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02A449" w14:textId="77777777" w:rsidR="00665A3E" w:rsidRDefault="00665A3E">
      <w:pPr>
        <w:bidi/>
        <w:spacing w:line="276" w:lineRule="auto"/>
        <w:rPr>
          <w:sz w:val="30"/>
          <w:szCs w:val="30"/>
        </w:rPr>
      </w:pPr>
    </w:p>
    <w:p w14:paraId="576564E0" w14:textId="77777777" w:rsidR="00665A3E" w:rsidRDefault="00665A3E">
      <w:pPr>
        <w:bidi/>
        <w:spacing w:line="276" w:lineRule="auto"/>
        <w:jc w:val="center"/>
        <w:rPr>
          <w:sz w:val="30"/>
          <w:szCs w:val="30"/>
        </w:rPr>
      </w:pPr>
    </w:p>
    <w:p w14:paraId="67DBD5D7" w14:textId="77777777" w:rsidR="00665A3E" w:rsidRDefault="00665A3E">
      <w:pPr>
        <w:bidi/>
        <w:spacing w:line="276" w:lineRule="auto"/>
        <w:jc w:val="center"/>
        <w:rPr>
          <w:b/>
          <w:sz w:val="30"/>
          <w:szCs w:val="30"/>
        </w:rPr>
      </w:pPr>
    </w:p>
    <w:p w14:paraId="77A78B98" w14:textId="77777777" w:rsidR="00665A3E" w:rsidRDefault="00665A3E">
      <w:pPr>
        <w:bidi/>
        <w:spacing w:line="276" w:lineRule="auto"/>
        <w:jc w:val="center"/>
        <w:rPr>
          <w:b/>
          <w:sz w:val="30"/>
          <w:szCs w:val="30"/>
        </w:rPr>
      </w:pPr>
    </w:p>
    <w:p w14:paraId="71A33509" w14:textId="77777777" w:rsidR="00665A3E" w:rsidRDefault="00665A3E">
      <w:pPr>
        <w:bidi/>
        <w:spacing w:line="276" w:lineRule="auto"/>
        <w:jc w:val="center"/>
        <w:rPr>
          <w:b/>
          <w:color w:val="FF0000"/>
          <w:sz w:val="38"/>
          <w:szCs w:val="38"/>
        </w:rPr>
      </w:pPr>
    </w:p>
    <w:p w14:paraId="1D368CFD" w14:textId="77777777" w:rsidR="00665A3E" w:rsidRDefault="00000000">
      <w:pPr>
        <w:bidi/>
        <w:spacing w:line="276" w:lineRule="auto"/>
        <w:jc w:val="center"/>
        <w:rPr>
          <w:b/>
          <w:color w:val="FF0000"/>
          <w:sz w:val="38"/>
          <w:szCs w:val="38"/>
        </w:rPr>
      </w:pPr>
      <w:r>
        <w:rPr>
          <w:b/>
          <w:color w:val="FF0000"/>
          <w:sz w:val="38"/>
          <w:szCs w:val="38"/>
          <w:rtl/>
        </w:rPr>
        <w:t xml:space="preserve">التقرير السنوي </w:t>
      </w:r>
    </w:p>
    <w:p w14:paraId="50CB7CFB" w14:textId="77777777" w:rsidR="00665A3E" w:rsidRDefault="00000000">
      <w:pPr>
        <w:bidi/>
        <w:spacing w:line="276" w:lineRule="auto"/>
        <w:jc w:val="center"/>
        <w:rPr>
          <w:b/>
          <w:color w:val="FF0000"/>
          <w:sz w:val="38"/>
          <w:szCs w:val="38"/>
        </w:rPr>
      </w:pPr>
      <w:r>
        <w:rPr>
          <w:b/>
          <w:color w:val="FF0000"/>
          <w:sz w:val="38"/>
          <w:szCs w:val="38"/>
          <w:rtl/>
        </w:rPr>
        <w:t>لواقع الحريات الصحفية في تونس</w:t>
      </w:r>
    </w:p>
    <w:p w14:paraId="2986966E" w14:textId="77777777" w:rsidR="00665A3E" w:rsidRDefault="00000000">
      <w:pPr>
        <w:bidi/>
        <w:spacing w:line="276" w:lineRule="auto"/>
        <w:jc w:val="center"/>
        <w:rPr>
          <w:b/>
          <w:color w:val="FF0000"/>
          <w:sz w:val="38"/>
          <w:szCs w:val="38"/>
        </w:rPr>
      </w:pPr>
      <w:r>
        <w:rPr>
          <w:b/>
          <w:color w:val="FF0000"/>
          <w:sz w:val="38"/>
          <w:szCs w:val="38"/>
          <w:rtl/>
        </w:rPr>
        <w:t>03 ماي 2025</w:t>
      </w:r>
    </w:p>
    <w:p w14:paraId="2B45CD5C" w14:textId="77777777" w:rsidR="00665A3E" w:rsidRDefault="00665A3E">
      <w:pPr>
        <w:bidi/>
        <w:spacing w:line="276" w:lineRule="auto"/>
        <w:rPr>
          <w:sz w:val="30"/>
          <w:szCs w:val="30"/>
        </w:rPr>
      </w:pPr>
    </w:p>
    <w:p w14:paraId="2FE3FC45" w14:textId="77777777" w:rsidR="00665A3E" w:rsidRDefault="00665A3E">
      <w:pPr>
        <w:bidi/>
        <w:spacing w:line="276" w:lineRule="auto"/>
        <w:rPr>
          <w:sz w:val="30"/>
          <w:szCs w:val="30"/>
        </w:rPr>
      </w:pPr>
    </w:p>
    <w:p w14:paraId="58519F3C" w14:textId="77777777" w:rsidR="00665A3E" w:rsidRDefault="00665A3E">
      <w:pPr>
        <w:bidi/>
        <w:spacing w:line="276" w:lineRule="auto"/>
        <w:rPr>
          <w:sz w:val="30"/>
          <w:szCs w:val="30"/>
        </w:rPr>
      </w:pPr>
    </w:p>
    <w:p w14:paraId="4E56952A" w14:textId="77777777" w:rsidR="00665A3E" w:rsidRDefault="00665A3E">
      <w:pPr>
        <w:bidi/>
        <w:spacing w:line="276" w:lineRule="auto"/>
        <w:rPr>
          <w:b/>
          <w:sz w:val="30"/>
          <w:szCs w:val="30"/>
        </w:rPr>
      </w:pPr>
    </w:p>
    <w:p w14:paraId="6AA55A53" w14:textId="77777777" w:rsidR="00665A3E" w:rsidRDefault="00000000">
      <w:pPr>
        <w:tabs>
          <w:tab w:val="left" w:pos="2940"/>
        </w:tabs>
        <w:bidi/>
        <w:spacing w:line="276" w:lineRule="auto"/>
        <w:rPr>
          <w:sz w:val="30"/>
          <w:szCs w:val="30"/>
        </w:rPr>
      </w:pPr>
      <w:r>
        <w:rPr>
          <w:sz w:val="30"/>
          <w:szCs w:val="30"/>
        </w:rPr>
        <w:tab/>
      </w:r>
    </w:p>
    <w:p w14:paraId="64871BD5" w14:textId="77777777" w:rsidR="00665A3E" w:rsidRDefault="00665A3E">
      <w:pPr>
        <w:tabs>
          <w:tab w:val="left" w:pos="2940"/>
        </w:tabs>
        <w:bidi/>
        <w:spacing w:line="276" w:lineRule="auto"/>
        <w:rPr>
          <w:sz w:val="30"/>
          <w:szCs w:val="30"/>
        </w:rPr>
      </w:pPr>
    </w:p>
    <w:p w14:paraId="2E43B9FC" w14:textId="77777777" w:rsidR="00665A3E" w:rsidRDefault="00665A3E">
      <w:pPr>
        <w:tabs>
          <w:tab w:val="left" w:pos="2940"/>
        </w:tabs>
        <w:bidi/>
        <w:spacing w:line="276" w:lineRule="auto"/>
        <w:rPr>
          <w:sz w:val="30"/>
          <w:szCs w:val="30"/>
        </w:rPr>
      </w:pPr>
    </w:p>
    <w:p w14:paraId="7742B8D5" w14:textId="77777777" w:rsidR="00665A3E" w:rsidRDefault="00665A3E">
      <w:pPr>
        <w:tabs>
          <w:tab w:val="left" w:pos="2940"/>
        </w:tabs>
        <w:bidi/>
        <w:spacing w:line="276" w:lineRule="auto"/>
        <w:rPr>
          <w:sz w:val="30"/>
          <w:szCs w:val="30"/>
        </w:rPr>
      </w:pPr>
    </w:p>
    <w:p w14:paraId="55B9BDBC" w14:textId="77777777" w:rsidR="00665A3E" w:rsidRDefault="00665A3E">
      <w:pPr>
        <w:tabs>
          <w:tab w:val="left" w:pos="2940"/>
        </w:tabs>
        <w:bidi/>
        <w:spacing w:line="276" w:lineRule="auto"/>
        <w:rPr>
          <w:sz w:val="30"/>
          <w:szCs w:val="30"/>
        </w:rPr>
      </w:pPr>
    </w:p>
    <w:p w14:paraId="51B0C6F6" w14:textId="77777777" w:rsidR="00665A3E" w:rsidRDefault="00665A3E">
      <w:pPr>
        <w:tabs>
          <w:tab w:val="left" w:pos="2940"/>
        </w:tabs>
        <w:bidi/>
        <w:spacing w:line="276" w:lineRule="auto"/>
        <w:rPr>
          <w:sz w:val="30"/>
          <w:szCs w:val="30"/>
        </w:rPr>
      </w:pPr>
    </w:p>
    <w:p w14:paraId="05CDBA44" w14:textId="77777777" w:rsidR="00665A3E" w:rsidRDefault="00665A3E">
      <w:pPr>
        <w:tabs>
          <w:tab w:val="left" w:pos="2940"/>
        </w:tabs>
        <w:bidi/>
        <w:spacing w:line="276" w:lineRule="auto"/>
        <w:rPr>
          <w:sz w:val="30"/>
          <w:szCs w:val="30"/>
        </w:rPr>
      </w:pPr>
    </w:p>
    <w:p w14:paraId="406F6F96" w14:textId="77777777" w:rsidR="00665A3E" w:rsidRDefault="00665A3E">
      <w:pPr>
        <w:tabs>
          <w:tab w:val="left" w:pos="2940"/>
        </w:tabs>
        <w:bidi/>
        <w:spacing w:line="276" w:lineRule="auto"/>
        <w:rPr>
          <w:sz w:val="30"/>
          <w:szCs w:val="30"/>
        </w:rPr>
      </w:pPr>
    </w:p>
    <w:p w14:paraId="0E189FC4" w14:textId="77777777" w:rsidR="00665A3E" w:rsidRDefault="00665A3E">
      <w:pPr>
        <w:tabs>
          <w:tab w:val="left" w:pos="2940"/>
        </w:tabs>
        <w:bidi/>
        <w:spacing w:line="276" w:lineRule="auto"/>
        <w:rPr>
          <w:sz w:val="30"/>
          <w:szCs w:val="30"/>
        </w:rPr>
      </w:pPr>
    </w:p>
    <w:p w14:paraId="61B5E69C" w14:textId="77777777" w:rsidR="00665A3E" w:rsidRDefault="00665A3E">
      <w:pPr>
        <w:tabs>
          <w:tab w:val="left" w:pos="2940"/>
        </w:tabs>
        <w:bidi/>
        <w:spacing w:line="276" w:lineRule="auto"/>
        <w:rPr>
          <w:sz w:val="30"/>
          <w:szCs w:val="30"/>
        </w:rPr>
      </w:pPr>
    </w:p>
    <w:p w14:paraId="1A5CE8A8" w14:textId="77777777" w:rsidR="00665A3E" w:rsidRDefault="00665A3E">
      <w:pPr>
        <w:tabs>
          <w:tab w:val="left" w:pos="2940"/>
        </w:tabs>
        <w:bidi/>
        <w:spacing w:line="276" w:lineRule="auto"/>
        <w:rPr>
          <w:sz w:val="30"/>
          <w:szCs w:val="30"/>
        </w:rPr>
      </w:pPr>
    </w:p>
    <w:p w14:paraId="795643C7" w14:textId="77777777" w:rsidR="00665A3E" w:rsidRDefault="00665A3E">
      <w:pPr>
        <w:tabs>
          <w:tab w:val="left" w:pos="2940"/>
        </w:tabs>
        <w:bidi/>
        <w:spacing w:line="276" w:lineRule="auto"/>
        <w:rPr>
          <w:sz w:val="30"/>
          <w:szCs w:val="30"/>
        </w:rPr>
      </w:pPr>
    </w:p>
    <w:p w14:paraId="7D7325D2" w14:textId="77777777" w:rsidR="00665A3E" w:rsidRDefault="00000000">
      <w:pPr>
        <w:bidi/>
        <w:spacing w:line="276" w:lineRule="auto"/>
        <w:jc w:val="center"/>
        <w:rPr>
          <w:b/>
          <w:color w:val="FF0000"/>
          <w:sz w:val="38"/>
          <w:szCs w:val="38"/>
        </w:rPr>
      </w:pPr>
      <w:r>
        <w:rPr>
          <w:b/>
          <w:color w:val="FF0000"/>
          <w:sz w:val="38"/>
          <w:szCs w:val="38"/>
          <w:rtl/>
        </w:rPr>
        <w:t>الفــــهــرس</w:t>
      </w:r>
    </w:p>
    <w:p w14:paraId="457EE54C" w14:textId="77777777" w:rsidR="00665A3E" w:rsidRDefault="00665A3E">
      <w:pPr>
        <w:bidi/>
        <w:spacing w:line="276" w:lineRule="auto"/>
        <w:rPr>
          <w:b/>
          <w:sz w:val="30"/>
          <w:szCs w:val="30"/>
        </w:rPr>
      </w:pPr>
    </w:p>
    <w:p w14:paraId="302F5FC4" w14:textId="77777777" w:rsidR="00665A3E" w:rsidRDefault="00000000">
      <w:pPr>
        <w:numPr>
          <w:ilvl w:val="0"/>
          <w:numId w:val="1"/>
        </w:numPr>
        <w:pBdr>
          <w:top w:val="nil"/>
          <w:left w:val="nil"/>
          <w:bottom w:val="nil"/>
          <w:right w:val="nil"/>
          <w:between w:val="nil"/>
        </w:pBdr>
        <w:bidi/>
        <w:spacing w:after="0" w:line="276" w:lineRule="auto"/>
        <w:jc w:val="both"/>
        <w:rPr>
          <w:b/>
          <w:color w:val="000000"/>
          <w:sz w:val="30"/>
          <w:szCs w:val="30"/>
        </w:rPr>
      </w:pPr>
      <w:r>
        <w:rPr>
          <w:b/>
          <w:color w:val="000000"/>
          <w:sz w:val="30"/>
          <w:szCs w:val="30"/>
          <w:rtl/>
        </w:rPr>
        <w:t xml:space="preserve">مقدمة عامة   </w:t>
      </w:r>
    </w:p>
    <w:p w14:paraId="24799CCD" w14:textId="77777777" w:rsidR="00665A3E" w:rsidRDefault="00000000">
      <w:pPr>
        <w:numPr>
          <w:ilvl w:val="0"/>
          <w:numId w:val="1"/>
        </w:numPr>
        <w:pBdr>
          <w:top w:val="nil"/>
          <w:left w:val="nil"/>
          <w:bottom w:val="nil"/>
          <w:right w:val="nil"/>
          <w:between w:val="nil"/>
        </w:pBdr>
        <w:bidi/>
        <w:spacing w:after="0" w:line="276" w:lineRule="auto"/>
        <w:jc w:val="both"/>
        <w:rPr>
          <w:b/>
          <w:color w:val="000000"/>
          <w:sz w:val="30"/>
          <w:szCs w:val="30"/>
        </w:rPr>
      </w:pPr>
      <w:r>
        <w:rPr>
          <w:b/>
          <w:color w:val="000000"/>
          <w:sz w:val="30"/>
          <w:szCs w:val="30"/>
          <w:rtl/>
        </w:rPr>
        <w:t>وضع حرية الصحافة في تونس: قراءة كمية ونوعية</w:t>
      </w:r>
    </w:p>
    <w:p w14:paraId="68811998" w14:textId="77777777" w:rsidR="00665A3E" w:rsidRDefault="00000000">
      <w:pPr>
        <w:numPr>
          <w:ilvl w:val="0"/>
          <w:numId w:val="1"/>
        </w:numPr>
        <w:pBdr>
          <w:top w:val="nil"/>
          <w:left w:val="nil"/>
          <w:bottom w:val="nil"/>
          <w:right w:val="nil"/>
          <w:between w:val="nil"/>
        </w:pBdr>
        <w:bidi/>
        <w:spacing w:after="0" w:line="276" w:lineRule="auto"/>
        <w:jc w:val="both"/>
        <w:rPr>
          <w:b/>
          <w:color w:val="000000"/>
          <w:sz w:val="30"/>
          <w:szCs w:val="30"/>
        </w:rPr>
      </w:pPr>
      <w:r>
        <w:rPr>
          <w:b/>
          <w:sz w:val="30"/>
          <w:szCs w:val="30"/>
          <w:rtl/>
        </w:rPr>
        <w:t>أبرز</w:t>
      </w:r>
      <w:r>
        <w:rPr>
          <w:b/>
          <w:color w:val="000000"/>
          <w:sz w:val="30"/>
          <w:szCs w:val="30"/>
          <w:rtl/>
        </w:rPr>
        <w:t xml:space="preserve"> العوائق التشريعية والعملية أمام حرية الصحافة</w:t>
      </w:r>
    </w:p>
    <w:p w14:paraId="3BBFD41B" w14:textId="77777777" w:rsidR="00665A3E" w:rsidRDefault="00000000">
      <w:pPr>
        <w:numPr>
          <w:ilvl w:val="0"/>
          <w:numId w:val="1"/>
        </w:numPr>
        <w:pBdr>
          <w:top w:val="nil"/>
          <w:left w:val="nil"/>
          <w:bottom w:val="nil"/>
          <w:right w:val="nil"/>
          <w:between w:val="nil"/>
        </w:pBdr>
        <w:bidi/>
        <w:spacing w:after="0" w:line="276" w:lineRule="auto"/>
        <w:jc w:val="both"/>
        <w:rPr>
          <w:b/>
          <w:color w:val="000000"/>
          <w:sz w:val="30"/>
          <w:szCs w:val="30"/>
        </w:rPr>
      </w:pPr>
      <w:r>
        <w:rPr>
          <w:b/>
          <w:color w:val="000000"/>
          <w:sz w:val="30"/>
          <w:szCs w:val="30"/>
          <w:rtl/>
        </w:rPr>
        <w:t>التوصيات العامّة</w:t>
      </w:r>
    </w:p>
    <w:p w14:paraId="4938DB43" w14:textId="77777777" w:rsidR="00665A3E" w:rsidRDefault="00000000">
      <w:pPr>
        <w:numPr>
          <w:ilvl w:val="0"/>
          <w:numId w:val="1"/>
        </w:numPr>
        <w:pBdr>
          <w:top w:val="nil"/>
          <w:left w:val="nil"/>
          <w:bottom w:val="nil"/>
          <w:right w:val="nil"/>
          <w:between w:val="nil"/>
        </w:pBdr>
        <w:bidi/>
        <w:spacing w:after="200" w:line="276" w:lineRule="auto"/>
        <w:jc w:val="both"/>
        <w:rPr>
          <w:b/>
          <w:color w:val="000000"/>
          <w:sz w:val="30"/>
          <w:szCs w:val="30"/>
        </w:rPr>
      </w:pPr>
      <w:r>
        <w:rPr>
          <w:b/>
          <w:color w:val="000000"/>
          <w:sz w:val="30"/>
          <w:szCs w:val="30"/>
          <w:rtl/>
        </w:rPr>
        <w:t>ملاحق:</w:t>
      </w:r>
    </w:p>
    <w:p w14:paraId="25406FCF" w14:textId="77777777" w:rsidR="00665A3E" w:rsidRDefault="00000000">
      <w:pPr>
        <w:bidi/>
        <w:spacing w:after="200" w:line="276" w:lineRule="auto"/>
        <w:jc w:val="both"/>
        <w:rPr>
          <w:b/>
          <w:color w:val="000000"/>
          <w:sz w:val="30"/>
          <w:szCs w:val="30"/>
        </w:rPr>
      </w:pPr>
      <w:r>
        <w:rPr>
          <w:b/>
          <w:color w:val="000000"/>
          <w:sz w:val="30"/>
          <w:szCs w:val="30"/>
          <w:rtl/>
        </w:rPr>
        <w:t>01-جرد في الملاحقات القضائية للصحفيين/ات</w:t>
      </w:r>
    </w:p>
    <w:p w14:paraId="340E2334" w14:textId="77777777" w:rsidR="00665A3E" w:rsidRDefault="00000000">
      <w:pPr>
        <w:bidi/>
        <w:spacing w:after="200" w:line="276" w:lineRule="auto"/>
        <w:jc w:val="both"/>
        <w:rPr>
          <w:b/>
          <w:color w:val="000000"/>
          <w:sz w:val="30"/>
          <w:szCs w:val="30"/>
        </w:rPr>
      </w:pPr>
      <w:r>
        <w:rPr>
          <w:b/>
          <w:color w:val="000000"/>
          <w:sz w:val="30"/>
          <w:szCs w:val="30"/>
          <w:rtl/>
        </w:rPr>
        <w:t>02 -دليل الصحفي في مواجهة التتبعات القضائية</w:t>
      </w:r>
    </w:p>
    <w:p w14:paraId="1D6954EA" w14:textId="77777777" w:rsidR="00665A3E" w:rsidRDefault="00665A3E">
      <w:pPr>
        <w:bidi/>
        <w:spacing w:after="200" w:line="276" w:lineRule="auto"/>
        <w:jc w:val="both"/>
        <w:rPr>
          <w:b/>
          <w:color w:val="000000"/>
          <w:sz w:val="30"/>
          <w:szCs w:val="30"/>
        </w:rPr>
      </w:pPr>
    </w:p>
    <w:p w14:paraId="6CEB525F" w14:textId="77777777" w:rsidR="00665A3E" w:rsidRDefault="00665A3E">
      <w:pPr>
        <w:tabs>
          <w:tab w:val="left" w:pos="2940"/>
        </w:tabs>
        <w:bidi/>
        <w:spacing w:line="276" w:lineRule="auto"/>
        <w:rPr>
          <w:sz w:val="30"/>
          <w:szCs w:val="30"/>
        </w:rPr>
      </w:pPr>
    </w:p>
    <w:p w14:paraId="1AC3FDA6" w14:textId="77777777" w:rsidR="00665A3E" w:rsidRDefault="00665A3E">
      <w:pPr>
        <w:tabs>
          <w:tab w:val="left" w:pos="2940"/>
        </w:tabs>
        <w:bidi/>
        <w:spacing w:line="276" w:lineRule="auto"/>
        <w:rPr>
          <w:sz w:val="30"/>
          <w:szCs w:val="30"/>
        </w:rPr>
      </w:pPr>
    </w:p>
    <w:p w14:paraId="6BE69BF3" w14:textId="77777777" w:rsidR="00665A3E" w:rsidRDefault="00665A3E">
      <w:pPr>
        <w:tabs>
          <w:tab w:val="left" w:pos="2940"/>
        </w:tabs>
        <w:bidi/>
        <w:spacing w:line="276" w:lineRule="auto"/>
        <w:rPr>
          <w:sz w:val="30"/>
          <w:szCs w:val="30"/>
        </w:rPr>
      </w:pPr>
    </w:p>
    <w:p w14:paraId="08F9A088" w14:textId="77777777" w:rsidR="00665A3E" w:rsidRDefault="00665A3E">
      <w:pPr>
        <w:tabs>
          <w:tab w:val="left" w:pos="2940"/>
        </w:tabs>
        <w:bidi/>
        <w:spacing w:line="276" w:lineRule="auto"/>
        <w:rPr>
          <w:sz w:val="30"/>
          <w:szCs w:val="30"/>
        </w:rPr>
      </w:pPr>
    </w:p>
    <w:p w14:paraId="6B904092" w14:textId="77777777" w:rsidR="00665A3E" w:rsidRDefault="00665A3E">
      <w:pPr>
        <w:tabs>
          <w:tab w:val="left" w:pos="2940"/>
        </w:tabs>
        <w:bidi/>
        <w:spacing w:line="276" w:lineRule="auto"/>
        <w:rPr>
          <w:sz w:val="30"/>
          <w:szCs w:val="30"/>
        </w:rPr>
      </w:pPr>
    </w:p>
    <w:p w14:paraId="1809FF9A" w14:textId="77777777" w:rsidR="00665A3E" w:rsidRDefault="00665A3E">
      <w:pPr>
        <w:tabs>
          <w:tab w:val="left" w:pos="2940"/>
        </w:tabs>
        <w:bidi/>
        <w:spacing w:line="276" w:lineRule="auto"/>
        <w:rPr>
          <w:sz w:val="30"/>
          <w:szCs w:val="30"/>
        </w:rPr>
      </w:pPr>
    </w:p>
    <w:p w14:paraId="529F7369" w14:textId="77777777" w:rsidR="00665A3E" w:rsidRDefault="00665A3E">
      <w:pPr>
        <w:tabs>
          <w:tab w:val="left" w:pos="2940"/>
        </w:tabs>
        <w:bidi/>
        <w:spacing w:line="276" w:lineRule="auto"/>
        <w:rPr>
          <w:sz w:val="30"/>
          <w:szCs w:val="30"/>
        </w:rPr>
      </w:pPr>
    </w:p>
    <w:p w14:paraId="4A1B7363" w14:textId="77777777" w:rsidR="00665A3E" w:rsidRDefault="00665A3E">
      <w:pPr>
        <w:tabs>
          <w:tab w:val="left" w:pos="2940"/>
        </w:tabs>
        <w:bidi/>
        <w:spacing w:line="276" w:lineRule="auto"/>
        <w:rPr>
          <w:sz w:val="30"/>
          <w:szCs w:val="30"/>
        </w:rPr>
      </w:pPr>
    </w:p>
    <w:p w14:paraId="1A267A8E" w14:textId="77777777" w:rsidR="00665A3E" w:rsidRDefault="00665A3E">
      <w:pPr>
        <w:tabs>
          <w:tab w:val="left" w:pos="2940"/>
        </w:tabs>
        <w:bidi/>
        <w:spacing w:line="276" w:lineRule="auto"/>
        <w:rPr>
          <w:sz w:val="30"/>
          <w:szCs w:val="30"/>
        </w:rPr>
      </w:pPr>
    </w:p>
    <w:p w14:paraId="5138480A" w14:textId="77777777" w:rsidR="00665A3E" w:rsidRDefault="00665A3E">
      <w:pPr>
        <w:tabs>
          <w:tab w:val="left" w:pos="2940"/>
        </w:tabs>
        <w:bidi/>
        <w:spacing w:line="276" w:lineRule="auto"/>
        <w:rPr>
          <w:sz w:val="30"/>
          <w:szCs w:val="30"/>
        </w:rPr>
      </w:pPr>
    </w:p>
    <w:p w14:paraId="043A0AC8" w14:textId="77777777" w:rsidR="00665A3E" w:rsidRDefault="00000000">
      <w:pPr>
        <w:tabs>
          <w:tab w:val="left" w:pos="2940"/>
        </w:tabs>
        <w:bidi/>
        <w:spacing w:line="276" w:lineRule="auto"/>
        <w:jc w:val="center"/>
        <w:rPr>
          <w:b/>
          <w:color w:val="FF0000"/>
          <w:sz w:val="38"/>
          <w:szCs w:val="38"/>
        </w:rPr>
      </w:pPr>
      <w:r>
        <w:rPr>
          <w:b/>
          <w:color w:val="FF0000"/>
          <w:sz w:val="38"/>
          <w:szCs w:val="38"/>
          <w:rtl/>
        </w:rPr>
        <w:t>مقدمة عامة</w:t>
      </w:r>
    </w:p>
    <w:p w14:paraId="28404EBE" w14:textId="77777777" w:rsidR="00CE7A7E" w:rsidRPr="00EF6A2B" w:rsidRDefault="00CE7A7E" w:rsidP="00CE7A7E">
      <w:pPr>
        <w:shd w:val="clear" w:color="auto" w:fill="FFFFFF"/>
        <w:bidi/>
        <w:spacing w:after="0" w:line="240" w:lineRule="auto"/>
        <w:jc w:val="center"/>
        <w:rPr>
          <w:rFonts w:ascii="Segoe UI" w:eastAsia="Times New Roman" w:hAnsi="Segoe UI" w:cs="Segoe UI"/>
          <w:b/>
          <w:bCs/>
          <w:sz w:val="28"/>
          <w:szCs w:val="28"/>
          <w:rtl/>
          <w:lang w:val="en-US" w:bidi="ar-JO"/>
        </w:rPr>
      </w:pPr>
      <w:bookmarkStart w:id="0" w:name="_heading=h.30j0zll" w:colFirst="0" w:colLast="0"/>
      <w:bookmarkEnd w:id="0"/>
    </w:p>
    <w:p w14:paraId="5D064AC8" w14:textId="4271D320" w:rsidR="00CE7A7E" w:rsidRPr="00C12908" w:rsidRDefault="00CE7A7E" w:rsidP="002F7C58">
      <w:pPr>
        <w:shd w:val="clear" w:color="auto" w:fill="FFFFFF"/>
        <w:bidi/>
        <w:spacing w:after="0" w:line="240" w:lineRule="auto"/>
        <w:jc w:val="center"/>
        <w:rPr>
          <w:rFonts w:ascii="Segoe UI" w:eastAsia="Times New Roman" w:hAnsi="Segoe UI" w:cs="Segoe UI"/>
          <w:b/>
          <w:bCs/>
          <w:sz w:val="28"/>
          <w:szCs w:val="28"/>
          <w:lang w:val="en-US"/>
        </w:rPr>
      </w:pPr>
      <w:r w:rsidRPr="00EF6A2B">
        <w:rPr>
          <w:rFonts w:ascii="Segoe UI" w:eastAsia="Times New Roman" w:hAnsi="Segoe UI" w:cs="Segoe UI" w:hint="cs"/>
          <w:b/>
          <w:bCs/>
          <w:sz w:val="32"/>
          <w:szCs w:val="32"/>
          <w:rtl/>
          <w:lang w:val="en-US" w:bidi="ar-JO"/>
        </w:rPr>
        <w:t xml:space="preserve">نقابة الصحفيين في مواجهة انهيار </w:t>
      </w:r>
      <w:r w:rsidR="002F7C58">
        <w:rPr>
          <w:rFonts w:ascii="Segoe UI" w:eastAsia="Times New Roman" w:hAnsi="Segoe UI" w:cs="Segoe UI" w:hint="cs"/>
          <w:b/>
          <w:bCs/>
          <w:sz w:val="32"/>
          <w:szCs w:val="32"/>
          <w:rtl/>
          <w:lang w:val="en-US" w:bidi="ar-JO"/>
        </w:rPr>
        <w:t>النظام الإعلامي التونسي</w:t>
      </w:r>
    </w:p>
    <w:p w14:paraId="556FBC5D" w14:textId="77777777" w:rsidR="00CE7A7E" w:rsidRPr="00C12908" w:rsidRDefault="00CE7A7E" w:rsidP="00CE7A7E">
      <w:pPr>
        <w:shd w:val="clear" w:color="auto" w:fill="FFFFFF"/>
        <w:bidi/>
        <w:spacing w:after="0"/>
        <w:rPr>
          <w:rFonts w:ascii="Segoe UI" w:eastAsia="Times New Roman" w:hAnsi="Segoe UI" w:cs="Segoe UI"/>
          <w:sz w:val="28"/>
          <w:szCs w:val="28"/>
          <w:lang w:val="en-US"/>
        </w:rPr>
      </w:pPr>
    </w:p>
    <w:p w14:paraId="3A9A103B" w14:textId="77777777" w:rsidR="00CE7A7E" w:rsidRDefault="00CE7A7E" w:rsidP="00CE7A7E">
      <w:pPr>
        <w:shd w:val="clear" w:color="auto" w:fill="FFFFFF"/>
        <w:bidi/>
        <w:spacing w:after="0"/>
        <w:rPr>
          <w:rFonts w:ascii="Segoe UI" w:eastAsia="Times New Roman" w:hAnsi="Segoe UI" w:cs="Segoe UI"/>
          <w:sz w:val="28"/>
          <w:szCs w:val="28"/>
          <w:rtl/>
          <w:lang w:val="en-US"/>
        </w:rPr>
      </w:pPr>
      <w:r w:rsidRPr="00C12908">
        <w:rPr>
          <w:rFonts w:ascii="Segoe UI" w:eastAsia="Times New Roman" w:hAnsi="Segoe UI" w:cs="Segoe UI"/>
          <w:sz w:val="28"/>
          <w:szCs w:val="28"/>
          <w:rtl/>
          <w:lang w:val="en-US" w:bidi="ar-JO"/>
        </w:rPr>
        <w:t>تصدر النقابة الوطنية للصحفيين التونسيين، بمناسبة اليوم العالمي لحرية الصحافة</w:t>
      </w:r>
      <w:r>
        <w:rPr>
          <w:rFonts w:ascii="Segoe UI" w:eastAsia="Times New Roman" w:hAnsi="Segoe UI" w:cs="Segoe UI" w:hint="cs"/>
          <w:sz w:val="28"/>
          <w:szCs w:val="28"/>
          <w:rtl/>
          <w:lang w:val="en-US" w:bidi="ar-JO"/>
        </w:rPr>
        <w:t xml:space="preserve"> الذي يصادف 3 ماي من كل سنة</w:t>
      </w:r>
      <w:r w:rsidRPr="00C12908">
        <w:rPr>
          <w:rFonts w:ascii="Segoe UI" w:eastAsia="Times New Roman" w:hAnsi="Segoe UI" w:cs="Segoe UI"/>
          <w:sz w:val="28"/>
          <w:szCs w:val="28"/>
          <w:rtl/>
          <w:lang w:val="en-US" w:bidi="ar-JO"/>
        </w:rPr>
        <w:t xml:space="preserve">، تقريرها السنوي للحريات الصحفية في تونس للفترة الممتدة من أفريل 2024 إلى أفريل2025. </w:t>
      </w:r>
      <w:r w:rsidRPr="00C12908">
        <w:rPr>
          <w:rFonts w:ascii="Segoe UI" w:eastAsia="Times New Roman" w:hAnsi="Segoe UI" w:cs="Segoe UI"/>
          <w:sz w:val="28"/>
          <w:szCs w:val="28"/>
          <w:rtl/>
          <w:lang w:val="en-US"/>
        </w:rPr>
        <w:t>ويأتي هذا التقرير في مرحلة تعيش فيها البلاد أزمة حادة على مستوى الحريات العامة وخاصة حرية الصحافة والتعبير.</w:t>
      </w:r>
    </w:p>
    <w:p w14:paraId="436D761C" w14:textId="77777777" w:rsidR="00CE7A7E" w:rsidRPr="00C12908" w:rsidRDefault="00CE7A7E" w:rsidP="00CE7A7E">
      <w:pPr>
        <w:shd w:val="clear" w:color="auto" w:fill="FFFFFF"/>
        <w:bidi/>
        <w:spacing w:after="0"/>
        <w:rPr>
          <w:rFonts w:ascii="Segoe UI" w:eastAsia="Times New Roman" w:hAnsi="Segoe UI" w:cs="Segoe UI"/>
          <w:sz w:val="28"/>
          <w:szCs w:val="28"/>
          <w:rtl/>
          <w:lang w:val="en-US"/>
        </w:rPr>
      </w:pPr>
    </w:p>
    <w:p w14:paraId="5958DF5F" w14:textId="77777777" w:rsidR="00CE7A7E" w:rsidRPr="00C12908" w:rsidRDefault="00CE7A7E" w:rsidP="00CE7A7E">
      <w:pPr>
        <w:shd w:val="clear" w:color="auto" w:fill="FFFFFF"/>
        <w:bidi/>
        <w:spacing w:after="0"/>
        <w:rPr>
          <w:rFonts w:ascii="Segoe UI" w:eastAsia="Times New Roman" w:hAnsi="Segoe UI" w:cs="Segoe UI"/>
          <w:sz w:val="28"/>
          <w:szCs w:val="28"/>
          <w:rtl/>
          <w:lang w:val="en-US" w:bidi="ar-JO"/>
        </w:rPr>
      </w:pPr>
      <w:r>
        <w:rPr>
          <w:rFonts w:ascii="Segoe UI" w:eastAsia="Times New Roman" w:hAnsi="Segoe UI" w:cs="Segoe UI" w:hint="cs"/>
          <w:sz w:val="28"/>
          <w:szCs w:val="28"/>
          <w:rtl/>
          <w:lang w:val="en-US" w:bidi="ar-JO"/>
        </w:rPr>
        <w:t xml:space="preserve">لقد </w:t>
      </w:r>
      <w:r w:rsidRPr="00C12908">
        <w:rPr>
          <w:rFonts w:ascii="Segoe UI" w:eastAsia="Times New Roman" w:hAnsi="Segoe UI" w:cs="Segoe UI"/>
          <w:sz w:val="28"/>
          <w:szCs w:val="28"/>
          <w:rtl/>
          <w:lang w:val="en-US" w:bidi="ar-JO"/>
        </w:rPr>
        <w:t>تواصلت</w:t>
      </w:r>
      <w:r>
        <w:rPr>
          <w:rFonts w:ascii="Segoe UI" w:eastAsia="Times New Roman" w:hAnsi="Segoe UI" w:cs="Segoe UI" w:hint="cs"/>
          <w:sz w:val="28"/>
          <w:szCs w:val="28"/>
          <w:rtl/>
          <w:lang w:val="en-US" w:bidi="ar-JO"/>
        </w:rPr>
        <w:t>، خلال هذه الفترة،</w:t>
      </w:r>
      <w:r w:rsidRPr="00C12908">
        <w:rPr>
          <w:rFonts w:ascii="Segoe UI" w:eastAsia="Times New Roman" w:hAnsi="Segoe UI" w:cs="Segoe UI"/>
          <w:sz w:val="28"/>
          <w:szCs w:val="28"/>
          <w:rtl/>
          <w:lang w:val="en-US" w:bidi="ar-JO"/>
        </w:rPr>
        <w:t xml:space="preserve"> محاكمات الصحفيين/ات خارج إطار القانون المنظم لمهنتهم، واستسهال القضاء إصدار الأحكام السالبة للحرية وقرارات الإيداع بالسجن في حقهم، كل ذلك مع استمرار التضييقات عليهم والتحريض ضدهم.</w:t>
      </w:r>
    </w:p>
    <w:p w14:paraId="417E1920" w14:textId="77777777" w:rsidR="00CE7A7E" w:rsidRDefault="00CE7A7E" w:rsidP="00CE7A7E">
      <w:pPr>
        <w:shd w:val="clear" w:color="auto" w:fill="FFFFFF"/>
        <w:bidi/>
        <w:spacing w:after="0"/>
        <w:rPr>
          <w:rFonts w:ascii="Segoe UI" w:eastAsia="Times New Roman" w:hAnsi="Segoe UI" w:cs="Segoe UI"/>
          <w:sz w:val="28"/>
          <w:szCs w:val="28"/>
          <w:rtl/>
          <w:lang w:val="en-US" w:bidi="ar-JO"/>
        </w:rPr>
      </w:pPr>
      <w:r w:rsidRPr="00C12908">
        <w:rPr>
          <w:rFonts w:ascii="Segoe UI" w:eastAsia="Times New Roman" w:hAnsi="Segoe UI" w:cs="Segoe UI"/>
          <w:sz w:val="28"/>
          <w:szCs w:val="28"/>
          <w:rtl/>
          <w:lang w:val="en-US" w:bidi="ar-JO"/>
        </w:rPr>
        <w:t xml:space="preserve">ويستقبل الصحفيون سنة جديدة (بتقويم حرية الصحافة) وزملائهم يقبعون خلف القضبان بسبب ممارسة لمهنتهم، ولا يزال 4 صحفيين/ات وإعلاميين/ات هم </w:t>
      </w:r>
      <w:r w:rsidRPr="00B70FB1">
        <w:rPr>
          <w:rFonts w:ascii="Segoe UI" w:eastAsia="Times New Roman" w:hAnsi="Segoe UI" w:cs="Segoe UI"/>
          <w:b/>
          <w:bCs/>
          <w:sz w:val="28"/>
          <w:szCs w:val="28"/>
          <w:rtl/>
          <w:lang w:val="en-US" w:bidi="ar-JO"/>
        </w:rPr>
        <w:t>شذى الحاج مبارك ومراد الزغيدي وسنية الدهماني وبرهان بسيس</w:t>
      </w:r>
      <w:r w:rsidRPr="00C12908">
        <w:rPr>
          <w:rFonts w:ascii="Segoe UI" w:eastAsia="Times New Roman" w:hAnsi="Segoe UI" w:cs="Segoe UI"/>
          <w:sz w:val="28"/>
          <w:szCs w:val="28"/>
          <w:rtl/>
          <w:lang w:val="en-US" w:bidi="ar-JO"/>
        </w:rPr>
        <w:t xml:space="preserve"> يقبعون في السجون. </w:t>
      </w:r>
    </w:p>
    <w:p w14:paraId="1D96C3C2" w14:textId="77777777" w:rsidR="00CE7A7E" w:rsidRDefault="00CE7A7E" w:rsidP="00CE7A7E">
      <w:pPr>
        <w:shd w:val="clear" w:color="auto" w:fill="FFFFFF"/>
        <w:bidi/>
        <w:spacing w:after="0"/>
        <w:rPr>
          <w:rFonts w:ascii="Segoe UI" w:eastAsia="Times New Roman" w:hAnsi="Segoe UI" w:cs="Segoe UI"/>
          <w:sz w:val="28"/>
          <w:szCs w:val="28"/>
          <w:rtl/>
          <w:lang w:val="en-US" w:bidi="ar-JO"/>
        </w:rPr>
      </w:pPr>
    </w:p>
    <w:p w14:paraId="3BE0A8DE" w14:textId="77777777" w:rsidR="00CE7A7E" w:rsidRPr="00C12908" w:rsidRDefault="00CE7A7E" w:rsidP="00CE7A7E">
      <w:pPr>
        <w:shd w:val="clear" w:color="auto" w:fill="FFFFFF"/>
        <w:bidi/>
        <w:spacing w:after="0"/>
        <w:rPr>
          <w:rFonts w:ascii="Segoe UI" w:eastAsia="Times New Roman" w:hAnsi="Segoe UI" w:cs="Segoe UI"/>
          <w:sz w:val="28"/>
          <w:szCs w:val="28"/>
          <w:rtl/>
          <w:lang w:val="en-US" w:bidi="ar-JO"/>
        </w:rPr>
      </w:pPr>
      <w:r>
        <w:rPr>
          <w:rFonts w:ascii="Segoe UI" w:eastAsia="Times New Roman" w:hAnsi="Segoe UI" w:cs="Segoe UI" w:hint="cs"/>
          <w:sz w:val="28"/>
          <w:szCs w:val="28"/>
          <w:rtl/>
          <w:lang w:val="en-US" w:bidi="ar-JO"/>
        </w:rPr>
        <w:t>كما</w:t>
      </w:r>
      <w:r w:rsidRPr="00C12908">
        <w:rPr>
          <w:rFonts w:ascii="Segoe UI" w:eastAsia="Times New Roman" w:hAnsi="Segoe UI" w:cs="Segoe UI"/>
          <w:sz w:val="28"/>
          <w:szCs w:val="28"/>
          <w:rtl/>
          <w:lang w:val="en-US" w:bidi="ar-JO"/>
        </w:rPr>
        <w:t xml:space="preserve"> أصدرت المحاكم التونسية خلال هذه السنة 10 أحكام بالسجن تم تنفيذ 6 منها وحكم بتأجيل التنفيذ في حين بقيت 3 أحكام أخرى في الطور الاستئنافي.</w:t>
      </w:r>
      <w:r>
        <w:rPr>
          <w:rFonts w:ascii="Segoe UI" w:eastAsia="Times New Roman" w:hAnsi="Segoe UI" w:cs="Segoe UI" w:hint="cs"/>
          <w:sz w:val="28"/>
          <w:szCs w:val="28"/>
          <w:rtl/>
          <w:lang w:val="en-US" w:bidi="ar-JO"/>
        </w:rPr>
        <w:t xml:space="preserve"> </w:t>
      </w:r>
      <w:r w:rsidRPr="00C12908">
        <w:rPr>
          <w:rFonts w:ascii="Segoe UI" w:eastAsia="Times New Roman" w:hAnsi="Segoe UI" w:cs="Segoe UI"/>
          <w:sz w:val="28"/>
          <w:szCs w:val="28"/>
          <w:rtl/>
          <w:lang w:val="en-US" w:bidi="ar-JO"/>
        </w:rPr>
        <w:t xml:space="preserve">كما </w:t>
      </w:r>
      <w:r w:rsidRPr="00C12908">
        <w:rPr>
          <w:rFonts w:ascii="Segoe UI" w:eastAsia="Times New Roman" w:hAnsi="Segoe UI" w:cs="Segoe UI"/>
          <w:sz w:val="28"/>
          <w:szCs w:val="28"/>
          <w:rtl/>
          <w:lang w:val="en-US"/>
        </w:rPr>
        <w:t>سجلت النقابة خلال هذه الفترة 167 اعتداء على الصحفيين/ات، والمراسلين/ات الصحفيين/ات والمصورين/ات، وتواصلت سياسة الانغلاق التي تعتمدها السلطة السياسة في وجه وسائل الإعلام خاصة من قبل رئاسة الجمهورية ومجلس نواب الشعب ورئاسة الحكومة والوزارات الراجعة لها بالنظر، فتم منع الصحفيين/ات من العمل ومطالبتهم بتراخيص غير منصوص عليها بالقانون وحجب المعلومات عنهم والتضييق على حقهم في النفاذ إلى المعلومات.</w:t>
      </w:r>
    </w:p>
    <w:p w14:paraId="34BB19C0" w14:textId="77777777" w:rsidR="00CE7A7E" w:rsidRPr="00C12908" w:rsidRDefault="00CE7A7E" w:rsidP="00CE7A7E">
      <w:pPr>
        <w:shd w:val="clear" w:color="auto" w:fill="FFFFFF"/>
        <w:bidi/>
        <w:spacing w:after="0"/>
        <w:rPr>
          <w:rFonts w:ascii="Segoe UI" w:eastAsia="Times New Roman" w:hAnsi="Segoe UI" w:cs="Segoe UI"/>
          <w:sz w:val="28"/>
          <w:szCs w:val="28"/>
          <w:rtl/>
          <w:lang w:val="en-US" w:bidi="ar-JO"/>
        </w:rPr>
      </w:pPr>
    </w:p>
    <w:p w14:paraId="08D7B112" w14:textId="77777777" w:rsidR="00CE7A7E" w:rsidRPr="00C12908" w:rsidRDefault="00CE7A7E" w:rsidP="00CE7A7E">
      <w:pPr>
        <w:shd w:val="clear" w:color="auto" w:fill="FFFFFF"/>
        <w:bidi/>
        <w:spacing w:after="0"/>
        <w:rPr>
          <w:rFonts w:ascii="Segoe UI" w:eastAsia="Times New Roman" w:hAnsi="Segoe UI" w:cs="Segoe UI"/>
          <w:sz w:val="28"/>
          <w:szCs w:val="28"/>
          <w:rtl/>
          <w:lang w:val="en-US" w:bidi="ar-JO"/>
        </w:rPr>
      </w:pPr>
      <w:r>
        <w:rPr>
          <w:rFonts w:ascii="Segoe UI" w:eastAsia="Times New Roman" w:hAnsi="Segoe UI" w:cs="Segoe UI" w:hint="cs"/>
          <w:sz w:val="28"/>
          <w:szCs w:val="28"/>
          <w:rtl/>
          <w:lang w:val="en-US" w:bidi="ar-JO"/>
        </w:rPr>
        <w:t>واتسمت</w:t>
      </w:r>
      <w:r w:rsidRPr="00C12908">
        <w:rPr>
          <w:rFonts w:ascii="Segoe UI" w:eastAsia="Times New Roman" w:hAnsi="Segoe UI" w:cs="Segoe UI"/>
          <w:sz w:val="28"/>
          <w:szCs w:val="28"/>
          <w:rtl/>
          <w:lang w:val="en-US" w:bidi="ar-JO"/>
        </w:rPr>
        <w:t xml:space="preserve"> هذه الفترة </w:t>
      </w:r>
      <w:r>
        <w:rPr>
          <w:rFonts w:ascii="Segoe UI" w:eastAsia="Times New Roman" w:hAnsi="Segoe UI" w:cs="Segoe UI" w:hint="cs"/>
          <w:sz w:val="28"/>
          <w:szCs w:val="28"/>
          <w:rtl/>
          <w:lang w:val="en-US" w:bidi="ar-JO"/>
        </w:rPr>
        <w:t xml:space="preserve">بتواصل </w:t>
      </w:r>
      <w:r w:rsidRPr="00C12908">
        <w:rPr>
          <w:rFonts w:ascii="Segoe UI" w:eastAsia="Times New Roman" w:hAnsi="Segoe UI" w:cs="Segoe UI"/>
          <w:sz w:val="28"/>
          <w:szCs w:val="28"/>
          <w:rtl/>
          <w:lang w:val="en-US" w:bidi="ar-JO"/>
        </w:rPr>
        <w:t>التهديدات والتحريض على الصحفيين/ات خاصة في الفضاء الافتراضي وهو ما خلق مناخا خطرا وغير آمن للصحفيات والصحفيين في ظل تحدى كبير لضمان أمنهم وسلامتهم.</w:t>
      </w:r>
      <w:r>
        <w:rPr>
          <w:rFonts w:ascii="Segoe UI" w:eastAsia="Times New Roman" w:hAnsi="Segoe UI" w:cs="Segoe UI" w:hint="cs"/>
          <w:sz w:val="28"/>
          <w:szCs w:val="28"/>
          <w:rtl/>
          <w:lang w:val="en-US" w:bidi="ar-JO"/>
        </w:rPr>
        <w:t xml:space="preserve"> </w:t>
      </w:r>
      <w:r w:rsidRPr="00C12908">
        <w:rPr>
          <w:rFonts w:ascii="Segoe UI" w:eastAsia="Times New Roman" w:hAnsi="Segoe UI" w:cs="Segoe UI"/>
          <w:sz w:val="28"/>
          <w:szCs w:val="28"/>
          <w:rtl/>
          <w:lang w:val="en-US"/>
        </w:rPr>
        <w:t xml:space="preserve">وقد كان لهذا الوضع تأثير </w:t>
      </w:r>
      <w:r>
        <w:rPr>
          <w:rFonts w:ascii="Segoe UI" w:eastAsia="Times New Roman" w:hAnsi="Segoe UI" w:cs="Segoe UI" w:hint="cs"/>
          <w:sz w:val="28"/>
          <w:szCs w:val="28"/>
          <w:rtl/>
          <w:lang w:val="en-US"/>
        </w:rPr>
        <w:t xml:space="preserve">كارثي </w:t>
      </w:r>
      <w:r w:rsidRPr="00C12908">
        <w:rPr>
          <w:rFonts w:ascii="Segoe UI" w:eastAsia="Times New Roman" w:hAnsi="Segoe UI" w:cs="Segoe UI"/>
          <w:sz w:val="28"/>
          <w:szCs w:val="28"/>
          <w:rtl/>
          <w:lang w:val="en-US"/>
        </w:rPr>
        <w:t>على النقاش العام والحياة الديمقراطية ومساهمة المواطنين والمواطنات في الشأن العام، واختفاء النقاش التعددي والتنوع والاختلاف في المشهد العام، وساهم كل ذلك في انتشار الأخبار الكاذبة والمضللة وجعل المجال العام خاضعا لرواية واحدة وهي الرواية الرسمية.</w:t>
      </w:r>
    </w:p>
    <w:p w14:paraId="55B0BC9B" w14:textId="77777777" w:rsidR="00CE7A7E" w:rsidRPr="00C12908" w:rsidRDefault="00CE7A7E" w:rsidP="00CE7A7E">
      <w:pPr>
        <w:shd w:val="clear" w:color="auto" w:fill="FFFFFF"/>
        <w:bidi/>
        <w:spacing w:after="0"/>
        <w:rPr>
          <w:rFonts w:ascii="Segoe UI" w:eastAsia="Times New Roman" w:hAnsi="Segoe UI" w:cs="Segoe UI"/>
          <w:sz w:val="28"/>
          <w:szCs w:val="28"/>
          <w:rtl/>
          <w:lang w:val="en-US"/>
        </w:rPr>
      </w:pPr>
    </w:p>
    <w:p w14:paraId="78406191" w14:textId="77777777" w:rsidR="00CE7A7E" w:rsidRDefault="00CE7A7E" w:rsidP="00CE7A7E">
      <w:pPr>
        <w:shd w:val="clear" w:color="auto" w:fill="FFFFFF"/>
        <w:bidi/>
        <w:spacing w:after="0"/>
        <w:rPr>
          <w:rFonts w:ascii="Segoe UI" w:eastAsia="Times New Roman" w:hAnsi="Segoe UI" w:cs="Segoe UI"/>
          <w:sz w:val="28"/>
          <w:szCs w:val="28"/>
          <w:rtl/>
          <w:lang w:val="en-US"/>
        </w:rPr>
      </w:pPr>
      <w:r>
        <w:rPr>
          <w:rFonts w:ascii="Segoe UI" w:eastAsia="Times New Roman" w:hAnsi="Segoe UI" w:cs="Segoe UI" w:hint="cs"/>
          <w:sz w:val="28"/>
          <w:szCs w:val="28"/>
          <w:rtl/>
          <w:lang w:val="en-US"/>
        </w:rPr>
        <w:t>إن التغييب الممنهج</w:t>
      </w:r>
      <w:r w:rsidRPr="00C12908">
        <w:rPr>
          <w:rFonts w:ascii="Segoe UI" w:eastAsia="Times New Roman" w:hAnsi="Segoe UI" w:cs="Segoe UI"/>
          <w:sz w:val="28"/>
          <w:szCs w:val="28"/>
          <w:rtl/>
          <w:lang w:val="en-US" w:bidi="ar-JO"/>
        </w:rPr>
        <w:t xml:space="preserve"> </w:t>
      </w:r>
      <w:r>
        <w:rPr>
          <w:rFonts w:ascii="Segoe UI" w:eastAsia="Times New Roman" w:hAnsi="Segoe UI" w:cs="Segoe UI" w:hint="cs"/>
          <w:sz w:val="28"/>
          <w:szCs w:val="28"/>
          <w:rtl/>
          <w:lang w:val="en-US" w:bidi="ar-JO"/>
        </w:rPr>
        <w:t>ل</w:t>
      </w:r>
      <w:r w:rsidRPr="00C12908">
        <w:rPr>
          <w:rFonts w:ascii="Segoe UI" w:eastAsia="Times New Roman" w:hAnsi="Segoe UI" w:cs="Segoe UI"/>
          <w:sz w:val="28"/>
          <w:szCs w:val="28"/>
          <w:rtl/>
          <w:lang w:val="en-US" w:bidi="ar-JO"/>
        </w:rPr>
        <w:t xml:space="preserve">لهيئة العليا للاتصال السمعي البصري </w:t>
      </w:r>
      <w:r>
        <w:rPr>
          <w:rFonts w:ascii="Segoe UI" w:eastAsia="Times New Roman" w:hAnsi="Segoe UI" w:cs="Segoe UI" w:hint="cs"/>
          <w:sz w:val="28"/>
          <w:szCs w:val="28"/>
          <w:rtl/>
          <w:lang w:val="en-US" w:bidi="ar-JO"/>
        </w:rPr>
        <w:t>كان له أثر</w:t>
      </w:r>
      <w:r w:rsidRPr="00C12908">
        <w:rPr>
          <w:rFonts w:ascii="Segoe UI" w:eastAsia="Times New Roman" w:hAnsi="Segoe UI" w:cs="Segoe UI"/>
          <w:sz w:val="28"/>
          <w:szCs w:val="28"/>
          <w:rtl/>
          <w:lang w:val="en-US" w:bidi="ar-JO"/>
        </w:rPr>
        <w:t xml:space="preserve"> واضح </w:t>
      </w:r>
      <w:r w:rsidRPr="00C12908">
        <w:rPr>
          <w:rFonts w:ascii="Segoe UI" w:eastAsia="Times New Roman" w:hAnsi="Segoe UI" w:cs="Segoe UI" w:hint="cs"/>
          <w:sz w:val="28"/>
          <w:szCs w:val="28"/>
          <w:rtl/>
          <w:lang w:val="en-US" w:bidi="ar-JO"/>
        </w:rPr>
        <w:t xml:space="preserve">على </w:t>
      </w:r>
      <w:r>
        <w:rPr>
          <w:rFonts w:ascii="Segoe UI" w:eastAsia="Times New Roman" w:hAnsi="Segoe UI" w:cs="Segoe UI" w:hint="cs"/>
          <w:sz w:val="28"/>
          <w:szCs w:val="28"/>
          <w:rtl/>
          <w:lang w:val="en-US" w:bidi="ar-JO"/>
        </w:rPr>
        <w:t>التراجع الخطير في جودة المضامين الإعلامية، وعودة الاعلام العمومي إلى بيت الطاعة، فضلا عن</w:t>
      </w:r>
      <w:r w:rsidRPr="00C12908">
        <w:rPr>
          <w:rFonts w:ascii="Segoe UI" w:eastAsia="Times New Roman" w:hAnsi="Segoe UI" w:cs="Segoe UI"/>
          <w:sz w:val="28"/>
          <w:szCs w:val="28"/>
          <w:rtl/>
          <w:lang w:val="en-US" w:bidi="ar-JO"/>
        </w:rPr>
        <w:t xml:space="preserve"> ارتفاع عدد الملاحقات القضائية في غياب </w:t>
      </w:r>
      <w:r>
        <w:rPr>
          <w:rFonts w:ascii="Segoe UI" w:eastAsia="Times New Roman" w:hAnsi="Segoe UI" w:cs="Segoe UI" w:hint="cs"/>
          <w:sz w:val="28"/>
          <w:szCs w:val="28"/>
          <w:rtl/>
          <w:lang w:val="en-US" w:bidi="ar-JO"/>
        </w:rPr>
        <w:t>الدور</w:t>
      </w:r>
      <w:r w:rsidRPr="00C12908">
        <w:rPr>
          <w:rFonts w:ascii="Segoe UI" w:eastAsia="Times New Roman" w:hAnsi="Segoe UI" w:cs="Segoe UI"/>
          <w:sz w:val="28"/>
          <w:szCs w:val="28"/>
          <w:rtl/>
          <w:lang w:val="en-US" w:bidi="ar-JO"/>
        </w:rPr>
        <w:t xml:space="preserve"> التعديل</w:t>
      </w:r>
      <w:r>
        <w:rPr>
          <w:rFonts w:ascii="Segoe UI" w:eastAsia="Times New Roman" w:hAnsi="Segoe UI" w:cs="Segoe UI" w:hint="cs"/>
          <w:sz w:val="28"/>
          <w:szCs w:val="28"/>
          <w:rtl/>
          <w:lang w:val="en-US" w:bidi="ar-JO"/>
        </w:rPr>
        <w:t>ي</w:t>
      </w:r>
      <w:r w:rsidRPr="00C12908">
        <w:rPr>
          <w:rFonts w:ascii="Segoe UI" w:eastAsia="Times New Roman" w:hAnsi="Segoe UI" w:cs="Segoe UI"/>
          <w:sz w:val="28"/>
          <w:szCs w:val="28"/>
          <w:rtl/>
          <w:lang w:val="en-US" w:bidi="ar-JO"/>
        </w:rPr>
        <w:t xml:space="preserve"> وعلى مستوى التعاطي الإعلامي مع مختلف القضايا وخاصة منها المحاكمات وتغطية الفترة الانتخابية خاصة أن تونس شهدت رابع انتخابات رئاسية ما بعد ثورة 17 ديسمبر – 14 جانفي.</w:t>
      </w:r>
      <w:r>
        <w:rPr>
          <w:rFonts w:ascii="Segoe UI" w:eastAsia="Times New Roman" w:hAnsi="Segoe UI" w:cs="Segoe UI" w:hint="cs"/>
          <w:sz w:val="28"/>
          <w:szCs w:val="28"/>
          <w:rtl/>
          <w:lang w:val="en-US" w:bidi="ar-JO"/>
        </w:rPr>
        <w:t xml:space="preserve"> </w:t>
      </w:r>
      <w:r w:rsidRPr="00C12908">
        <w:rPr>
          <w:rFonts w:ascii="Segoe UI" w:eastAsia="Times New Roman" w:hAnsi="Segoe UI" w:cs="Segoe UI"/>
          <w:sz w:val="28"/>
          <w:szCs w:val="28"/>
          <w:rtl/>
          <w:lang w:val="en-US"/>
        </w:rPr>
        <w:t xml:space="preserve">لقد بات من الواضح إصرار السلطة السياسة على تضييق الخناق على حرية التعبير والتشفي من كل مؤسسة إعلامية أو صحفي يقوم بدوره ويتحمل مسؤوليته المجتمعية في مراقبة عمل السلطة التنفيذية، والخوض في مواضيع تهم الرأي العام. </w:t>
      </w:r>
    </w:p>
    <w:p w14:paraId="58EC0105" w14:textId="77777777" w:rsidR="00CE7A7E" w:rsidRDefault="00CE7A7E" w:rsidP="00CE7A7E">
      <w:pPr>
        <w:shd w:val="clear" w:color="auto" w:fill="FFFFFF"/>
        <w:bidi/>
        <w:spacing w:after="0"/>
        <w:rPr>
          <w:rFonts w:ascii="Segoe UI" w:eastAsia="Times New Roman" w:hAnsi="Segoe UI" w:cs="Segoe UI"/>
          <w:sz w:val="28"/>
          <w:szCs w:val="28"/>
          <w:rtl/>
          <w:lang w:val="en-US" w:bidi="ar-JO"/>
        </w:rPr>
      </w:pPr>
    </w:p>
    <w:p w14:paraId="70EFF4B4" w14:textId="77777777" w:rsidR="00CE7A7E" w:rsidRDefault="00CE7A7E" w:rsidP="00CE7A7E">
      <w:pPr>
        <w:shd w:val="clear" w:color="auto" w:fill="FFFFFF"/>
        <w:bidi/>
        <w:spacing w:after="0"/>
        <w:rPr>
          <w:rFonts w:ascii="Segoe UI" w:hAnsi="Segoe UI" w:cs="Segoe UI"/>
          <w:color w:val="080809"/>
          <w:sz w:val="28"/>
          <w:szCs w:val="28"/>
          <w:shd w:val="clear" w:color="auto" w:fill="FFFFFF"/>
          <w:rtl/>
        </w:rPr>
      </w:pPr>
      <w:r w:rsidRPr="00C12908">
        <w:rPr>
          <w:rFonts w:ascii="Segoe UI" w:eastAsia="Times New Roman" w:hAnsi="Segoe UI" w:cs="Segoe UI"/>
          <w:sz w:val="28"/>
          <w:szCs w:val="28"/>
          <w:rtl/>
          <w:lang w:val="en-US"/>
        </w:rPr>
        <w:t>ويهم النقابة الوطنية للصحفيين التونسيين أن تنبه إلى خطورة تواصل استعمال القضاء لاستهداف حرية التعبير في تونس، باستعمال المرسوم 54 لسنة 2022 الخاص بمكافحة جرائم أنظمة المعلومات والاتصال.</w:t>
      </w:r>
      <w:r>
        <w:rPr>
          <w:rFonts w:ascii="Segoe UI" w:eastAsia="Times New Roman" w:hAnsi="Segoe UI" w:cs="Segoe UI" w:hint="cs"/>
          <w:sz w:val="28"/>
          <w:szCs w:val="28"/>
          <w:rtl/>
          <w:lang w:val="en-US"/>
        </w:rPr>
        <w:t xml:space="preserve"> </w:t>
      </w:r>
      <w:r w:rsidRPr="00C12908">
        <w:rPr>
          <w:rFonts w:ascii="Segoe UI" w:eastAsia="Times New Roman" w:hAnsi="Segoe UI" w:cs="Segoe UI"/>
          <w:sz w:val="28"/>
          <w:szCs w:val="28"/>
          <w:rtl/>
          <w:lang w:val="en-US"/>
        </w:rPr>
        <w:t>وكانت النقابة قد تقدمت عبر مجموعة من النواب بمقترح تعديله ومقترح مشروع قانون خاص بحرية الاتصال السمعي البصري وبتنظيم هيئة الاتصال السمعي البصري وضبط اختصاصاتها. لكن كل المؤشرات غير مطمئنة ف</w:t>
      </w:r>
      <w:r w:rsidRPr="00C12908">
        <w:rPr>
          <w:rFonts w:ascii="Segoe UI" w:hAnsi="Segoe UI" w:cs="Segoe UI"/>
          <w:color w:val="080809"/>
          <w:sz w:val="28"/>
          <w:szCs w:val="28"/>
          <w:shd w:val="clear" w:color="auto" w:fill="FFFFFF"/>
          <w:rtl/>
        </w:rPr>
        <w:t xml:space="preserve">رئيس مجلس نواب الشعب إبراهيم بودربالة عطل لأكثر من سنة تمرير مشروع تعديل المرسوم 54 للجنة المختصة متعسفا في استعمال وظيفته، ومصادرا لحق النواب في التشريع، وضاربا بدستور البلاد وتشريعاته والنظام الداخلي للمجلس عرض الحائط. </w:t>
      </w:r>
    </w:p>
    <w:p w14:paraId="408BA011" w14:textId="77777777" w:rsidR="00CE7A7E" w:rsidRPr="008A4189" w:rsidRDefault="00CE7A7E" w:rsidP="00CE7A7E">
      <w:pPr>
        <w:shd w:val="clear" w:color="auto" w:fill="FFFFFF"/>
        <w:bidi/>
        <w:spacing w:after="0"/>
        <w:rPr>
          <w:rFonts w:ascii="Segoe UI" w:eastAsia="Times New Roman" w:hAnsi="Segoe UI" w:cs="Segoe UI"/>
          <w:sz w:val="28"/>
          <w:szCs w:val="28"/>
          <w:rtl/>
          <w:lang w:val="en-US"/>
        </w:rPr>
      </w:pPr>
    </w:p>
    <w:p w14:paraId="47887D9F" w14:textId="77777777" w:rsidR="00CE7A7E" w:rsidRPr="00C12908" w:rsidRDefault="00CE7A7E" w:rsidP="00CE7A7E">
      <w:pPr>
        <w:shd w:val="clear" w:color="auto" w:fill="FFFFFF"/>
        <w:bidi/>
        <w:spacing w:after="0"/>
        <w:rPr>
          <w:rFonts w:ascii="Segoe UI" w:hAnsi="Segoe UI" w:cs="Segoe UI"/>
          <w:color w:val="080809"/>
          <w:sz w:val="28"/>
          <w:szCs w:val="28"/>
          <w:shd w:val="clear" w:color="auto" w:fill="FFFFFF"/>
          <w:rtl/>
        </w:rPr>
      </w:pPr>
      <w:r w:rsidRPr="00C12908">
        <w:rPr>
          <w:rFonts w:ascii="Segoe UI" w:hAnsi="Segoe UI" w:cs="Segoe UI"/>
          <w:color w:val="080809"/>
          <w:sz w:val="28"/>
          <w:szCs w:val="28"/>
          <w:shd w:val="clear" w:color="auto" w:fill="FFFFFF"/>
          <w:rtl/>
        </w:rPr>
        <w:t>وحين أفرج عن مقترح التنقيح من مكتب المجلس بعد ضغط نيابي ومدني وشعبي حاول رئيس المجلس مرة اخرى استدامة أزمة مقترح التنقيح وتحويلها من مسؤوليته إلى مسؤولية لجنة التشريع العام و</w:t>
      </w:r>
      <w:r>
        <w:rPr>
          <w:rFonts w:ascii="Segoe UI" w:hAnsi="Segoe UI" w:cs="Segoe UI" w:hint="cs"/>
          <w:color w:val="080809"/>
          <w:sz w:val="28"/>
          <w:szCs w:val="28"/>
          <w:shd w:val="clear" w:color="auto" w:fill="FFFFFF"/>
          <w:rtl/>
        </w:rPr>
        <w:t>أحاله إليها</w:t>
      </w:r>
      <w:r w:rsidRPr="00C12908">
        <w:rPr>
          <w:rFonts w:ascii="Segoe UI" w:hAnsi="Segoe UI" w:cs="Segoe UI"/>
          <w:color w:val="080809"/>
          <w:sz w:val="28"/>
          <w:szCs w:val="28"/>
          <w:shd w:val="clear" w:color="auto" w:fill="FFFFFF"/>
          <w:rtl/>
        </w:rPr>
        <w:t xml:space="preserve"> وبشكل غير مسبوق رفقة عشرة مقترحات تنقيح بهدف إغراق عمل اللجنة مما سيخلق داخلها مشاكل تتعلق بزمن التعاطي معها، ومشاكل في ترتيب أولويتها، في سيناريو خبيث ومفضوح يمكن ان يضرب ما تبقى من الثقة بالمؤسسة التشريعية.</w:t>
      </w:r>
    </w:p>
    <w:p w14:paraId="5A48279C" w14:textId="77777777" w:rsidR="00CE7A7E" w:rsidRPr="00C12908" w:rsidRDefault="00CE7A7E" w:rsidP="00CE7A7E">
      <w:pPr>
        <w:shd w:val="clear" w:color="auto" w:fill="FFFFFF"/>
        <w:bidi/>
        <w:spacing w:after="0"/>
        <w:rPr>
          <w:rFonts w:ascii="Segoe UI" w:eastAsia="Times New Roman" w:hAnsi="Segoe UI" w:cs="Segoe UI"/>
          <w:sz w:val="28"/>
          <w:szCs w:val="28"/>
          <w:lang w:val="en-US"/>
        </w:rPr>
      </w:pPr>
    </w:p>
    <w:p w14:paraId="1D246643" w14:textId="77777777" w:rsidR="00CE7A7E" w:rsidRPr="00C12908" w:rsidRDefault="00CE7A7E" w:rsidP="00CE7A7E">
      <w:pPr>
        <w:shd w:val="clear" w:color="auto" w:fill="FFFFFF"/>
        <w:bidi/>
        <w:spacing w:after="0"/>
        <w:rPr>
          <w:rFonts w:ascii="Segoe UI" w:eastAsia="Times New Roman" w:hAnsi="Segoe UI" w:cs="Segoe UI"/>
          <w:sz w:val="28"/>
          <w:szCs w:val="28"/>
          <w:lang w:val="en-US"/>
        </w:rPr>
      </w:pPr>
      <w:r w:rsidRPr="00C12908">
        <w:rPr>
          <w:rFonts w:ascii="Segoe UI" w:eastAsia="Times New Roman" w:hAnsi="Segoe UI" w:cs="Segoe UI"/>
          <w:sz w:val="28"/>
          <w:szCs w:val="28"/>
          <w:rtl/>
          <w:lang w:val="en-US"/>
        </w:rPr>
        <w:t xml:space="preserve">كما تتواصل خلال الفترة نفسها، سياسة تهميش مهنة الصحافة مؤسسيا واقتصاديا واجتماعيا، وتعميق أزمتها وتفقير منتسبيها في غياب تام للدور الرقابي لمؤسسات الدولة على هشاشة التشغيل في القطاع وغض الطرف عن الحيف الاقتصادي الذي </w:t>
      </w:r>
      <w:r>
        <w:rPr>
          <w:rFonts w:ascii="Segoe UI" w:eastAsia="Times New Roman" w:hAnsi="Segoe UI" w:cs="Segoe UI" w:hint="cs"/>
          <w:sz w:val="28"/>
          <w:szCs w:val="28"/>
          <w:rtl/>
          <w:lang w:val="en-US"/>
        </w:rPr>
        <w:t>ي</w:t>
      </w:r>
      <w:r w:rsidRPr="00C12908">
        <w:rPr>
          <w:rFonts w:ascii="Segoe UI" w:eastAsia="Times New Roman" w:hAnsi="Segoe UI" w:cs="Segoe UI"/>
          <w:sz w:val="28"/>
          <w:szCs w:val="28"/>
          <w:rtl/>
          <w:lang w:val="en-US"/>
        </w:rPr>
        <w:t xml:space="preserve">عيشه مئات الصحفيين والصحفيات والبطالة القسرية التي يواجهونها إضافة إلى الأجور المتدنية وغياب التغطية الاجتماعية وحالات الطرد التعسفي وعدم صرف الأجور. وتعتبر النقابة أن حماية الحقوق الاقتصادية والاجتماعية للصحفيين ضمانة أساسية لتكريس إعلام مستقل ذي جودة ومصداقية يقوم على التنوع وخلق نقاش عام </w:t>
      </w:r>
      <w:r>
        <w:rPr>
          <w:rFonts w:ascii="Segoe UI" w:eastAsia="Times New Roman" w:hAnsi="Segoe UI" w:cs="Segoe UI" w:hint="cs"/>
          <w:sz w:val="28"/>
          <w:szCs w:val="28"/>
          <w:rtl/>
          <w:lang w:val="en-US"/>
        </w:rPr>
        <w:t>لخدمة مصلحة البلاد وضمان مساهمة كل المواطنين والمواطنات في ذلك</w:t>
      </w:r>
      <w:r w:rsidRPr="00C12908">
        <w:rPr>
          <w:rFonts w:ascii="Segoe UI" w:eastAsia="Times New Roman" w:hAnsi="Segoe UI" w:cs="Segoe UI"/>
          <w:sz w:val="28"/>
          <w:szCs w:val="28"/>
          <w:rtl/>
          <w:lang w:val="en-US"/>
        </w:rPr>
        <w:t>.</w:t>
      </w:r>
    </w:p>
    <w:p w14:paraId="1873E2F9" w14:textId="77777777" w:rsidR="00CE7A7E" w:rsidRPr="00C12908" w:rsidRDefault="00CE7A7E" w:rsidP="00CE7A7E">
      <w:pPr>
        <w:shd w:val="clear" w:color="auto" w:fill="FFFFFF"/>
        <w:bidi/>
        <w:spacing w:after="0"/>
        <w:rPr>
          <w:rFonts w:ascii="Segoe UI" w:eastAsia="Times New Roman" w:hAnsi="Segoe UI" w:cs="Segoe UI"/>
          <w:sz w:val="28"/>
          <w:szCs w:val="28"/>
          <w:lang w:val="en-US"/>
        </w:rPr>
      </w:pPr>
    </w:p>
    <w:p w14:paraId="30D71AA3" w14:textId="77777777" w:rsidR="00CE7A7E" w:rsidRPr="00C12908" w:rsidRDefault="00CE7A7E" w:rsidP="00CE7A7E">
      <w:pPr>
        <w:shd w:val="clear" w:color="auto" w:fill="FFFFFF"/>
        <w:bidi/>
        <w:spacing w:after="0"/>
        <w:rPr>
          <w:rFonts w:ascii="Segoe UI" w:eastAsia="Times New Roman" w:hAnsi="Segoe UI" w:cs="Segoe UI"/>
          <w:sz w:val="28"/>
          <w:szCs w:val="28"/>
          <w:rtl/>
          <w:lang w:val="en-US"/>
        </w:rPr>
      </w:pPr>
      <w:r>
        <w:rPr>
          <w:rFonts w:ascii="Segoe UI" w:eastAsia="Times New Roman" w:hAnsi="Segoe UI" w:cs="Segoe UI" w:hint="cs"/>
          <w:sz w:val="28"/>
          <w:szCs w:val="28"/>
          <w:rtl/>
          <w:lang w:val="en-US"/>
        </w:rPr>
        <w:t xml:space="preserve">إن </w:t>
      </w:r>
      <w:r w:rsidRPr="00C12908">
        <w:rPr>
          <w:rFonts w:ascii="Segoe UI" w:eastAsia="Times New Roman" w:hAnsi="Segoe UI" w:cs="Segoe UI"/>
          <w:sz w:val="28"/>
          <w:szCs w:val="28"/>
          <w:rtl/>
          <w:lang w:val="en-US"/>
        </w:rPr>
        <w:t xml:space="preserve">النقابة الوطنية للصحفيين </w:t>
      </w:r>
      <w:r>
        <w:rPr>
          <w:rFonts w:ascii="Segoe UI" w:eastAsia="Times New Roman" w:hAnsi="Segoe UI" w:cs="Segoe UI" w:hint="cs"/>
          <w:sz w:val="28"/>
          <w:szCs w:val="28"/>
          <w:rtl/>
          <w:lang w:val="en-US"/>
        </w:rPr>
        <w:t>س</w:t>
      </w:r>
      <w:r w:rsidRPr="00C12908">
        <w:rPr>
          <w:rFonts w:ascii="Segoe UI" w:eastAsia="Times New Roman" w:hAnsi="Segoe UI" w:cs="Segoe UI"/>
          <w:sz w:val="28"/>
          <w:szCs w:val="28"/>
          <w:rtl/>
          <w:lang w:val="en-US"/>
        </w:rPr>
        <w:t xml:space="preserve">تواصل </w:t>
      </w:r>
      <w:r>
        <w:rPr>
          <w:rFonts w:ascii="Segoe UI" w:eastAsia="Times New Roman" w:hAnsi="Segoe UI" w:cs="Segoe UI" w:hint="cs"/>
          <w:sz w:val="28"/>
          <w:szCs w:val="28"/>
          <w:rtl/>
          <w:lang w:val="en-US"/>
        </w:rPr>
        <w:t xml:space="preserve">تحمل مسؤوليتها في </w:t>
      </w:r>
      <w:r w:rsidRPr="00C12908">
        <w:rPr>
          <w:rFonts w:ascii="Segoe UI" w:eastAsia="Times New Roman" w:hAnsi="Segoe UI" w:cs="Segoe UI"/>
          <w:sz w:val="28"/>
          <w:szCs w:val="28"/>
          <w:rtl/>
          <w:lang w:val="en-US"/>
        </w:rPr>
        <w:t xml:space="preserve">الدفاع عن الحريات الأساسية </w:t>
      </w:r>
      <w:r>
        <w:rPr>
          <w:rFonts w:ascii="Segoe UI" w:eastAsia="Times New Roman" w:hAnsi="Segoe UI" w:cs="Segoe UI" w:hint="cs"/>
          <w:sz w:val="28"/>
          <w:szCs w:val="28"/>
          <w:rtl/>
          <w:lang w:val="en-US"/>
        </w:rPr>
        <w:t>لكل التونسيين والتونسيات وخاصة حرية الصحافة والتعبير وحقهم الدستوري في النفاذ إلى معلومات ذات جودة وذات مصداقية في ما يتعلق بالشأن العام، بعيدا عن التضليل والتزييف والمغالطات، وحق الصحفيات والصحفي</w:t>
      </w:r>
      <w:r>
        <w:rPr>
          <w:rFonts w:ascii="Segoe UI" w:eastAsia="Times New Roman" w:hAnsi="Segoe UI" w:cs="Segoe UI" w:hint="cs"/>
          <w:sz w:val="28"/>
          <w:szCs w:val="28"/>
          <w:rtl/>
          <w:lang w:val="en-US" w:bidi="ar-TN"/>
        </w:rPr>
        <w:t>ين</w:t>
      </w:r>
      <w:r>
        <w:rPr>
          <w:rFonts w:ascii="Segoe UI" w:eastAsia="Times New Roman" w:hAnsi="Segoe UI" w:cs="Segoe UI" w:hint="cs"/>
          <w:sz w:val="28"/>
          <w:szCs w:val="28"/>
          <w:rtl/>
          <w:lang w:val="en-US"/>
        </w:rPr>
        <w:t xml:space="preserve"> في العيش الكريم وفي العمل بمنأى عن الترهيب والضغوط عبر </w:t>
      </w:r>
      <w:r w:rsidRPr="00C12908">
        <w:rPr>
          <w:rFonts w:ascii="Segoe UI" w:eastAsia="Times New Roman" w:hAnsi="Segoe UI" w:cs="Segoe UI"/>
          <w:sz w:val="28"/>
          <w:szCs w:val="28"/>
          <w:rtl/>
          <w:lang w:val="en-US"/>
        </w:rPr>
        <w:t xml:space="preserve">تشريعات </w:t>
      </w:r>
      <w:r>
        <w:rPr>
          <w:rFonts w:ascii="Segoe UI" w:eastAsia="Times New Roman" w:hAnsi="Segoe UI" w:cs="Segoe UI" w:hint="cs"/>
          <w:sz w:val="28"/>
          <w:szCs w:val="28"/>
          <w:rtl/>
          <w:lang w:val="en-US"/>
        </w:rPr>
        <w:t>تحميهم و</w:t>
      </w:r>
      <w:r w:rsidRPr="00C12908">
        <w:rPr>
          <w:rFonts w:ascii="Segoe UI" w:eastAsia="Times New Roman" w:hAnsi="Segoe UI" w:cs="Segoe UI"/>
          <w:sz w:val="28"/>
          <w:szCs w:val="28"/>
          <w:rtl/>
          <w:lang w:val="en-US"/>
        </w:rPr>
        <w:t xml:space="preserve">تحمي </w:t>
      </w:r>
      <w:r>
        <w:rPr>
          <w:rFonts w:ascii="Segoe UI" w:eastAsia="Times New Roman" w:hAnsi="Segoe UI" w:cs="Segoe UI" w:hint="cs"/>
          <w:sz w:val="28"/>
          <w:szCs w:val="28"/>
          <w:rtl/>
          <w:lang w:val="en-US"/>
        </w:rPr>
        <w:t>حريتهم</w:t>
      </w:r>
      <w:r w:rsidRPr="00C12908">
        <w:rPr>
          <w:rFonts w:ascii="Segoe UI" w:eastAsia="Times New Roman" w:hAnsi="Segoe UI" w:cs="Segoe UI"/>
          <w:sz w:val="28"/>
          <w:szCs w:val="28"/>
          <w:rtl/>
          <w:lang w:val="en-US"/>
        </w:rPr>
        <w:t xml:space="preserve">، </w:t>
      </w:r>
      <w:r>
        <w:rPr>
          <w:rFonts w:ascii="Segoe UI" w:eastAsia="Times New Roman" w:hAnsi="Segoe UI" w:cs="Segoe UI" w:hint="cs"/>
          <w:sz w:val="28"/>
          <w:szCs w:val="28"/>
          <w:rtl/>
          <w:lang w:val="en-US"/>
        </w:rPr>
        <w:t xml:space="preserve">وقضاء مستقل ونزيه، متشبع بقيم الحرية، يحترم هذه القوانين ويطبقها. </w:t>
      </w:r>
    </w:p>
    <w:p w14:paraId="4725B130" w14:textId="77777777" w:rsidR="00CE7A7E" w:rsidRPr="00C12908" w:rsidRDefault="00CE7A7E" w:rsidP="00CE7A7E">
      <w:pPr>
        <w:shd w:val="clear" w:color="auto" w:fill="FFFFFF"/>
        <w:bidi/>
        <w:spacing w:after="0"/>
        <w:rPr>
          <w:rFonts w:ascii="Segoe UI" w:eastAsia="Times New Roman" w:hAnsi="Segoe UI" w:cs="Segoe UI"/>
          <w:sz w:val="28"/>
          <w:szCs w:val="28"/>
          <w:rtl/>
          <w:lang w:val="en-US"/>
        </w:rPr>
      </w:pPr>
    </w:p>
    <w:p w14:paraId="0C0B4D57" w14:textId="77777777" w:rsidR="00CE7A7E" w:rsidRPr="004704C2" w:rsidRDefault="00CE7A7E" w:rsidP="00CE7A7E">
      <w:pPr>
        <w:shd w:val="clear" w:color="auto" w:fill="FFFFFF"/>
        <w:bidi/>
        <w:spacing w:after="0"/>
        <w:jc w:val="center"/>
        <w:rPr>
          <w:rFonts w:asciiTheme="minorHAnsi" w:eastAsia="Times New Roman" w:hAnsiTheme="minorHAnsi" w:cstheme="minorHAnsi"/>
          <w:b/>
          <w:bCs/>
          <w:sz w:val="28"/>
          <w:szCs w:val="28"/>
          <w:rtl/>
          <w:lang w:val="en-US"/>
        </w:rPr>
      </w:pPr>
    </w:p>
    <w:p w14:paraId="28A2C059" w14:textId="77777777" w:rsidR="00CE7A7E" w:rsidRPr="004704C2" w:rsidRDefault="00CE7A7E" w:rsidP="00CE7A7E">
      <w:pPr>
        <w:shd w:val="clear" w:color="auto" w:fill="FFFFFF"/>
        <w:bidi/>
        <w:spacing w:after="0"/>
        <w:jc w:val="center"/>
        <w:rPr>
          <w:rFonts w:asciiTheme="minorHAnsi" w:eastAsia="Times New Roman" w:hAnsiTheme="minorHAnsi" w:cstheme="minorHAnsi"/>
          <w:b/>
          <w:bCs/>
          <w:sz w:val="28"/>
          <w:szCs w:val="28"/>
          <w:rtl/>
          <w:lang w:val="en-US"/>
        </w:rPr>
      </w:pPr>
      <w:r w:rsidRPr="004704C2">
        <w:rPr>
          <w:rFonts w:asciiTheme="minorHAnsi" w:eastAsia="Times New Roman" w:hAnsiTheme="minorHAnsi" w:cstheme="minorHAnsi" w:hint="cs"/>
          <w:b/>
          <w:bCs/>
          <w:sz w:val="28"/>
          <w:szCs w:val="28"/>
          <w:rtl/>
          <w:lang w:val="en-US"/>
        </w:rPr>
        <w:t>نقيب الصحفيين التونسيين</w:t>
      </w:r>
    </w:p>
    <w:p w14:paraId="06B9E396" w14:textId="77777777" w:rsidR="00CE7A7E" w:rsidRPr="004704C2" w:rsidRDefault="00CE7A7E" w:rsidP="00CE7A7E">
      <w:pPr>
        <w:shd w:val="clear" w:color="auto" w:fill="FFFFFF"/>
        <w:bidi/>
        <w:spacing w:after="0"/>
        <w:jc w:val="center"/>
        <w:rPr>
          <w:rFonts w:asciiTheme="minorHAnsi" w:eastAsia="Times New Roman" w:hAnsiTheme="minorHAnsi" w:cstheme="minorHAnsi"/>
          <w:b/>
          <w:bCs/>
          <w:sz w:val="28"/>
          <w:szCs w:val="28"/>
          <w:lang w:val="en-US"/>
        </w:rPr>
      </w:pPr>
      <w:r w:rsidRPr="004704C2">
        <w:rPr>
          <w:rFonts w:asciiTheme="minorHAnsi" w:eastAsia="Times New Roman" w:hAnsiTheme="minorHAnsi" w:cstheme="minorHAnsi" w:hint="cs"/>
          <w:b/>
          <w:bCs/>
          <w:sz w:val="28"/>
          <w:szCs w:val="28"/>
          <w:rtl/>
          <w:lang w:val="en-US"/>
        </w:rPr>
        <w:t>زياد الدبار</w:t>
      </w:r>
    </w:p>
    <w:p w14:paraId="61A5C601" w14:textId="77777777" w:rsidR="00CE7A7E" w:rsidRDefault="00CE7A7E" w:rsidP="00CE7A7E">
      <w:pPr>
        <w:tabs>
          <w:tab w:val="left" w:pos="2940"/>
        </w:tabs>
        <w:bidi/>
        <w:spacing w:line="276" w:lineRule="auto"/>
        <w:jc w:val="center"/>
        <w:rPr>
          <w:b/>
          <w:color w:val="FF0000"/>
          <w:sz w:val="38"/>
          <w:szCs w:val="38"/>
        </w:rPr>
      </w:pPr>
    </w:p>
    <w:p w14:paraId="41BC5DDE" w14:textId="77777777" w:rsidR="00665A3E" w:rsidRDefault="00665A3E">
      <w:pPr>
        <w:tabs>
          <w:tab w:val="left" w:pos="2940"/>
        </w:tabs>
        <w:bidi/>
        <w:spacing w:line="276" w:lineRule="auto"/>
        <w:jc w:val="center"/>
        <w:rPr>
          <w:color w:val="FF0000"/>
          <w:sz w:val="30"/>
          <w:szCs w:val="30"/>
        </w:rPr>
      </w:pPr>
    </w:p>
    <w:p w14:paraId="7269E4DD" w14:textId="77777777" w:rsidR="00665A3E" w:rsidRDefault="00665A3E">
      <w:pPr>
        <w:tabs>
          <w:tab w:val="left" w:pos="2940"/>
        </w:tabs>
        <w:bidi/>
        <w:spacing w:line="276" w:lineRule="auto"/>
        <w:jc w:val="center"/>
        <w:rPr>
          <w:color w:val="FF0000"/>
          <w:sz w:val="30"/>
          <w:szCs w:val="30"/>
        </w:rPr>
      </w:pPr>
    </w:p>
    <w:p w14:paraId="637DDC9B" w14:textId="77777777" w:rsidR="00665A3E" w:rsidRDefault="00665A3E">
      <w:pPr>
        <w:tabs>
          <w:tab w:val="left" w:pos="2940"/>
        </w:tabs>
        <w:bidi/>
        <w:spacing w:line="276" w:lineRule="auto"/>
        <w:jc w:val="center"/>
        <w:rPr>
          <w:color w:val="FF0000"/>
          <w:sz w:val="30"/>
          <w:szCs w:val="30"/>
        </w:rPr>
      </w:pPr>
    </w:p>
    <w:p w14:paraId="6E851CEB" w14:textId="77777777" w:rsidR="00665A3E" w:rsidRDefault="00665A3E">
      <w:pPr>
        <w:tabs>
          <w:tab w:val="left" w:pos="2940"/>
        </w:tabs>
        <w:bidi/>
        <w:spacing w:line="276" w:lineRule="auto"/>
        <w:jc w:val="center"/>
        <w:rPr>
          <w:color w:val="FF0000"/>
          <w:sz w:val="30"/>
          <w:szCs w:val="30"/>
        </w:rPr>
      </w:pPr>
    </w:p>
    <w:p w14:paraId="2B3EA6A7" w14:textId="77777777" w:rsidR="00665A3E" w:rsidRDefault="00000000">
      <w:pPr>
        <w:tabs>
          <w:tab w:val="left" w:pos="2940"/>
        </w:tabs>
        <w:bidi/>
        <w:spacing w:line="276" w:lineRule="auto"/>
        <w:jc w:val="center"/>
        <w:rPr>
          <w:b/>
          <w:color w:val="FF0000"/>
          <w:sz w:val="36"/>
          <w:szCs w:val="36"/>
        </w:rPr>
      </w:pPr>
      <w:r>
        <w:rPr>
          <w:b/>
          <w:color w:val="FF0000"/>
          <w:sz w:val="36"/>
          <w:szCs w:val="36"/>
          <w:rtl/>
        </w:rPr>
        <w:t>وضع حرية الصحافة في تونس:</w:t>
      </w:r>
    </w:p>
    <w:p w14:paraId="1D8C218C" w14:textId="77777777" w:rsidR="00665A3E" w:rsidRDefault="00000000">
      <w:pPr>
        <w:tabs>
          <w:tab w:val="left" w:pos="2940"/>
        </w:tabs>
        <w:bidi/>
        <w:spacing w:line="276" w:lineRule="auto"/>
        <w:jc w:val="center"/>
        <w:rPr>
          <w:b/>
          <w:color w:val="FF0000"/>
          <w:sz w:val="36"/>
          <w:szCs w:val="36"/>
        </w:rPr>
      </w:pPr>
      <w:r>
        <w:rPr>
          <w:b/>
          <w:color w:val="FF0000"/>
          <w:sz w:val="36"/>
          <w:szCs w:val="36"/>
          <w:rtl/>
        </w:rPr>
        <w:t>قراءة كمية ونوعية</w:t>
      </w:r>
    </w:p>
    <w:p w14:paraId="23EFB946" w14:textId="77777777" w:rsidR="00665A3E" w:rsidRDefault="00665A3E">
      <w:pPr>
        <w:bidi/>
        <w:spacing w:line="276" w:lineRule="auto"/>
        <w:jc w:val="center"/>
        <w:rPr>
          <w:b/>
          <w:sz w:val="30"/>
          <w:szCs w:val="30"/>
        </w:rPr>
      </w:pPr>
    </w:p>
    <w:p w14:paraId="3EA37BDC" w14:textId="77777777" w:rsidR="00665A3E" w:rsidRDefault="00000000">
      <w:pPr>
        <w:bidi/>
        <w:spacing w:line="276" w:lineRule="auto"/>
        <w:rPr>
          <w:b/>
          <w:sz w:val="30"/>
          <w:szCs w:val="30"/>
        </w:rPr>
      </w:pPr>
      <w:r>
        <w:rPr>
          <w:sz w:val="30"/>
          <w:szCs w:val="30"/>
          <w:rtl/>
        </w:rPr>
        <w:t>شهد التعامل مع حرية الصحافة في تونس خلال السنة المنقضية المشمولة بالتقرير (من 1 أفريل 2024 إلى 1 أفريل 2025) انحرافات عميقة خاصة في علاقة بحماية الحقوق والحريات، حيث سجلت النقابة 167 اعتداء وهي النسبة الأقل منذ 5 سنوات في علاقة بمسألة أمن وسلامة الصحفيين/ات.</w:t>
      </w:r>
    </w:p>
    <w:p w14:paraId="20D38110" w14:textId="77777777" w:rsidR="00665A3E" w:rsidRDefault="00000000">
      <w:pPr>
        <w:bidi/>
        <w:spacing w:line="276" w:lineRule="auto"/>
        <w:rPr>
          <w:sz w:val="30"/>
          <w:szCs w:val="30"/>
        </w:rPr>
      </w:pPr>
      <w:r>
        <w:rPr>
          <w:sz w:val="30"/>
          <w:szCs w:val="30"/>
          <w:rtl/>
        </w:rPr>
        <w:t xml:space="preserve">كما تواصل استعمال القضاء كسيف يسلط على الصحفيين عبر إثارة الدعوى في حق الصحفيين/ات في 32 مناسبة خارج إطار القانون المنظم لمهنتهم وتواصل سياسة الانغلاق والقصور في السياسة الاتصالية للجهات الرسمية بتواتر حالات المضايقات والمنع وحجب المعلومات وتواصلت خلال الفترة التي يشملها التقرير الرقابة المسبقة على المحتويات المنشورة والصنصرة. </w:t>
      </w:r>
    </w:p>
    <w:p w14:paraId="6D0B09FE" w14:textId="77777777" w:rsidR="00665A3E" w:rsidRDefault="00000000">
      <w:pPr>
        <w:bidi/>
        <w:spacing w:line="276" w:lineRule="auto"/>
        <w:rPr>
          <w:b/>
          <w:sz w:val="30"/>
          <w:szCs w:val="30"/>
        </w:rPr>
      </w:pPr>
      <w:r>
        <w:rPr>
          <w:sz w:val="30"/>
          <w:szCs w:val="30"/>
          <w:rtl/>
        </w:rPr>
        <w:t xml:space="preserve">حيث تطور عدد الاعتداءات خلال السنوات الخمس الأخيرة: </w:t>
      </w:r>
    </w:p>
    <w:tbl>
      <w:tblPr>
        <w:tblStyle w:val="a9"/>
        <w:bidiVisual/>
        <w:tblW w:w="9409" w:type="dxa"/>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39"/>
        <w:gridCol w:w="1417"/>
        <w:gridCol w:w="1418"/>
        <w:gridCol w:w="1417"/>
        <w:gridCol w:w="1559"/>
        <w:gridCol w:w="1559"/>
      </w:tblGrid>
      <w:tr w:rsidR="00665A3E" w14:paraId="1258213D" w14:textId="77777777">
        <w:trPr>
          <w:trHeight w:val="316"/>
        </w:trPr>
        <w:tc>
          <w:tcPr>
            <w:tcW w:w="2039" w:type="dxa"/>
          </w:tcPr>
          <w:p w14:paraId="5B8B448A" w14:textId="77777777" w:rsidR="00665A3E" w:rsidRDefault="00000000">
            <w:pPr>
              <w:bidi/>
              <w:spacing w:line="276" w:lineRule="auto"/>
              <w:jc w:val="center"/>
              <w:rPr>
                <w:b/>
                <w:sz w:val="30"/>
                <w:szCs w:val="30"/>
              </w:rPr>
            </w:pPr>
            <w:r>
              <w:rPr>
                <w:b/>
                <w:sz w:val="30"/>
                <w:szCs w:val="30"/>
                <w:rtl/>
              </w:rPr>
              <w:t>السنة</w:t>
            </w:r>
          </w:p>
        </w:tc>
        <w:tc>
          <w:tcPr>
            <w:tcW w:w="1417" w:type="dxa"/>
          </w:tcPr>
          <w:p w14:paraId="08D1584C" w14:textId="77777777" w:rsidR="00665A3E" w:rsidRDefault="00000000">
            <w:pPr>
              <w:bidi/>
              <w:spacing w:line="276" w:lineRule="auto"/>
              <w:rPr>
                <w:sz w:val="30"/>
                <w:szCs w:val="30"/>
              </w:rPr>
            </w:pPr>
            <w:r>
              <w:rPr>
                <w:sz w:val="30"/>
                <w:szCs w:val="30"/>
              </w:rPr>
              <w:t>2021</w:t>
            </w:r>
          </w:p>
        </w:tc>
        <w:tc>
          <w:tcPr>
            <w:tcW w:w="1418" w:type="dxa"/>
          </w:tcPr>
          <w:p w14:paraId="6235203E" w14:textId="77777777" w:rsidR="00665A3E" w:rsidRDefault="00000000">
            <w:pPr>
              <w:bidi/>
              <w:spacing w:line="276" w:lineRule="auto"/>
              <w:rPr>
                <w:sz w:val="30"/>
                <w:szCs w:val="30"/>
              </w:rPr>
            </w:pPr>
            <w:r>
              <w:rPr>
                <w:sz w:val="30"/>
                <w:szCs w:val="30"/>
              </w:rPr>
              <w:t>2022</w:t>
            </w:r>
          </w:p>
        </w:tc>
        <w:tc>
          <w:tcPr>
            <w:tcW w:w="1417" w:type="dxa"/>
          </w:tcPr>
          <w:p w14:paraId="2B22D30D" w14:textId="77777777" w:rsidR="00665A3E" w:rsidRDefault="00000000">
            <w:pPr>
              <w:bidi/>
              <w:spacing w:line="276" w:lineRule="auto"/>
              <w:rPr>
                <w:sz w:val="30"/>
                <w:szCs w:val="30"/>
              </w:rPr>
            </w:pPr>
            <w:r>
              <w:rPr>
                <w:sz w:val="30"/>
                <w:szCs w:val="30"/>
              </w:rPr>
              <w:t>2023</w:t>
            </w:r>
          </w:p>
        </w:tc>
        <w:tc>
          <w:tcPr>
            <w:tcW w:w="1559" w:type="dxa"/>
          </w:tcPr>
          <w:p w14:paraId="72075C1B" w14:textId="77777777" w:rsidR="00665A3E" w:rsidRDefault="00000000">
            <w:pPr>
              <w:bidi/>
              <w:spacing w:line="276" w:lineRule="auto"/>
              <w:rPr>
                <w:sz w:val="30"/>
                <w:szCs w:val="30"/>
              </w:rPr>
            </w:pPr>
            <w:r>
              <w:rPr>
                <w:sz w:val="30"/>
                <w:szCs w:val="30"/>
              </w:rPr>
              <w:t>2024</w:t>
            </w:r>
          </w:p>
        </w:tc>
        <w:tc>
          <w:tcPr>
            <w:tcW w:w="1559" w:type="dxa"/>
          </w:tcPr>
          <w:p w14:paraId="1F657577" w14:textId="77777777" w:rsidR="00665A3E" w:rsidRDefault="00000000">
            <w:pPr>
              <w:bidi/>
              <w:spacing w:line="276" w:lineRule="auto"/>
              <w:rPr>
                <w:sz w:val="30"/>
                <w:szCs w:val="30"/>
              </w:rPr>
            </w:pPr>
            <w:r>
              <w:rPr>
                <w:sz w:val="30"/>
                <w:szCs w:val="30"/>
              </w:rPr>
              <w:t>2025</w:t>
            </w:r>
          </w:p>
        </w:tc>
      </w:tr>
      <w:tr w:rsidR="00665A3E" w14:paraId="709B2A4B" w14:textId="77777777">
        <w:trPr>
          <w:trHeight w:val="316"/>
        </w:trPr>
        <w:tc>
          <w:tcPr>
            <w:tcW w:w="2039" w:type="dxa"/>
          </w:tcPr>
          <w:p w14:paraId="59FFCDD1" w14:textId="77777777" w:rsidR="00665A3E" w:rsidRDefault="00000000">
            <w:pPr>
              <w:bidi/>
              <w:spacing w:line="276" w:lineRule="auto"/>
              <w:jc w:val="center"/>
              <w:rPr>
                <w:b/>
                <w:sz w:val="30"/>
                <w:szCs w:val="30"/>
              </w:rPr>
            </w:pPr>
            <w:r>
              <w:rPr>
                <w:b/>
                <w:sz w:val="30"/>
                <w:szCs w:val="30"/>
                <w:rtl/>
              </w:rPr>
              <w:t>عدد الاعتداءات</w:t>
            </w:r>
          </w:p>
        </w:tc>
        <w:tc>
          <w:tcPr>
            <w:tcW w:w="1417" w:type="dxa"/>
          </w:tcPr>
          <w:p w14:paraId="4587AEA8" w14:textId="77777777" w:rsidR="00665A3E" w:rsidRDefault="00000000">
            <w:pPr>
              <w:bidi/>
              <w:spacing w:line="276" w:lineRule="auto"/>
              <w:rPr>
                <w:sz w:val="30"/>
                <w:szCs w:val="30"/>
              </w:rPr>
            </w:pPr>
            <w:r>
              <w:rPr>
                <w:sz w:val="30"/>
                <w:szCs w:val="30"/>
              </w:rPr>
              <w:t>200</w:t>
            </w:r>
          </w:p>
        </w:tc>
        <w:tc>
          <w:tcPr>
            <w:tcW w:w="1418" w:type="dxa"/>
          </w:tcPr>
          <w:p w14:paraId="014433CF" w14:textId="77777777" w:rsidR="00665A3E" w:rsidRDefault="00000000">
            <w:pPr>
              <w:bidi/>
              <w:spacing w:line="276" w:lineRule="auto"/>
              <w:rPr>
                <w:sz w:val="30"/>
                <w:szCs w:val="30"/>
              </w:rPr>
            </w:pPr>
            <w:r>
              <w:rPr>
                <w:sz w:val="30"/>
                <w:szCs w:val="30"/>
              </w:rPr>
              <w:t>214</w:t>
            </w:r>
          </w:p>
        </w:tc>
        <w:tc>
          <w:tcPr>
            <w:tcW w:w="1417" w:type="dxa"/>
          </w:tcPr>
          <w:p w14:paraId="30843855" w14:textId="77777777" w:rsidR="00665A3E" w:rsidRDefault="00000000">
            <w:pPr>
              <w:bidi/>
              <w:spacing w:line="276" w:lineRule="auto"/>
              <w:rPr>
                <w:sz w:val="30"/>
                <w:szCs w:val="30"/>
              </w:rPr>
            </w:pPr>
            <w:r>
              <w:rPr>
                <w:sz w:val="30"/>
                <w:szCs w:val="30"/>
              </w:rPr>
              <w:t>257</w:t>
            </w:r>
          </w:p>
        </w:tc>
        <w:tc>
          <w:tcPr>
            <w:tcW w:w="1559" w:type="dxa"/>
          </w:tcPr>
          <w:p w14:paraId="5B71EE31" w14:textId="77777777" w:rsidR="00665A3E" w:rsidRDefault="00000000">
            <w:pPr>
              <w:bidi/>
              <w:spacing w:line="276" w:lineRule="auto"/>
              <w:rPr>
                <w:sz w:val="30"/>
                <w:szCs w:val="30"/>
              </w:rPr>
            </w:pPr>
            <w:r>
              <w:rPr>
                <w:sz w:val="30"/>
                <w:szCs w:val="30"/>
              </w:rPr>
              <w:t>211</w:t>
            </w:r>
          </w:p>
        </w:tc>
        <w:tc>
          <w:tcPr>
            <w:tcW w:w="1559" w:type="dxa"/>
          </w:tcPr>
          <w:p w14:paraId="3CCBC6EC" w14:textId="77777777" w:rsidR="00665A3E" w:rsidRDefault="00000000">
            <w:pPr>
              <w:bidi/>
              <w:spacing w:line="276" w:lineRule="auto"/>
              <w:rPr>
                <w:sz w:val="30"/>
                <w:szCs w:val="30"/>
              </w:rPr>
            </w:pPr>
            <w:r>
              <w:rPr>
                <w:sz w:val="30"/>
                <w:szCs w:val="30"/>
              </w:rPr>
              <w:t>167</w:t>
            </w:r>
          </w:p>
        </w:tc>
      </w:tr>
    </w:tbl>
    <w:p w14:paraId="0BB261EE" w14:textId="77777777" w:rsidR="00665A3E" w:rsidRDefault="00665A3E">
      <w:pPr>
        <w:bidi/>
        <w:spacing w:line="276" w:lineRule="auto"/>
        <w:rPr>
          <w:sz w:val="30"/>
          <w:szCs w:val="30"/>
        </w:rPr>
      </w:pPr>
    </w:p>
    <w:p w14:paraId="5563A37A" w14:textId="77777777" w:rsidR="00665A3E" w:rsidRDefault="00000000">
      <w:pPr>
        <w:bidi/>
        <w:spacing w:line="276" w:lineRule="auto"/>
        <w:rPr>
          <w:sz w:val="30"/>
          <w:szCs w:val="30"/>
        </w:rPr>
      </w:pPr>
      <w:r>
        <w:rPr>
          <w:sz w:val="30"/>
          <w:szCs w:val="30"/>
          <w:rtl/>
        </w:rPr>
        <w:t xml:space="preserve">ولا يمكن قراءة هذه الأرقام بمعزل عن تأثيرات حالة التعثر التشريعي في علاقة بالقوانين المنظمة لحرية العمل الصحفي والمنظمة للتعديل في قطاع الإعلام السمعي البصري. هذا التعثر جعل المشهد الإعلامي في حالة من العطالة في غياب الهياكل التعديلية واستئثار هيئات غير مختصة كهيئة الانتخابات بالمسائل التعديلية المتعلقة بالفترة الانتخابية "الانتخابات الرئاسية" وقد كان شهر ماي أكثر الأشهر تعقيدا على الصحفيين/ات حيث سجل أعلى نسب الاعتداءات طيلة سنة كاملة. </w:t>
      </w:r>
    </w:p>
    <w:p w14:paraId="6A836C1D" w14:textId="77777777" w:rsidR="00665A3E" w:rsidRDefault="00000000">
      <w:pPr>
        <w:bidi/>
        <w:spacing w:line="276" w:lineRule="auto"/>
        <w:rPr>
          <w:sz w:val="30"/>
          <w:szCs w:val="30"/>
        </w:rPr>
      </w:pPr>
      <w:r>
        <w:rPr>
          <w:sz w:val="30"/>
          <w:szCs w:val="30"/>
          <w:rtl/>
        </w:rPr>
        <w:t>كما تواصلت حالة الانغلاق والعوائق غير المشروعة أمام الحصول على المعلومة سواء من السلطة التنفيذية وهياكلها وإداراتها أو عبر السلطة التشريعية والقضائية من خلال تواتر حالات منع الدخول إلى مجلس نواب الشعب وقاعات المحاكمة ما مس جوهريا من الحق في الحصول على المعلومة.</w:t>
      </w:r>
    </w:p>
    <w:p w14:paraId="4ED78AD9" w14:textId="77777777" w:rsidR="00665A3E" w:rsidRDefault="00665A3E">
      <w:pPr>
        <w:bidi/>
        <w:spacing w:line="276" w:lineRule="auto"/>
        <w:rPr>
          <w:sz w:val="30"/>
          <w:szCs w:val="30"/>
        </w:rPr>
      </w:pPr>
    </w:p>
    <w:p w14:paraId="3DF67967" w14:textId="77777777" w:rsidR="00665A3E" w:rsidRDefault="00000000">
      <w:pPr>
        <w:bidi/>
        <w:spacing w:line="276" w:lineRule="auto"/>
        <w:rPr>
          <w:sz w:val="30"/>
          <w:szCs w:val="30"/>
        </w:rPr>
      </w:pPr>
      <w:r>
        <w:rPr>
          <w:sz w:val="30"/>
          <w:szCs w:val="30"/>
          <w:rtl/>
        </w:rPr>
        <w:t>تطور عدد الاعتداءات حسب الأشهر:</w:t>
      </w:r>
    </w:p>
    <w:tbl>
      <w:tblPr>
        <w:tblStyle w:val="aa"/>
        <w:bidiVisual/>
        <w:tblW w:w="9062" w:type="dxa"/>
        <w:tblInd w:w="-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31"/>
        <w:gridCol w:w="4531"/>
      </w:tblGrid>
      <w:tr w:rsidR="00665A3E" w14:paraId="7E5DBB4A" w14:textId="77777777">
        <w:tc>
          <w:tcPr>
            <w:tcW w:w="4531" w:type="dxa"/>
          </w:tcPr>
          <w:p w14:paraId="339C44B4" w14:textId="77777777" w:rsidR="00665A3E" w:rsidRDefault="00000000">
            <w:pPr>
              <w:bidi/>
              <w:spacing w:line="276" w:lineRule="auto"/>
              <w:jc w:val="center"/>
              <w:rPr>
                <w:b/>
                <w:sz w:val="30"/>
                <w:szCs w:val="30"/>
              </w:rPr>
            </w:pPr>
            <w:r>
              <w:rPr>
                <w:b/>
                <w:sz w:val="30"/>
                <w:szCs w:val="30"/>
                <w:rtl/>
              </w:rPr>
              <w:t xml:space="preserve">الشهر </w:t>
            </w:r>
          </w:p>
        </w:tc>
        <w:tc>
          <w:tcPr>
            <w:tcW w:w="4531" w:type="dxa"/>
          </w:tcPr>
          <w:p w14:paraId="0D047088" w14:textId="77777777" w:rsidR="00665A3E" w:rsidRDefault="00000000">
            <w:pPr>
              <w:bidi/>
              <w:spacing w:line="276" w:lineRule="auto"/>
              <w:jc w:val="center"/>
              <w:rPr>
                <w:b/>
                <w:sz w:val="30"/>
                <w:szCs w:val="30"/>
              </w:rPr>
            </w:pPr>
            <w:r>
              <w:rPr>
                <w:b/>
                <w:sz w:val="30"/>
                <w:szCs w:val="30"/>
                <w:rtl/>
              </w:rPr>
              <w:t>عدد الاعتداءات</w:t>
            </w:r>
          </w:p>
        </w:tc>
      </w:tr>
      <w:tr w:rsidR="00665A3E" w14:paraId="47F649E0" w14:textId="77777777">
        <w:tc>
          <w:tcPr>
            <w:tcW w:w="4531" w:type="dxa"/>
          </w:tcPr>
          <w:p w14:paraId="6CE6F453" w14:textId="77777777" w:rsidR="00665A3E" w:rsidRDefault="00000000">
            <w:pPr>
              <w:bidi/>
              <w:spacing w:line="276" w:lineRule="auto"/>
              <w:jc w:val="center"/>
              <w:rPr>
                <w:sz w:val="30"/>
                <w:szCs w:val="30"/>
              </w:rPr>
            </w:pPr>
            <w:r>
              <w:rPr>
                <w:sz w:val="30"/>
                <w:szCs w:val="30"/>
                <w:rtl/>
              </w:rPr>
              <w:t>أفريل 2024</w:t>
            </w:r>
          </w:p>
        </w:tc>
        <w:tc>
          <w:tcPr>
            <w:tcW w:w="4531" w:type="dxa"/>
          </w:tcPr>
          <w:p w14:paraId="73380A76" w14:textId="77777777" w:rsidR="00665A3E" w:rsidRDefault="00000000">
            <w:pPr>
              <w:bidi/>
              <w:spacing w:line="276" w:lineRule="auto"/>
              <w:jc w:val="center"/>
              <w:rPr>
                <w:sz w:val="30"/>
                <w:szCs w:val="30"/>
              </w:rPr>
            </w:pPr>
            <w:r>
              <w:rPr>
                <w:sz w:val="30"/>
                <w:szCs w:val="30"/>
              </w:rPr>
              <w:t>17</w:t>
            </w:r>
          </w:p>
        </w:tc>
      </w:tr>
      <w:tr w:rsidR="00665A3E" w14:paraId="08D13761" w14:textId="77777777">
        <w:tc>
          <w:tcPr>
            <w:tcW w:w="4531" w:type="dxa"/>
          </w:tcPr>
          <w:p w14:paraId="4E7CFDB3" w14:textId="77777777" w:rsidR="00665A3E" w:rsidRDefault="00000000">
            <w:pPr>
              <w:bidi/>
              <w:spacing w:line="276" w:lineRule="auto"/>
              <w:jc w:val="center"/>
              <w:rPr>
                <w:sz w:val="30"/>
                <w:szCs w:val="30"/>
              </w:rPr>
            </w:pPr>
            <w:r>
              <w:rPr>
                <w:sz w:val="30"/>
                <w:szCs w:val="30"/>
                <w:rtl/>
              </w:rPr>
              <w:t>ماي 2024</w:t>
            </w:r>
          </w:p>
        </w:tc>
        <w:tc>
          <w:tcPr>
            <w:tcW w:w="4531" w:type="dxa"/>
          </w:tcPr>
          <w:p w14:paraId="2C1DA860" w14:textId="77777777" w:rsidR="00665A3E" w:rsidRDefault="00000000">
            <w:pPr>
              <w:bidi/>
              <w:spacing w:line="276" w:lineRule="auto"/>
              <w:jc w:val="center"/>
              <w:rPr>
                <w:sz w:val="30"/>
                <w:szCs w:val="30"/>
              </w:rPr>
            </w:pPr>
            <w:r>
              <w:rPr>
                <w:sz w:val="30"/>
                <w:szCs w:val="30"/>
              </w:rPr>
              <w:t>24</w:t>
            </w:r>
          </w:p>
        </w:tc>
      </w:tr>
      <w:tr w:rsidR="00665A3E" w14:paraId="6BB7C714" w14:textId="77777777">
        <w:tc>
          <w:tcPr>
            <w:tcW w:w="4531" w:type="dxa"/>
          </w:tcPr>
          <w:p w14:paraId="5D46492C" w14:textId="77777777" w:rsidR="00665A3E" w:rsidRDefault="00000000">
            <w:pPr>
              <w:bidi/>
              <w:spacing w:line="276" w:lineRule="auto"/>
              <w:jc w:val="center"/>
              <w:rPr>
                <w:sz w:val="30"/>
                <w:szCs w:val="30"/>
              </w:rPr>
            </w:pPr>
            <w:r>
              <w:rPr>
                <w:sz w:val="30"/>
                <w:szCs w:val="30"/>
                <w:rtl/>
              </w:rPr>
              <w:t>جوان 2024</w:t>
            </w:r>
          </w:p>
        </w:tc>
        <w:tc>
          <w:tcPr>
            <w:tcW w:w="4531" w:type="dxa"/>
          </w:tcPr>
          <w:p w14:paraId="6C71FB04" w14:textId="77777777" w:rsidR="00665A3E" w:rsidRDefault="00000000">
            <w:pPr>
              <w:bidi/>
              <w:spacing w:line="276" w:lineRule="auto"/>
              <w:jc w:val="center"/>
              <w:rPr>
                <w:sz w:val="30"/>
                <w:szCs w:val="30"/>
              </w:rPr>
            </w:pPr>
            <w:r>
              <w:rPr>
                <w:sz w:val="30"/>
                <w:szCs w:val="30"/>
              </w:rPr>
              <w:t>14</w:t>
            </w:r>
          </w:p>
        </w:tc>
      </w:tr>
      <w:tr w:rsidR="00665A3E" w14:paraId="5F4C8646" w14:textId="77777777">
        <w:tc>
          <w:tcPr>
            <w:tcW w:w="4531" w:type="dxa"/>
          </w:tcPr>
          <w:p w14:paraId="045D4993" w14:textId="77777777" w:rsidR="00665A3E" w:rsidRDefault="00000000">
            <w:pPr>
              <w:bidi/>
              <w:spacing w:line="276" w:lineRule="auto"/>
              <w:jc w:val="center"/>
              <w:rPr>
                <w:sz w:val="30"/>
                <w:szCs w:val="30"/>
              </w:rPr>
            </w:pPr>
            <w:r>
              <w:rPr>
                <w:sz w:val="30"/>
                <w:szCs w:val="30"/>
                <w:rtl/>
              </w:rPr>
              <w:t>جويلية 2024</w:t>
            </w:r>
          </w:p>
        </w:tc>
        <w:tc>
          <w:tcPr>
            <w:tcW w:w="4531" w:type="dxa"/>
          </w:tcPr>
          <w:p w14:paraId="09DC30E5" w14:textId="77777777" w:rsidR="00665A3E" w:rsidRDefault="00000000">
            <w:pPr>
              <w:bidi/>
              <w:spacing w:line="276" w:lineRule="auto"/>
              <w:jc w:val="center"/>
              <w:rPr>
                <w:sz w:val="30"/>
                <w:szCs w:val="30"/>
              </w:rPr>
            </w:pPr>
            <w:r>
              <w:rPr>
                <w:sz w:val="30"/>
                <w:szCs w:val="30"/>
              </w:rPr>
              <w:t>17</w:t>
            </w:r>
          </w:p>
        </w:tc>
      </w:tr>
      <w:tr w:rsidR="00665A3E" w14:paraId="21CFBA98" w14:textId="77777777">
        <w:tc>
          <w:tcPr>
            <w:tcW w:w="4531" w:type="dxa"/>
          </w:tcPr>
          <w:p w14:paraId="15C81767" w14:textId="77777777" w:rsidR="00665A3E" w:rsidRDefault="00000000">
            <w:pPr>
              <w:bidi/>
              <w:spacing w:line="276" w:lineRule="auto"/>
              <w:jc w:val="center"/>
              <w:rPr>
                <w:sz w:val="30"/>
                <w:szCs w:val="30"/>
              </w:rPr>
            </w:pPr>
            <w:r>
              <w:rPr>
                <w:sz w:val="30"/>
                <w:szCs w:val="30"/>
                <w:rtl/>
              </w:rPr>
              <w:t>أوت 2024</w:t>
            </w:r>
          </w:p>
        </w:tc>
        <w:tc>
          <w:tcPr>
            <w:tcW w:w="4531" w:type="dxa"/>
          </w:tcPr>
          <w:p w14:paraId="38369A71" w14:textId="77777777" w:rsidR="00665A3E" w:rsidRDefault="00000000">
            <w:pPr>
              <w:bidi/>
              <w:spacing w:line="276" w:lineRule="auto"/>
              <w:jc w:val="center"/>
              <w:rPr>
                <w:sz w:val="30"/>
                <w:szCs w:val="30"/>
              </w:rPr>
            </w:pPr>
            <w:r>
              <w:rPr>
                <w:sz w:val="30"/>
                <w:szCs w:val="30"/>
              </w:rPr>
              <w:t>16</w:t>
            </w:r>
          </w:p>
        </w:tc>
      </w:tr>
      <w:tr w:rsidR="00665A3E" w14:paraId="75F8C13D" w14:textId="77777777">
        <w:tc>
          <w:tcPr>
            <w:tcW w:w="4531" w:type="dxa"/>
          </w:tcPr>
          <w:p w14:paraId="39360F05" w14:textId="77777777" w:rsidR="00665A3E" w:rsidRDefault="00000000">
            <w:pPr>
              <w:bidi/>
              <w:spacing w:line="276" w:lineRule="auto"/>
              <w:jc w:val="center"/>
              <w:rPr>
                <w:sz w:val="30"/>
                <w:szCs w:val="30"/>
              </w:rPr>
            </w:pPr>
            <w:r>
              <w:rPr>
                <w:sz w:val="30"/>
                <w:szCs w:val="30"/>
                <w:rtl/>
              </w:rPr>
              <w:t>سبتمبر 2024</w:t>
            </w:r>
          </w:p>
        </w:tc>
        <w:tc>
          <w:tcPr>
            <w:tcW w:w="4531" w:type="dxa"/>
          </w:tcPr>
          <w:p w14:paraId="69EAF653" w14:textId="77777777" w:rsidR="00665A3E" w:rsidRDefault="00000000">
            <w:pPr>
              <w:bidi/>
              <w:spacing w:line="276" w:lineRule="auto"/>
              <w:jc w:val="center"/>
              <w:rPr>
                <w:sz w:val="30"/>
                <w:szCs w:val="30"/>
              </w:rPr>
            </w:pPr>
            <w:r>
              <w:rPr>
                <w:sz w:val="30"/>
                <w:szCs w:val="30"/>
              </w:rPr>
              <w:t>14</w:t>
            </w:r>
          </w:p>
        </w:tc>
      </w:tr>
      <w:tr w:rsidR="00665A3E" w14:paraId="1D1967C4" w14:textId="77777777">
        <w:tc>
          <w:tcPr>
            <w:tcW w:w="4531" w:type="dxa"/>
          </w:tcPr>
          <w:p w14:paraId="631A415C" w14:textId="77777777" w:rsidR="00665A3E" w:rsidRDefault="00000000">
            <w:pPr>
              <w:bidi/>
              <w:spacing w:line="276" w:lineRule="auto"/>
              <w:jc w:val="center"/>
              <w:rPr>
                <w:sz w:val="30"/>
                <w:szCs w:val="30"/>
              </w:rPr>
            </w:pPr>
            <w:r>
              <w:rPr>
                <w:sz w:val="30"/>
                <w:szCs w:val="30"/>
                <w:rtl/>
              </w:rPr>
              <w:t>أكتوبر 2024</w:t>
            </w:r>
          </w:p>
        </w:tc>
        <w:tc>
          <w:tcPr>
            <w:tcW w:w="4531" w:type="dxa"/>
          </w:tcPr>
          <w:p w14:paraId="014A5E89" w14:textId="77777777" w:rsidR="00665A3E" w:rsidRDefault="00000000">
            <w:pPr>
              <w:bidi/>
              <w:spacing w:line="276" w:lineRule="auto"/>
              <w:jc w:val="center"/>
              <w:rPr>
                <w:sz w:val="30"/>
                <w:szCs w:val="30"/>
              </w:rPr>
            </w:pPr>
            <w:r>
              <w:rPr>
                <w:sz w:val="30"/>
                <w:szCs w:val="30"/>
              </w:rPr>
              <w:t>17</w:t>
            </w:r>
          </w:p>
        </w:tc>
      </w:tr>
      <w:tr w:rsidR="00665A3E" w14:paraId="773AD7A7" w14:textId="77777777">
        <w:tc>
          <w:tcPr>
            <w:tcW w:w="4531" w:type="dxa"/>
          </w:tcPr>
          <w:p w14:paraId="72AE944E" w14:textId="77777777" w:rsidR="00665A3E" w:rsidRDefault="00000000">
            <w:pPr>
              <w:bidi/>
              <w:spacing w:line="276" w:lineRule="auto"/>
              <w:jc w:val="center"/>
              <w:rPr>
                <w:sz w:val="30"/>
                <w:szCs w:val="30"/>
              </w:rPr>
            </w:pPr>
            <w:r>
              <w:rPr>
                <w:sz w:val="30"/>
                <w:szCs w:val="30"/>
                <w:rtl/>
              </w:rPr>
              <w:t>نوفمبر 2024</w:t>
            </w:r>
          </w:p>
        </w:tc>
        <w:tc>
          <w:tcPr>
            <w:tcW w:w="4531" w:type="dxa"/>
          </w:tcPr>
          <w:p w14:paraId="2E7C7254" w14:textId="77777777" w:rsidR="00665A3E" w:rsidRDefault="00000000">
            <w:pPr>
              <w:bidi/>
              <w:spacing w:line="276" w:lineRule="auto"/>
              <w:jc w:val="center"/>
              <w:rPr>
                <w:sz w:val="30"/>
                <w:szCs w:val="30"/>
              </w:rPr>
            </w:pPr>
            <w:r>
              <w:rPr>
                <w:sz w:val="30"/>
                <w:szCs w:val="30"/>
              </w:rPr>
              <w:t>6</w:t>
            </w:r>
          </w:p>
        </w:tc>
      </w:tr>
      <w:tr w:rsidR="00665A3E" w14:paraId="6B360FD1" w14:textId="77777777">
        <w:tc>
          <w:tcPr>
            <w:tcW w:w="4531" w:type="dxa"/>
          </w:tcPr>
          <w:p w14:paraId="27702B63" w14:textId="77777777" w:rsidR="00665A3E" w:rsidRDefault="00000000">
            <w:pPr>
              <w:bidi/>
              <w:spacing w:line="276" w:lineRule="auto"/>
              <w:jc w:val="center"/>
              <w:rPr>
                <w:sz w:val="30"/>
                <w:szCs w:val="30"/>
              </w:rPr>
            </w:pPr>
            <w:r>
              <w:rPr>
                <w:sz w:val="30"/>
                <w:szCs w:val="30"/>
                <w:rtl/>
              </w:rPr>
              <w:t>ديسمبر 2024</w:t>
            </w:r>
          </w:p>
        </w:tc>
        <w:tc>
          <w:tcPr>
            <w:tcW w:w="4531" w:type="dxa"/>
          </w:tcPr>
          <w:p w14:paraId="153D4969" w14:textId="77777777" w:rsidR="00665A3E" w:rsidRDefault="00000000">
            <w:pPr>
              <w:bidi/>
              <w:spacing w:line="276" w:lineRule="auto"/>
              <w:jc w:val="center"/>
              <w:rPr>
                <w:sz w:val="30"/>
                <w:szCs w:val="30"/>
              </w:rPr>
            </w:pPr>
            <w:r>
              <w:rPr>
                <w:sz w:val="30"/>
                <w:szCs w:val="30"/>
              </w:rPr>
              <w:t>13</w:t>
            </w:r>
          </w:p>
        </w:tc>
      </w:tr>
      <w:tr w:rsidR="00665A3E" w14:paraId="559CD42E" w14:textId="77777777">
        <w:tc>
          <w:tcPr>
            <w:tcW w:w="4531" w:type="dxa"/>
          </w:tcPr>
          <w:p w14:paraId="1409BA7E" w14:textId="77777777" w:rsidR="00665A3E" w:rsidRDefault="00000000">
            <w:pPr>
              <w:bidi/>
              <w:spacing w:line="276" w:lineRule="auto"/>
              <w:jc w:val="center"/>
              <w:rPr>
                <w:sz w:val="30"/>
                <w:szCs w:val="30"/>
              </w:rPr>
            </w:pPr>
            <w:r>
              <w:rPr>
                <w:sz w:val="30"/>
                <w:szCs w:val="30"/>
                <w:rtl/>
              </w:rPr>
              <w:t>جانفي 2025</w:t>
            </w:r>
          </w:p>
        </w:tc>
        <w:tc>
          <w:tcPr>
            <w:tcW w:w="4531" w:type="dxa"/>
          </w:tcPr>
          <w:p w14:paraId="54442719" w14:textId="77777777" w:rsidR="00665A3E" w:rsidRDefault="00000000">
            <w:pPr>
              <w:bidi/>
              <w:spacing w:line="276" w:lineRule="auto"/>
              <w:jc w:val="center"/>
              <w:rPr>
                <w:sz w:val="30"/>
                <w:szCs w:val="30"/>
              </w:rPr>
            </w:pPr>
            <w:r>
              <w:rPr>
                <w:sz w:val="30"/>
                <w:szCs w:val="30"/>
              </w:rPr>
              <w:t>11</w:t>
            </w:r>
          </w:p>
        </w:tc>
      </w:tr>
      <w:tr w:rsidR="00665A3E" w14:paraId="52816B5C" w14:textId="77777777">
        <w:tc>
          <w:tcPr>
            <w:tcW w:w="4531" w:type="dxa"/>
          </w:tcPr>
          <w:p w14:paraId="7C84CA57" w14:textId="77777777" w:rsidR="00665A3E" w:rsidRDefault="00000000">
            <w:pPr>
              <w:bidi/>
              <w:spacing w:line="276" w:lineRule="auto"/>
              <w:jc w:val="center"/>
              <w:rPr>
                <w:sz w:val="30"/>
                <w:szCs w:val="30"/>
              </w:rPr>
            </w:pPr>
            <w:r>
              <w:rPr>
                <w:sz w:val="30"/>
                <w:szCs w:val="30"/>
                <w:rtl/>
              </w:rPr>
              <w:t>فيفري 2025</w:t>
            </w:r>
          </w:p>
        </w:tc>
        <w:tc>
          <w:tcPr>
            <w:tcW w:w="4531" w:type="dxa"/>
          </w:tcPr>
          <w:p w14:paraId="0D535F73" w14:textId="77777777" w:rsidR="00665A3E" w:rsidRDefault="00000000">
            <w:pPr>
              <w:bidi/>
              <w:spacing w:line="276" w:lineRule="auto"/>
              <w:jc w:val="center"/>
              <w:rPr>
                <w:sz w:val="30"/>
                <w:szCs w:val="30"/>
              </w:rPr>
            </w:pPr>
            <w:r>
              <w:rPr>
                <w:sz w:val="30"/>
                <w:szCs w:val="30"/>
              </w:rPr>
              <w:t>8</w:t>
            </w:r>
          </w:p>
        </w:tc>
      </w:tr>
      <w:tr w:rsidR="00665A3E" w14:paraId="1C1D6C38" w14:textId="77777777">
        <w:tc>
          <w:tcPr>
            <w:tcW w:w="4531" w:type="dxa"/>
          </w:tcPr>
          <w:p w14:paraId="4A00852F" w14:textId="77777777" w:rsidR="00665A3E" w:rsidRDefault="00000000">
            <w:pPr>
              <w:bidi/>
              <w:spacing w:line="276" w:lineRule="auto"/>
              <w:jc w:val="center"/>
              <w:rPr>
                <w:sz w:val="30"/>
                <w:szCs w:val="30"/>
              </w:rPr>
            </w:pPr>
            <w:r>
              <w:rPr>
                <w:sz w:val="30"/>
                <w:szCs w:val="30"/>
                <w:rtl/>
              </w:rPr>
              <w:t>مارس 2025</w:t>
            </w:r>
          </w:p>
        </w:tc>
        <w:tc>
          <w:tcPr>
            <w:tcW w:w="4531" w:type="dxa"/>
          </w:tcPr>
          <w:p w14:paraId="110230F9" w14:textId="77777777" w:rsidR="00665A3E" w:rsidRDefault="00000000">
            <w:pPr>
              <w:bidi/>
              <w:spacing w:line="276" w:lineRule="auto"/>
              <w:jc w:val="center"/>
              <w:rPr>
                <w:sz w:val="30"/>
                <w:szCs w:val="30"/>
              </w:rPr>
            </w:pPr>
            <w:r>
              <w:rPr>
                <w:sz w:val="30"/>
                <w:szCs w:val="30"/>
              </w:rPr>
              <w:t>10</w:t>
            </w:r>
          </w:p>
        </w:tc>
      </w:tr>
    </w:tbl>
    <w:p w14:paraId="2FCD56D1" w14:textId="77777777" w:rsidR="00665A3E" w:rsidRDefault="00665A3E">
      <w:pPr>
        <w:bidi/>
        <w:spacing w:line="276" w:lineRule="auto"/>
        <w:rPr>
          <w:sz w:val="30"/>
          <w:szCs w:val="30"/>
        </w:rPr>
      </w:pPr>
    </w:p>
    <w:p w14:paraId="73886BC9" w14:textId="77777777" w:rsidR="00665A3E" w:rsidRDefault="00665A3E">
      <w:pPr>
        <w:bidi/>
        <w:spacing w:line="276" w:lineRule="auto"/>
        <w:rPr>
          <w:b/>
          <w:sz w:val="30"/>
          <w:szCs w:val="30"/>
          <w:u w:val="single"/>
        </w:rPr>
      </w:pPr>
    </w:p>
    <w:p w14:paraId="539BF262" w14:textId="77777777" w:rsidR="00665A3E" w:rsidRDefault="00665A3E">
      <w:pPr>
        <w:bidi/>
        <w:spacing w:line="276" w:lineRule="auto"/>
        <w:rPr>
          <w:b/>
          <w:sz w:val="30"/>
          <w:szCs w:val="30"/>
          <w:u w:val="single"/>
        </w:rPr>
      </w:pPr>
    </w:p>
    <w:p w14:paraId="20AE76E4" w14:textId="77777777" w:rsidR="00665A3E" w:rsidRDefault="00665A3E">
      <w:pPr>
        <w:bidi/>
        <w:spacing w:line="276" w:lineRule="auto"/>
        <w:rPr>
          <w:b/>
          <w:sz w:val="30"/>
          <w:szCs w:val="30"/>
          <w:u w:val="single"/>
        </w:rPr>
      </w:pPr>
    </w:p>
    <w:p w14:paraId="6013C1C6" w14:textId="77777777" w:rsidR="00665A3E" w:rsidRDefault="00665A3E">
      <w:pPr>
        <w:bidi/>
        <w:spacing w:line="276" w:lineRule="auto"/>
        <w:rPr>
          <w:b/>
          <w:sz w:val="30"/>
          <w:szCs w:val="30"/>
          <w:u w:val="single"/>
        </w:rPr>
      </w:pPr>
    </w:p>
    <w:p w14:paraId="70FDA490" w14:textId="77777777" w:rsidR="00665A3E" w:rsidRDefault="00665A3E">
      <w:pPr>
        <w:bidi/>
        <w:spacing w:line="276" w:lineRule="auto"/>
        <w:rPr>
          <w:b/>
          <w:sz w:val="30"/>
          <w:szCs w:val="30"/>
          <w:u w:val="single"/>
        </w:rPr>
      </w:pPr>
    </w:p>
    <w:p w14:paraId="4D9F2E22" w14:textId="77777777" w:rsidR="00665A3E" w:rsidRDefault="00665A3E">
      <w:pPr>
        <w:bidi/>
        <w:spacing w:line="276" w:lineRule="auto"/>
        <w:rPr>
          <w:b/>
          <w:sz w:val="30"/>
          <w:szCs w:val="30"/>
          <w:u w:val="single"/>
        </w:rPr>
      </w:pPr>
    </w:p>
    <w:p w14:paraId="6EB9B813" w14:textId="77777777" w:rsidR="00665A3E" w:rsidRDefault="00000000">
      <w:pPr>
        <w:bidi/>
        <w:spacing w:line="276" w:lineRule="auto"/>
        <w:rPr>
          <w:b/>
          <w:sz w:val="32"/>
          <w:szCs w:val="32"/>
          <w:u w:val="single"/>
        </w:rPr>
      </w:pPr>
      <w:r>
        <w:rPr>
          <w:b/>
          <w:sz w:val="32"/>
          <w:szCs w:val="32"/>
          <w:u w:val="single"/>
          <w:rtl/>
        </w:rPr>
        <w:t>المعالجة القضائية لقضايا الصحفيين/ات</w:t>
      </w:r>
    </w:p>
    <w:p w14:paraId="65D7960E" w14:textId="77777777" w:rsidR="00665A3E" w:rsidRDefault="00000000">
      <w:pPr>
        <w:bidi/>
        <w:spacing w:line="276" w:lineRule="auto"/>
        <w:rPr>
          <w:sz w:val="30"/>
          <w:szCs w:val="30"/>
        </w:rPr>
      </w:pPr>
      <w:r>
        <w:rPr>
          <w:sz w:val="30"/>
          <w:szCs w:val="30"/>
          <w:rtl/>
        </w:rPr>
        <w:t xml:space="preserve">بات من الواضح استعمال القضاء للمرسوم 54 لسنة 2022 المتعلق بمكافحة جرائم أنظمة المعلومات والاتصال لاستهداف حرية التعبير في تونس بانطلاق السنة التي يشملها التقرير. حيث تواترت الملاحقات القضائية على أساس هذا المرسوم لتصل إلى 14 ملاحقة قضائية، كما صدر خلال هذه السنة التي يشملها التقرير 10 أحكام سالبة للحرية في حق الصحفيين/ات من ضمنها 6 أحكام تم تنفيذها وحكم واحد بتأجيل التنفيذ و 3 أحكام بالسجن يتم النظر فيها في الطور الاستئنافي. </w:t>
      </w:r>
    </w:p>
    <w:p w14:paraId="1AA47952" w14:textId="77777777" w:rsidR="00665A3E" w:rsidRDefault="00000000">
      <w:pPr>
        <w:bidi/>
        <w:spacing w:line="276" w:lineRule="auto"/>
        <w:rPr>
          <w:sz w:val="30"/>
          <w:szCs w:val="30"/>
        </w:rPr>
      </w:pPr>
      <w:r>
        <w:rPr>
          <w:sz w:val="30"/>
          <w:szCs w:val="30"/>
          <w:rtl/>
        </w:rPr>
        <w:t>كان آخر حكم بالسجن في حق الإعلامية سنية الدهماني 18 شهرا، في حين كان أقسى الأحكام الصادرة خلال هذه السنة الحكم الابتدائي في حق الصحفية شذى الحاج مبارك بالسجن 5 سنوات وهو محل استئناف.</w:t>
      </w:r>
    </w:p>
    <w:p w14:paraId="32CEF749" w14:textId="77777777" w:rsidR="00665A3E" w:rsidRDefault="00000000">
      <w:pPr>
        <w:bidi/>
        <w:spacing w:line="276" w:lineRule="auto"/>
        <w:rPr>
          <w:sz w:val="30"/>
          <w:szCs w:val="30"/>
        </w:rPr>
      </w:pPr>
      <w:r>
        <w:rPr>
          <w:sz w:val="30"/>
          <w:szCs w:val="30"/>
          <w:rtl/>
        </w:rPr>
        <w:t>وقد تراجعت الثقة في الخطاب السياسي المؤكد لسعي الدولة لضمان حرية التعبير خلال السنة التي يشملها التقرير بعد ارتفاع عدد القضايا المثارة من قبل النيابة العمومية وقرارات فتح أبحاث تحقيقية والتي بلغت 19 حالة في حق الصحفيين/ات. كما أثيرت الشكاوى من قبل الوزارات في 2 مناسبات ومن قبل الهيئات والمواطنين في 3 مناسبات لكل منهما ومكلفون بالاتصال وإعلاميون وأمنيون وأطباء وموظفون عموميون في مناسبة وحيدة لكل منهم.</w:t>
      </w:r>
    </w:p>
    <w:p w14:paraId="48F183B6" w14:textId="77777777" w:rsidR="00665A3E" w:rsidRDefault="00000000">
      <w:pPr>
        <w:bidi/>
        <w:spacing w:line="276" w:lineRule="auto"/>
        <w:rPr>
          <w:sz w:val="30"/>
          <w:szCs w:val="30"/>
        </w:rPr>
      </w:pPr>
      <w:r>
        <w:rPr>
          <w:sz w:val="30"/>
          <w:szCs w:val="30"/>
          <w:rtl/>
        </w:rPr>
        <w:t>كما تمت ملاحقة الصحفيين خلال السنة التي يشملها التقرير على معنى عديد القوانين الزجرية كالمرسوم 54 الخاص بمكافحة جرائم أنظمة المعلومات والاتصال وقانون مكافحة الإرهاب وغسيل الأموال ومنها التهم التي وجهت لكل من الصحفي مراد الزغيدي والصحفي محمد بو غلاب والإعلامي برهان بسيس والإعلامية سنية الدهماني.</w:t>
      </w:r>
    </w:p>
    <w:p w14:paraId="7456AEF0" w14:textId="77777777" w:rsidR="00665A3E" w:rsidRDefault="00000000">
      <w:pPr>
        <w:bidi/>
        <w:spacing w:line="276" w:lineRule="auto"/>
        <w:rPr>
          <w:sz w:val="30"/>
          <w:szCs w:val="30"/>
        </w:rPr>
      </w:pPr>
      <w:r>
        <w:rPr>
          <w:sz w:val="30"/>
          <w:szCs w:val="30"/>
          <w:rtl/>
        </w:rPr>
        <w:t xml:space="preserve">وقد تمت ملاحقة الصحفيين خلال الفترة التي يشملها هذا التقرير خارج إطار القانون المنظم لعملهم في 32 مناسبة توزعت نصوص الإحالة فيها إلى: </w:t>
      </w:r>
    </w:p>
    <w:p w14:paraId="3C821484" w14:textId="77777777" w:rsidR="00665A3E" w:rsidRDefault="00000000">
      <w:pPr>
        <w:bidi/>
        <w:spacing w:line="276" w:lineRule="auto"/>
        <w:rPr>
          <w:b/>
          <w:sz w:val="32"/>
          <w:szCs w:val="32"/>
          <w:u w:val="single"/>
        </w:rPr>
      </w:pPr>
      <w:r>
        <w:rPr>
          <w:b/>
          <w:sz w:val="32"/>
          <w:szCs w:val="32"/>
          <w:u w:val="single"/>
          <w:rtl/>
        </w:rPr>
        <w:t>الملاحقات القضائية</w:t>
      </w:r>
    </w:p>
    <w:tbl>
      <w:tblPr>
        <w:tblStyle w:val="ab"/>
        <w:bidiVisual/>
        <w:tblW w:w="9062" w:type="dxa"/>
        <w:tblInd w:w="-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091"/>
        <w:gridCol w:w="2971"/>
      </w:tblGrid>
      <w:tr w:rsidR="00665A3E" w14:paraId="78E8A51F" w14:textId="77777777">
        <w:tc>
          <w:tcPr>
            <w:tcW w:w="6091" w:type="dxa"/>
          </w:tcPr>
          <w:p w14:paraId="6559D202" w14:textId="77777777" w:rsidR="00665A3E" w:rsidRDefault="00000000">
            <w:pPr>
              <w:bidi/>
              <w:spacing w:after="200" w:line="276" w:lineRule="auto"/>
              <w:jc w:val="center"/>
              <w:rPr>
                <w:b/>
                <w:sz w:val="30"/>
                <w:szCs w:val="30"/>
              </w:rPr>
            </w:pPr>
            <w:r>
              <w:rPr>
                <w:b/>
                <w:sz w:val="30"/>
                <w:szCs w:val="30"/>
                <w:rtl/>
              </w:rPr>
              <w:t xml:space="preserve">نص الإحالة </w:t>
            </w:r>
          </w:p>
        </w:tc>
        <w:tc>
          <w:tcPr>
            <w:tcW w:w="2971" w:type="dxa"/>
          </w:tcPr>
          <w:p w14:paraId="41DA908F" w14:textId="77777777" w:rsidR="00665A3E" w:rsidRDefault="00000000">
            <w:pPr>
              <w:bidi/>
              <w:spacing w:after="200" w:line="276" w:lineRule="auto"/>
              <w:jc w:val="center"/>
              <w:rPr>
                <w:b/>
                <w:sz w:val="30"/>
                <w:szCs w:val="30"/>
              </w:rPr>
            </w:pPr>
            <w:r>
              <w:rPr>
                <w:b/>
                <w:sz w:val="30"/>
                <w:szCs w:val="30"/>
                <w:rtl/>
              </w:rPr>
              <w:t>عدد الحالات</w:t>
            </w:r>
          </w:p>
        </w:tc>
      </w:tr>
      <w:tr w:rsidR="00665A3E" w14:paraId="47DBC6A3" w14:textId="77777777">
        <w:tc>
          <w:tcPr>
            <w:tcW w:w="6091" w:type="dxa"/>
          </w:tcPr>
          <w:p w14:paraId="10139B0A" w14:textId="77777777" w:rsidR="00665A3E" w:rsidRDefault="00000000">
            <w:pPr>
              <w:bidi/>
              <w:spacing w:after="200" w:line="276" w:lineRule="auto"/>
              <w:rPr>
                <w:sz w:val="30"/>
                <w:szCs w:val="30"/>
              </w:rPr>
            </w:pPr>
            <w:r>
              <w:rPr>
                <w:sz w:val="30"/>
                <w:szCs w:val="30"/>
                <w:rtl/>
              </w:rPr>
              <w:t>قانون مكافحة الإرهاب وغسيل الأموال</w:t>
            </w:r>
          </w:p>
        </w:tc>
        <w:tc>
          <w:tcPr>
            <w:tcW w:w="2971" w:type="dxa"/>
          </w:tcPr>
          <w:p w14:paraId="5B2F7D03" w14:textId="77777777" w:rsidR="00665A3E" w:rsidRDefault="00000000">
            <w:pPr>
              <w:bidi/>
              <w:spacing w:after="200" w:line="276" w:lineRule="auto"/>
              <w:rPr>
                <w:sz w:val="30"/>
                <w:szCs w:val="30"/>
              </w:rPr>
            </w:pPr>
            <w:r>
              <w:rPr>
                <w:sz w:val="30"/>
                <w:szCs w:val="30"/>
              </w:rPr>
              <w:t>4</w:t>
            </w:r>
          </w:p>
        </w:tc>
      </w:tr>
      <w:tr w:rsidR="00665A3E" w14:paraId="5E3D9677" w14:textId="77777777">
        <w:tc>
          <w:tcPr>
            <w:tcW w:w="6091" w:type="dxa"/>
          </w:tcPr>
          <w:p w14:paraId="5560404B" w14:textId="77777777" w:rsidR="00665A3E" w:rsidRDefault="00000000">
            <w:pPr>
              <w:bidi/>
              <w:spacing w:after="200" w:line="276" w:lineRule="auto"/>
              <w:rPr>
                <w:sz w:val="30"/>
                <w:szCs w:val="30"/>
              </w:rPr>
            </w:pPr>
            <w:r>
              <w:rPr>
                <w:sz w:val="30"/>
                <w:szCs w:val="30"/>
                <w:rtl/>
              </w:rPr>
              <w:t xml:space="preserve">المرسوم عدد 54 المتعلق بمكافحة جرائم أنظمة المعلومات والاتصال </w:t>
            </w:r>
          </w:p>
        </w:tc>
        <w:tc>
          <w:tcPr>
            <w:tcW w:w="2971" w:type="dxa"/>
          </w:tcPr>
          <w:p w14:paraId="688F585B" w14:textId="77777777" w:rsidR="00665A3E" w:rsidRDefault="00000000">
            <w:pPr>
              <w:bidi/>
              <w:spacing w:after="200" w:line="276" w:lineRule="auto"/>
              <w:rPr>
                <w:sz w:val="30"/>
                <w:szCs w:val="30"/>
              </w:rPr>
            </w:pPr>
            <w:r>
              <w:rPr>
                <w:sz w:val="30"/>
                <w:szCs w:val="30"/>
              </w:rPr>
              <w:t xml:space="preserve">14 </w:t>
            </w:r>
          </w:p>
        </w:tc>
      </w:tr>
      <w:tr w:rsidR="00665A3E" w14:paraId="17D28F02" w14:textId="77777777">
        <w:tc>
          <w:tcPr>
            <w:tcW w:w="6091" w:type="dxa"/>
          </w:tcPr>
          <w:p w14:paraId="7BC23349" w14:textId="77777777" w:rsidR="00665A3E" w:rsidRDefault="00000000">
            <w:pPr>
              <w:bidi/>
              <w:spacing w:after="200" w:line="276" w:lineRule="auto"/>
              <w:rPr>
                <w:sz w:val="30"/>
                <w:szCs w:val="30"/>
              </w:rPr>
            </w:pPr>
            <w:r>
              <w:rPr>
                <w:sz w:val="30"/>
                <w:szCs w:val="30"/>
                <w:rtl/>
              </w:rPr>
              <w:t xml:space="preserve">المجلة الجزائية </w:t>
            </w:r>
          </w:p>
        </w:tc>
        <w:tc>
          <w:tcPr>
            <w:tcW w:w="2971" w:type="dxa"/>
          </w:tcPr>
          <w:p w14:paraId="6436727A" w14:textId="77777777" w:rsidR="00665A3E" w:rsidRDefault="00000000">
            <w:pPr>
              <w:bidi/>
              <w:spacing w:after="200" w:line="276" w:lineRule="auto"/>
              <w:rPr>
                <w:sz w:val="30"/>
                <w:szCs w:val="30"/>
              </w:rPr>
            </w:pPr>
            <w:r>
              <w:rPr>
                <w:sz w:val="30"/>
                <w:szCs w:val="30"/>
              </w:rPr>
              <w:t>9</w:t>
            </w:r>
          </w:p>
        </w:tc>
      </w:tr>
      <w:tr w:rsidR="00665A3E" w14:paraId="39E8E81B" w14:textId="77777777">
        <w:tc>
          <w:tcPr>
            <w:tcW w:w="6091" w:type="dxa"/>
          </w:tcPr>
          <w:p w14:paraId="03C50DA8" w14:textId="77777777" w:rsidR="00665A3E" w:rsidRDefault="00000000">
            <w:pPr>
              <w:bidi/>
              <w:spacing w:after="200" w:line="276" w:lineRule="auto"/>
              <w:rPr>
                <w:sz w:val="30"/>
                <w:szCs w:val="30"/>
              </w:rPr>
            </w:pPr>
            <w:r>
              <w:rPr>
                <w:sz w:val="30"/>
                <w:szCs w:val="30"/>
                <w:rtl/>
              </w:rPr>
              <w:t xml:space="preserve">مجلة الاتصالات </w:t>
            </w:r>
          </w:p>
        </w:tc>
        <w:tc>
          <w:tcPr>
            <w:tcW w:w="2971" w:type="dxa"/>
          </w:tcPr>
          <w:p w14:paraId="39A995E9" w14:textId="77777777" w:rsidR="00665A3E" w:rsidRDefault="00000000">
            <w:pPr>
              <w:bidi/>
              <w:spacing w:after="200" w:line="276" w:lineRule="auto"/>
              <w:rPr>
                <w:sz w:val="30"/>
                <w:szCs w:val="30"/>
              </w:rPr>
            </w:pPr>
            <w:r>
              <w:rPr>
                <w:sz w:val="30"/>
                <w:szCs w:val="30"/>
              </w:rPr>
              <w:t>2</w:t>
            </w:r>
          </w:p>
        </w:tc>
      </w:tr>
      <w:tr w:rsidR="00665A3E" w14:paraId="53A58E1E" w14:textId="77777777">
        <w:tc>
          <w:tcPr>
            <w:tcW w:w="6091" w:type="dxa"/>
          </w:tcPr>
          <w:p w14:paraId="371D3331" w14:textId="77777777" w:rsidR="00665A3E" w:rsidRDefault="00000000">
            <w:pPr>
              <w:bidi/>
              <w:spacing w:line="276" w:lineRule="auto"/>
              <w:rPr>
                <w:sz w:val="30"/>
                <w:szCs w:val="30"/>
              </w:rPr>
            </w:pPr>
            <w:r>
              <w:rPr>
                <w:sz w:val="30"/>
                <w:szCs w:val="30"/>
                <w:rtl/>
              </w:rPr>
              <w:t xml:space="preserve">القانون الانتخابي </w:t>
            </w:r>
          </w:p>
        </w:tc>
        <w:tc>
          <w:tcPr>
            <w:tcW w:w="2971" w:type="dxa"/>
          </w:tcPr>
          <w:p w14:paraId="7641C167" w14:textId="77777777" w:rsidR="00665A3E" w:rsidRDefault="00000000">
            <w:pPr>
              <w:bidi/>
              <w:spacing w:line="276" w:lineRule="auto"/>
              <w:rPr>
                <w:sz w:val="30"/>
                <w:szCs w:val="30"/>
              </w:rPr>
            </w:pPr>
            <w:r>
              <w:rPr>
                <w:sz w:val="30"/>
                <w:szCs w:val="30"/>
              </w:rPr>
              <w:t>2</w:t>
            </w:r>
          </w:p>
        </w:tc>
      </w:tr>
      <w:tr w:rsidR="00665A3E" w14:paraId="598EE0A6" w14:textId="77777777">
        <w:tc>
          <w:tcPr>
            <w:tcW w:w="6091" w:type="dxa"/>
          </w:tcPr>
          <w:p w14:paraId="1149FEED" w14:textId="77777777" w:rsidR="00665A3E" w:rsidRDefault="00000000">
            <w:pPr>
              <w:bidi/>
              <w:spacing w:line="276" w:lineRule="auto"/>
              <w:rPr>
                <w:sz w:val="30"/>
                <w:szCs w:val="30"/>
              </w:rPr>
            </w:pPr>
            <w:r>
              <w:rPr>
                <w:sz w:val="30"/>
                <w:szCs w:val="30"/>
                <w:rtl/>
              </w:rPr>
              <w:t>المرسوم 116</w:t>
            </w:r>
          </w:p>
        </w:tc>
        <w:tc>
          <w:tcPr>
            <w:tcW w:w="2971" w:type="dxa"/>
          </w:tcPr>
          <w:p w14:paraId="5EC57E65" w14:textId="77777777" w:rsidR="00665A3E" w:rsidRDefault="00000000">
            <w:pPr>
              <w:bidi/>
              <w:spacing w:line="276" w:lineRule="auto"/>
              <w:rPr>
                <w:sz w:val="30"/>
                <w:szCs w:val="30"/>
              </w:rPr>
            </w:pPr>
            <w:r>
              <w:rPr>
                <w:sz w:val="30"/>
                <w:szCs w:val="30"/>
              </w:rPr>
              <w:t>1</w:t>
            </w:r>
          </w:p>
        </w:tc>
      </w:tr>
    </w:tbl>
    <w:p w14:paraId="594D3916" w14:textId="77777777" w:rsidR="00665A3E" w:rsidRDefault="00665A3E">
      <w:pPr>
        <w:bidi/>
        <w:spacing w:line="276" w:lineRule="auto"/>
        <w:rPr>
          <w:sz w:val="30"/>
          <w:szCs w:val="30"/>
        </w:rPr>
      </w:pPr>
    </w:p>
    <w:p w14:paraId="0293F9B5" w14:textId="77777777" w:rsidR="00665A3E" w:rsidRDefault="00000000">
      <w:pPr>
        <w:bidi/>
        <w:spacing w:line="276" w:lineRule="auto"/>
        <w:rPr>
          <w:sz w:val="30"/>
          <w:szCs w:val="30"/>
        </w:rPr>
      </w:pPr>
      <w:r>
        <w:rPr>
          <w:sz w:val="30"/>
          <w:szCs w:val="30"/>
          <w:rtl/>
        </w:rPr>
        <w:t>وقد أصدرت المحاكم التونسية 10 أحكام بالسجن في حق الصحفيين سواء بالتنفيذ في 6 مناسبات في حق محمد بوغلاب وبرهان بسيس ومراد الزغيدي وشذى الحاج مبارك وسنية الدهماني أو مع تأجيل التنفيذ في حق غسان بن خليفة وحكمين اعتراضيين في حق وليد الماجري وهادي الرداوي.</w:t>
      </w:r>
    </w:p>
    <w:p w14:paraId="01DF39C6" w14:textId="77777777" w:rsidR="00665A3E" w:rsidRDefault="00000000">
      <w:pPr>
        <w:bidi/>
        <w:spacing w:line="276" w:lineRule="auto"/>
        <w:rPr>
          <w:sz w:val="30"/>
          <w:szCs w:val="30"/>
        </w:rPr>
      </w:pPr>
      <w:r>
        <w:rPr>
          <w:sz w:val="30"/>
          <w:szCs w:val="30"/>
          <w:rtl/>
        </w:rPr>
        <w:t>كما صدر خلال الفترة التي يشملها التقرير حكمين بخطية مالية في إطار متابعة القضايا المرفوعة ضد الصحفيين/ات.</w:t>
      </w:r>
    </w:p>
    <w:p w14:paraId="6BB80A11" w14:textId="77777777" w:rsidR="00665A3E" w:rsidRDefault="00000000">
      <w:pPr>
        <w:bidi/>
        <w:spacing w:line="276" w:lineRule="auto"/>
        <w:rPr>
          <w:b/>
          <w:sz w:val="32"/>
          <w:szCs w:val="32"/>
          <w:u w:val="single"/>
        </w:rPr>
      </w:pPr>
      <w:r>
        <w:rPr>
          <w:b/>
          <w:sz w:val="32"/>
          <w:szCs w:val="32"/>
          <w:u w:val="single"/>
          <w:rtl/>
        </w:rPr>
        <w:t>الحق في الحصول على المعلومات</w:t>
      </w:r>
    </w:p>
    <w:p w14:paraId="0E67144D" w14:textId="77777777" w:rsidR="00665A3E" w:rsidRDefault="00000000">
      <w:pPr>
        <w:bidi/>
        <w:spacing w:line="276" w:lineRule="auto"/>
        <w:rPr>
          <w:sz w:val="30"/>
          <w:szCs w:val="30"/>
        </w:rPr>
      </w:pPr>
      <w:r>
        <w:rPr>
          <w:sz w:val="30"/>
          <w:szCs w:val="30"/>
          <w:rtl/>
        </w:rPr>
        <w:t>يقاس احترام الدولة لمقتضيات الحق في النفاذ إلى المعلومات والحصول عليها عبر ملاحظة السياسات العمومية المتبعة في النشر التلقائي والسياسة الاتصالية وانفتاح الإدارة. وتكرس هذه السياسات عبر التشريعات والخطط الاتصالية والمناشير والقرارات الإدارية التي تنظم الاتصال داخل الإدارة ومع الإعلام والرأي العام خدمة للمصلحة العامة وتكريسا للشفافية.</w:t>
      </w:r>
    </w:p>
    <w:p w14:paraId="23828FFD" w14:textId="77777777" w:rsidR="00665A3E" w:rsidRDefault="00665A3E">
      <w:pPr>
        <w:bidi/>
        <w:spacing w:line="276" w:lineRule="auto"/>
        <w:rPr>
          <w:sz w:val="30"/>
          <w:szCs w:val="30"/>
        </w:rPr>
      </w:pPr>
    </w:p>
    <w:tbl>
      <w:tblPr>
        <w:tblStyle w:val="ac"/>
        <w:bidiVisual/>
        <w:tblW w:w="9062"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1271"/>
        <w:gridCol w:w="6804"/>
        <w:gridCol w:w="987"/>
      </w:tblGrid>
      <w:tr w:rsidR="00665A3E" w14:paraId="51FA0944" w14:textId="77777777">
        <w:tc>
          <w:tcPr>
            <w:tcW w:w="1271" w:type="dxa"/>
          </w:tcPr>
          <w:p w14:paraId="62DA915C" w14:textId="77777777" w:rsidR="00665A3E" w:rsidRDefault="00665A3E">
            <w:pPr>
              <w:bidi/>
              <w:spacing w:line="276" w:lineRule="auto"/>
              <w:rPr>
                <w:sz w:val="30"/>
                <w:szCs w:val="30"/>
              </w:rPr>
            </w:pPr>
          </w:p>
        </w:tc>
        <w:tc>
          <w:tcPr>
            <w:tcW w:w="6804" w:type="dxa"/>
          </w:tcPr>
          <w:p w14:paraId="760755F4" w14:textId="77777777" w:rsidR="00665A3E" w:rsidRDefault="00665A3E">
            <w:pPr>
              <w:bidi/>
              <w:spacing w:line="276" w:lineRule="auto"/>
              <w:rPr>
                <w:sz w:val="30"/>
                <w:szCs w:val="30"/>
              </w:rPr>
            </w:pPr>
          </w:p>
          <w:p w14:paraId="12796230" w14:textId="77777777" w:rsidR="00665A3E" w:rsidRDefault="00000000">
            <w:pPr>
              <w:bidi/>
              <w:spacing w:line="276" w:lineRule="auto"/>
              <w:ind w:left="360"/>
              <w:jc w:val="center"/>
              <w:rPr>
                <w:b/>
                <w:sz w:val="30"/>
                <w:szCs w:val="30"/>
              </w:rPr>
            </w:pPr>
            <w:r>
              <w:rPr>
                <w:b/>
                <w:sz w:val="30"/>
                <w:szCs w:val="30"/>
                <w:rtl/>
              </w:rPr>
              <w:t>المــــــــــــــــــــادة 19</w:t>
            </w:r>
          </w:p>
          <w:p w14:paraId="55B87852" w14:textId="77777777" w:rsidR="00665A3E" w:rsidRDefault="00000000">
            <w:pPr>
              <w:numPr>
                <w:ilvl w:val="0"/>
                <w:numId w:val="2"/>
              </w:numPr>
              <w:pBdr>
                <w:top w:val="nil"/>
                <w:left w:val="nil"/>
                <w:bottom w:val="nil"/>
                <w:right w:val="nil"/>
                <w:between w:val="nil"/>
              </w:pBdr>
              <w:bidi/>
              <w:spacing w:line="276" w:lineRule="auto"/>
              <w:rPr>
                <w:color w:val="000000"/>
                <w:sz w:val="30"/>
                <w:szCs w:val="30"/>
              </w:rPr>
            </w:pPr>
            <w:r>
              <w:rPr>
                <w:color w:val="000000"/>
                <w:sz w:val="30"/>
                <w:szCs w:val="30"/>
                <w:rtl/>
              </w:rPr>
              <w:t>لكل إنسان حق في اعتناق آراء دون مضايقة</w:t>
            </w:r>
          </w:p>
          <w:p w14:paraId="20ECB410" w14:textId="77777777" w:rsidR="00665A3E" w:rsidRDefault="00000000">
            <w:pPr>
              <w:numPr>
                <w:ilvl w:val="0"/>
                <w:numId w:val="2"/>
              </w:numPr>
              <w:pBdr>
                <w:top w:val="nil"/>
                <w:left w:val="nil"/>
                <w:bottom w:val="nil"/>
                <w:right w:val="nil"/>
                <w:between w:val="nil"/>
              </w:pBdr>
              <w:bidi/>
              <w:spacing w:line="276" w:lineRule="auto"/>
              <w:rPr>
                <w:color w:val="000000"/>
                <w:sz w:val="30"/>
                <w:szCs w:val="30"/>
              </w:rPr>
            </w:pPr>
            <w:r>
              <w:rPr>
                <w:color w:val="000000"/>
                <w:sz w:val="30"/>
                <w:szCs w:val="30"/>
                <w:rtl/>
              </w:rPr>
              <w:t>لكل إنسان حق في حرية التعبير. ويشمل هذا الحق حريته في التماس مختلف ضروب المعلومات والأفكار وتلقيها ونقلها إلى آخرين دونما اعتبار للحدود، سواء على شكل مكتوب أو مطبوع أو في قالب فني أو بأية وسيلة أخرى يختارها.</w:t>
            </w:r>
          </w:p>
          <w:p w14:paraId="33C48E39" w14:textId="77777777" w:rsidR="00665A3E" w:rsidRDefault="00000000">
            <w:pPr>
              <w:numPr>
                <w:ilvl w:val="0"/>
                <w:numId w:val="2"/>
              </w:numPr>
              <w:pBdr>
                <w:top w:val="nil"/>
                <w:left w:val="nil"/>
                <w:bottom w:val="nil"/>
                <w:right w:val="nil"/>
                <w:between w:val="nil"/>
              </w:pBdr>
              <w:bidi/>
              <w:spacing w:after="160" w:line="276" w:lineRule="auto"/>
              <w:rPr>
                <w:color w:val="000000"/>
                <w:sz w:val="30"/>
                <w:szCs w:val="30"/>
              </w:rPr>
            </w:pPr>
            <w:r>
              <w:rPr>
                <w:color w:val="000000"/>
                <w:sz w:val="30"/>
                <w:szCs w:val="30"/>
                <w:rtl/>
              </w:rPr>
              <w:t>تستتبع ممارسة الحقوق المنصوص عليها في الفقرة 2 من هذه المادة واجبات ومسئوليات خاصة. وعلى ذلك يجوز إخضاعها لبعض القيود ولكن شريطة أن تكون محددة بنص القانون وأن تكون ضرورية:</w:t>
            </w:r>
            <w:r>
              <w:rPr>
                <w:color w:val="000000"/>
                <w:sz w:val="30"/>
                <w:szCs w:val="30"/>
                <w:rtl/>
              </w:rPr>
              <w:br/>
              <w:t>(أ) لاحترام حقوق الآخرين أو سمعتهم،</w:t>
            </w:r>
            <w:r>
              <w:rPr>
                <w:color w:val="000000"/>
                <w:sz w:val="30"/>
                <w:szCs w:val="30"/>
                <w:rtl/>
              </w:rPr>
              <w:br/>
              <w:t>(ب) لحماية الأمن القومي أو النظام العام أو الصحة العامة أو الآداب العامة.</w:t>
            </w:r>
          </w:p>
        </w:tc>
        <w:tc>
          <w:tcPr>
            <w:tcW w:w="987" w:type="dxa"/>
          </w:tcPr>
          <w:p w14:paraId="1690F454" w14:textId="77777777" w:rsidR="00665A3E" w:rsidRDefault="00665A3E">
            <w:pPr>
              <w:bidi/>
              <w:spacing w:line="276" w:lineRule="auto"/>
              <w:rPr>
                <w:sz w:val="30"/>
                <w:szCs w:val="30"/>
              </w:rPr>
            </w:pPr>
          </w:p>
        </w:tc>
      </w:tr>
    </w:tbl>
    <w:p w14:paraId="00424BE0" w14:textId="77777777" w:rsidR="00665A3E" w:rsidRDefault="00000000">
      <w:pPr>
        <w:bidi/>
        <w:spacing w:line="276" w:lineRule="auto"/>
        <w:rPr>
          <w:sz w:val="30"/>
          <w:szCs w:val="30"/>
        </w:rPr>
      </w:pPr>
      <w:r>
        <w:rPr>
          <w:sz w:val="30"/>
          <w:szCs w:val="30"/>
          <w:rtl/>
        </w:rPr>
        <w:t>ورغم أن تونس كانت قد كرست الحق في الحصول على المعلومات ضمن دستورها وعبر قانون النفاذ إلى المعلومة إلا أنها وضعت عوائق غير مشروعة للحد من هذا الحق داخل مؤسسات الدولة عبر مواصلة العمل بالمنشور عدد 4 رغم الاتفاق على تعليق العمل به وتعززت هذه العوائق بصدور المنشور عدد 19 المتعلق بالاتصال الحكومي وتواصل انغلاق السلطة السياسية في وجه وسائل الإعلام وفرض الحصول على تراخيص مسبقة للتصريحات ووضع عوائق غير مشروعة لولوج الصحفيين/ات لمؤسسات الدولة كمجلس نواب الشعب أو رئاسة الجمهورية أو رئاسة الحكومة.</w:t>
      </w:r>
    </w:p>
    <w:p w14:paraId="0A657F82" w14:textId="77777777" w:rsidR="00665A3E" w:rsidRDefault="00000000">
      <w:pPr>
        <w:bidi/>
        <w:spacing w:line="276" w:lineRule="auto"/>
        <w:rPr>
          <w:sz w:val="30"/>
          <w:szCs w:val="30"/>
        </w:rPr>
      </w:pPr>
      <w:r>
        <w:rPr>
          <w:sz w:val="30"/>
          <w:szCs w:val="30"/>
          <w:rtl/>
        </w:rPr>
        <w:t>كما عملت تونس خلال الفترة التي يشملها التقرير إلى وضع عوائق قانونية على عمل وسائل الإعلام خلال تغطية الانتخابات الرئاسية عبر تعديل قانون الانتخابات وما أعقبه من مضايقات وتنبيهات وإثارة شكاوى من قبل هيئة الانتخابات في حق صحفيين/ات.</w:t>
      </w:r>
    </w:p>
    <w:p w14:paraId="72D95B5E" w14:textId="77777777" w:rsidR="00665A3E" w:rsidRDefault="00000000">
      <w:pPr>
        <w:bidi/>
        <w:spacing w:line="276" w:lineRule="auto"/>
        <w:rPr>
          <w:sz w:val="30"/>
          <w:szCs w:val="30"/>
        </w:rPr>
      </w:pPr>
      <w:r>
        <w:rPr>
          <w:sz w:val="30"/>
          <w:szCs w:val="30"/>
          <w:rtl/>
        </w:rPr>
        <w:t>وسجلت النقابة خلال الفترة التي يشملها التقرير 92 اعتداء مرتبط بالحق في الحصول على المعلومة ونشرها وتداولها.</w:t>
      </w:r>
    </w:p>
    <w:p w14:paraId="179315C2" w14:textId="77777777" w:rsidR="00665A3E" w:rsidRDefault="00000000">
      <w:pPr>
        <w:bidi/>
        <w:spacing w:line="276" w:lineRule="auto"/>
        <w:rPr>
          <w:sz w:val="30"/>
          <w:szCs w:val="30"/>
        </w:rPr>
      </w:pPr>
      <w:r>
        <w:rPr>
          <w:sz w:val="30"/>
          <w:szCs w:val="30"/>
          <w:rtl/>
        </w:rPr>
        <w:t>كما تواصلت الشراكة مع الهيئة العليا المستقلة للانتخابات من أجل اتخاذ تدابير وقائية لتسهيل عمل الصحفيين/ات خلال الفترات الانتخابية في ظل التغييرات التشريعية التي شهدتها الانتخابات الرئاسية وكانت الجهات المسؤولة على تنظيم الانتخابات مسؤولة عن 22 اعتداء.</w:t>
      </w:r>
    </w:p>
    <w:p w14:paraId="00B67E56" w14:textId="77777777" w:rsidR="00665A3E" w:rsidRDefault="00000000">
      <w:pPr>
        <w:bidi/>
        <w:spacing w:line="276" w:lineRule="auto"/>
        <w:rPr>
          <w:sz w:val="30"/>
          <w:szCs w:val="30"/>
        </w:rPr>
      </w:pPr>
      <w:r>
        <w:rPr>
          <w:sz w:val="30"/>
          <w:szCs w:val="30"/>
          <w:rtl/>
        </w:rPr>
        <w:t>كما سجلت النقابة تواصل حالات الصنصرة والتدخل في التحرير من قبل إدارات مؤسسات إعلامية.</w:t>
      </w:r>
    </w:p>
    <w:p w14:paraId="741947F6" w14:textId="77777777" w:rsidR="00665A3E" w:rsidRDefault="00665A3E">
      <w:pPr>
        <w:bidi/>
        <w:spacing w:line="276" w:lineRule="auto"/>
        <w:rPr>
          <w:sz w:val="30"/>
          <w:szCs w:val="30"/>
        </w:rPr>
      </w:pPr>
    </w:p>
    <w:p w14:paraId="08EA9458" w14:textId="77777777" w:rsidR="00665A3E" w:rsidRDefault="00665A3E">
      <w:pPr>
        <w:bidi/>
        <w:spacing w:line="276" w:lineRule="auto"/>
        <w:rPr>
          <w:sz w:val="30"/>
          <w:szCs w:val="30"/>
        </w:rPr>
      </w:pPr>
    </w:p>
    <w:p w14:paraId="2A49A93F" w14:textId="77777777" w:rsidR="00665A3E" w:rsidRDefault="00665A3E">
      <w:pPr>
        <w:bidi/>
        <w:spacing w:line="276" w:lineRule="auto"/>
        <w:rPr>
          <w:sz w:val="30"/>
          <w:szCs w:val="30"/>
        </w:rPr>
      </w:pPr>
    </w:p>
    <w:p w14:paraId="66EE8EFB" w14:textId="77777777" w:rsidR="00665A3E" w:rsidRDefault="00665A3E">
      <w:pPr>
        <w:bidi/>
        <w:spacing w:line="276" w:lineRule="auto"/>
        <w:rPr>
          <w:sz w:val="30"/>
          <w:szCs w:val="30"/>
        </w:rPr>
      </w:pPr>
    </w:p>
    <w:p w14:paraId="68F01CC1" w14:textId="77777777" w:rsidR="00665A3E" w:rsidRDefault="00665A3E">
      <w:pPr>
        <w:bidi/>
        <w:spacing w:line="276" w:lineRule="auto"/>
        <w:rPr>
          <w:sz w:val="30"/>
          <w:szCs w:val="30"/>
        </w:rPr>
      </w:pPr>
    </w:p>
    <w:p w14:paraId="5E8C15B1" w14:textId="77777777" w:rsidR="00665A3E" w:rsidRDefault="00665A3E">
      <w:pPr>
        <w:bidi/>
        <w:spacing w:line="276" w:lineRule="auto"/>
        <w:jc w:val="center"/>
        <w:rPr>
          <w:sz w:val="30"/>
          <w:szCs w:val="30"/>
          <w:highlight w:val="yellow"/>
        </w:rPr>
      </w:pPr>
    </w:p>
    <w:p w14:paraId="3F2911A0" w14:textId="77777777" w:rsidR="00665A3E" w:rsidRDefault="00000000">
      <w:pPr>
        <w:bidi/>
        <w:spacing w:line="276" w:lineRule="auto"/>
        <w:jc w:val="center"/>
        <w:rPr>
          <w:b/>
          <w:sz w:val="32"/>
          <w:szCs w:val="32"/>
          <w:u w:val="single"/>
        </w:rPr>
      </w:pPr>
      <w:r>
        <w:rPr>
          <w:b/>
          <w:sz w:val="32"/>
          <w:szCs w:val="32"/>
          <w:u w:val="single"/>
          <w:rtl/>
        </w:rPr>
        <w:t>الاعتداءات المتعلقة بالحصول على المعلومات</w:t>
      </w:r>
    </w:p>
    <w:tbl>
      <w:tblPr>
        <w:tblStyle w:val="ad"/>
        <w:bidiVisual/>
        <w:tblW w:w="9062" w:type="dxa"/>
        <w:tblInd w:w="-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31"/>
        <w:gridCol w:w="4531"/>
      </w:tblGrid>
      <w:tr w:rsidR="00665A3E" w14:paraId="111F4DEA" w14:textId="77777777">
        <w:tc>
          <w:tcPr>
            <w:tcW w:w="4531" w:type="dxa"/>
          </w:tcPr>
          <w:p w14:paraId="2595F74D" w14:textId="77777777" w:rsidR="00665A3E" w:rsidRDefault="00000000">
            <w:pPr>
              <w:bidi/>
              <w:spacing w:line="276" w:lineRule="auto"/>
              <w:rPr>
                <w:sz w:val="30"/>
                <w:szCs w:val="30"/>
              </w:rPr>
            </w:pPr>
            <w:r>
              <w:rPr>
                <w:sz w:val="30"/>
                <w:szCs w:val="30"/>
                <w:rtl/>
              </w:rPr>
              <w:t>منع من العمل</w:t>
            </w:r>
          </w:p>
        </w:tc>
        <w:tc>
          <w:tcPr>
            <w:tcW w:w="4531" w:type="dxa"/>
          </w:tcPr>
          <w:p w14:paraId="053D0617" w14:textId="77777777" w:rsidR="00665A3E" w:rsidRDefault="00000000">
            <w:pPr>
              <w:bidi/>
              <w:spacing w:line="276" w:lineRule="auto"/>
              <w:rPr>
                <w:sz w:val="30"/>
                <w:szCs w:val="30"/>
              </w:rPr>
            </w:pPr>
            <w:r>
              <w:rPr>
                <w:sz w:val="30"/>
                <w:szCs w:val="30"/>
              </w:rPr>
              <w:t>32</w:t>
            </w:r>
          </w:p>
        </w:tc>
      </w:tr>
      <w:tr w:rsidR="00665A3E" w14:paraId="354A86E5" w14:textId="77777777">
        <w:tc>
          <w:tcPr>
            <w:tcW w:w="4531" w:type="dxa"/>
          </w:tcPr>
          <w:p w14:paraId="78FCCE44" w14:textId="77777777" w:rsidR="00665A3E" w:rsidRDefault="00000000">
            <w:pPr>
              <w:bidi/>
              <w:spacing w:line="276" w:lineRule="auto"/>
              <w:rPr>
                <w:sz w:val="30"/>
                <w:szCs w:val="30"/>
              </w:rPr>
            </w:pPr>
            <w:r>
              <w:rPr>
                <w:sz w:val="30"/>
                <w:szCs w:val="30"/>
                <w:rtl/>
              </w:rPr>
              <w:t>حجب معلومات</w:t>
            </w:r>
          </w:p>
        </w:tc>
        <w:tc>
          <w:tcPr>
            <w:tcW w:w="4531" w:type="dxa"/>
          </w:tcPr>
          <w:p w14:paraId="1581F2C1" w14:textId="77777777" w:rsidR="00665A3E" w:rsidRDefault="00000000">
            <w:pPr>
              <w:bidi/>
              <w:spacing w:line="276" w:lineRule="auto"/>
              <w:rPr>
                <w:sz w:val="30"/>
                <w:szCs w:val="30"/>
              </w:rPr>
            </w:pPr>
            <w:r>
              <w:rPr>
                <w:sz w:val="30"/>
                <w:szCs w:val="30"/>
              </w:rPr>
              <w:t>12</w:t>
            </w:r>
          </w:p>
        </w:tc>
      </w:tr>
      <w:tr w:rsidR="00665A3E" w14:paraId="20D99C41" w14:textId="77777777">
        <w:tc>
          <w:tcPr>
            <w:tcW w:w="4531" w:type="dxa"/>
          </w:tcPr>
          <w:p w14:paraId="0725BC30" w14:textId="77777777" w:rsidR="00665A3E" w:rsidRDefault="00000000">
            <w:pPr>
              <w:bidi/>
              <w:spacing w:line="276" w:lineRule="auto"/>
              <w:rPr>
                <w:sz w:val="30"/>
                <w:szCs w:val="30"/>
              </w:rPr>
            </w:pPr>
            <w:r>
              <w:rPr>
                <w:sz w:val="30"/>
                <w:szCs w:val="30"/>
                <w:rtl/>
              </w:rPr>
              <w:t xml:space="preserve">مضايقة </w:t>
            </w:r>
          </w:p>
        </w:tc>
        <w:tc>
          <w:tcPr>
            <w:tcW w:w="4531" w:type="dxa"/>
          </w:tcPr>
          <w:p w14:paraId="4DB12B5E" w14:textId="77777777" w:rsidR="00665A3E" w:rsidRDefault="00000000">
            <w:pPr>
              <w:bidi/>
              <w:spacing w:line="276" w:lineRule="auto"/>
              <w:rPr>
                <w:sz w:val="30"/>
                <w:szCs w:val="30"/>
              </w:rPr>
            </w:pPr>
            <w:r>
              <w:rPr>
                <w:sz w:val="30"/>
                <w:szCs w:val="30"/>
              </w:rPr>
              <w:t>30</w:t>
            </w:r>
          </w:p>
        </w:tc>
      </w:tr>
      <w:tr w:rsidR="00665A3E" w14:paraId="706D226E" w14:textId="77777777">
        <w:tc>
          <w:tcPr>
            <w:tcW w:w="4531" w:type="dxa"/>
          </w:tcPr>
          <w:p w14:paraId="574C1AB1" w14:textId="77777777" w:rsidR="00665A3E" w:rsidRDefault="00000000">
            <w:pPr>
              <w:bidi/>
              <w:spacing w:line="276" w:lineRule="auto"/>
              <w:rPr>
                <w:sz w:val="30"/>
                <w:szCs w:val="30"/>
              </w:rPr>
            </w:pPr>
            <w:r>
              <w:rPr>
                <w:sz w:val="30"/>
                <w:szCs w:val="30"/>
                <w:rtl/>
              </w:rPr>
              <w:t xml:space="preserve">احتجاز تعسفي </w:t>
            </w:r>
          </w:p>
        </w:tc>
        <w:tc>
          <w:tcPr>
            <w:tcW w:w="4531" w:type="dxa"/>
          </w:tcPr>
          <w:p w14:paraId="1DA8D12B" w14:textId="77777777" w:rsidR="00665A3E" w:rsidRDefault="00000000">
            <w:pPr>
              <w:bidi/>
              <w:spacing w:line="276" w:lineRule="auto"/>
              <w:rPr>
                <w:sz w:val="30"/>
                <w:szCs w:val="30"/>
              </w:rPr>
            </w:pPr>
            <w:r>
              <w:rPr>
                <w:sz w:val="30"/>
                <w:szCs w:val="30"/>
              </w:rPr>
              <w:t>6</w:t>
            </w:r>
          </w:p>
        </w:tc>
      </w:tr>
      <w:tr w:rsidR="00665A3E" w14:paraId="24096A4B" w14:textId="77777777">
        <w:tc>
          <w:tcPr>
            <w:tcW w:w="4531" w:type="dxa"/>
          </w:tcPr>
          <w:p w14:paraId="25CEBE90" w14:textId="77777777" w:rsidR="00665A3E" w:rsidRDefault="00000000">
            <w:pPr>
              <w:bidi/>
              <w:spacing w:line="276" w:lineRule="auto"/>
              <w:rPr>
                <w:sz w:val="30"/>
                <w:szCs w:val="30"/>
              </w:rPr>
            </w:pPr>
            <w:r>
              <w:rPr>
                <w:sz w:val="30"/>
                <w:szCs w:val="30"/>
                <w:rtl/>
              </w:rPr>
              <w:t>حظر نشر</w:t>
            </w:r>
          </w:p>
        </w:tc>
        <w:tc>
          <w:tcPr>
            <w:tcW w:w="4531" w:type="dxa"/>
          </w:tcPr>
          <w:p w14:paraId="077163AC" w14:textId="77777777" w:rsidR="00665A3E" w:rsidRDefault="00000000">
            <w:pPr>
              <w:bidi/>
              <w:spacing w:line="276" w:lineRule="auto"/>
              <w:rPr>
                <w:sz w:val="30"/>
                <w:szCs w:val="30"/>
              </w:rPr>
            </w:pPr>
            <w:r>
              <w:rPr>
                <w:sz w:val="30"/>
                <w:szCs w:val="30"/>
              </w:rPr>
              <w:t>1</w:t>
            </w:r>
          </w:p>
        </w:tc>
      </w:tr>
      <w:tr w:rsidR="00665A3E" w14:paraId="67D6BE5B" w14:textId="77777777">
        <w:tc>
          <w:tcPr>
            <w:tcW w:w="4531" w:type="dxa"/>
          </w:tcPr>
          <w:p w14:paraId="183F8A8D" w14:textId="77777777" w:rsidR="00665A3E" w:rsidRDefault="00000000">
            <w:pPr>
              <w:bidi/>
              <w:spacing w:line="276" w:lineRule="auto"/>
              <w:rPr>
                <w:sz w:val="30"/>
                <w:szCs w:val="30"/>
              </w:rPr>
            </w:pPr>
            <w:r>
              <w:rPr>
                <w:sz w:val="30"/>
                <w:szCs w:val="30"/>
                <w:rtl/>
              </w:rPr>
              <w:t xml:space="preserve">رقابة مسبقة </w:t>
            </w:r>
          </w:p>
        </w:tc>
        <w:tc>
          <w:tcPr>
            <w:tcW w:w="4531" w:type="dxa"/>
          </w:tcPr>
          <w:p w14:paraId="58B30BC1" w14:textId="77777777" w:rsidR="00665A3E" w:rsidRDefault="00000000">
            <w:pPr>
              <w:bidi/>
              <w:spacing w:line="276" w:lineRule="auto"/>
              <w:rPr>
                <w:sz w:val="30"/>
                <w:szCs w:val="30"/>
              </w:rPr>
            </w:pPr>
            <w:r>
              <w:rPr>
                <w:sz w:val="30"/>
                <w:szCs w:val="30"/>
              </w:rPr>
              <w:t>7</w:t>
            </w:r>
          </w:p>
        </w:tc>
      </w:tr>
      <w:tr w:rsidR="00665A3E" w14:paraId="4A1E2286" w14:textId="77777777">
        <w:tc>
          <w:tcPr>
            <w:tcW w:w="4531" w:type="dxa"/>
          </w:tcPr>
          <w:p w14:paraId="3451A1B2" w14:textId="77777777" w:rsidR="00665A3E" w:rsidRDefault="00000000">
            <w:pPr>
              <w:bidi/>
              <w:spacing w:line="276" w:lineRule="auto"/>
              <w:rPr>
                <w:sz w:val="30"/>
                <w:szCs w:val="30"/>
              </w:rPr>
            </w:pPr>
            <w:r>
              <w:rPr>
                <w:sz w:val="30"/>
                <w:szCs w:val="30"/>
                <w:rtl/>
              </w:rPr>
              <w:t>صنصرة</w:t>
            </w:r>
          </w:p>
        </w:tc>
        <w:tc>
          <w:tcPr>
            <w:tcW w:w="4531" w:type="dxa"/>
          </w:tcPr>
          <w:p w14:paraId="3AB4EE13" w14:textId="77777777" w:rsidR="00665A3E" w:rsidRDefault="00000000">
            <w:pPr>
              <w:bidi/>
              <w:spacing w:line="276" w:lineRule="auto"/>
              <w:rPr>
                <w:sz w:val="30"/>
                <w:szCs w:val="30"/>
              </w:rPr>
            </w:pPr>
            <w:r>
              <w:rPr>
                <w:sz w:val="30"/>
                <w:szCs w:val="30"/>
              </w:rPr>
              <w:t>4</w:t>
            </w:r>
          </w:p>
        </w:tc>
      </w:tr>
    </w:tbl>
    <w:p w14:paraId="011F3D6F" w14:textId="77777777" w:rsidR="00665A3E" w:rsidRDefault="00665A3E">
      <w:pPr>
        <w:bidi/>
        <w:spacing w:line="276" w:lineRule="auto"/>
        <w:rPr>
          <w:sz w:val="30"/>
          <w:szCs w:val="30"/>
        </w:rPr>
      </w:pPr>
    </w:p>
    <w:p w14:paraId="26847B21" w14:textId="77777777" w:rsidR="00665A3E" w:rsidRDefault="00000000">
      <w:pPr>
        <w:bidi/>
        <w:spacing w:line="276" w:lineRule="auto"/>
        <w:rPr>
          <w:sz w:val="30"/>
          <w:szCs w:val="30"/>
        </w:rPr>
      </w:pPr>
      <w:r>
        <w:rPr>
          <w:sz w:val="30"/>
          <w:szCs w:val="30"/>
          <w:rtl/>
        </w:rPr>
        <w:t xml:space="preserve">وقد كانت عديد الأطراف مسؤولة عن هذه الاعتداءات خاصة الرسمية منها التي كانت مسؤولة عن 68 اعتداءا مرتبطا بالحصول على المعلومات ونشرها من أصل 92 اعتداءا تم تسجيله خلال الفترة التي يشملها التقرير. </w:t>
      </w:r>
    </w:p>
    <w:p w14:paraId="4374767C" w14:textId="77777777" w:rsidR="00665A3E" w:rsidRDefault="00000000">
      <w:pPr>
        <w:bidi/>
        <w:spacing w:line="276" w:lineRule="auto"/>
        <w:jc w:val="center"/>
        <w:rPr>
          <w:b/>
          <w:sz w:val="32"/>
          <w:szCs w:val="32"/>
          <w:u w:val="single"/>
        </w:rPr>
      </w:pPr>
      <w:r>
        <w:rPr>
          <w:b/>
          <w:sz w:val="32"/>
          <w:szCs w:val="32"/>
          <w:u w:val="single"/>
          <w:rtl/>
        </w:rPr>
        <w:t>توزع الجهات المسؤولة على انتهاك الحق في الحصول على المعلومات</w:t>
      </w:r>
    </w:p>
    <w:tbl>
      <w:tblPr>
        <w:tblStyle w:val="ae"/>
        <w:bidiVisual/>
        <w:tblW w:w="9062" w:type="dxa"/>
        <w:tblInd w:w="-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15"/>
        <w:gridCol w:w="4247"/>
      </w:tblGrid>
      <w:tr w:rsidR="00665A3E" w14:paraId="34122443" w14:textId="77777777">
        <w:tc>
          <w:tcPr>
            <w:tcW w:w="4815" w:type="dxa"/>
          </w:tcPr>
          <w:p w14:paraId="65F23BB0" w14:textId="77777777" w:rsidR="00665A3E" w:rsidRDefault="00000000">
            <w:pPr>
              <w:bidi/>
              <w:spacing w:line="276" w:lineRule="auto"/>
              <w:jc w:val="center"/>
              <w:rPr>
                <w:b/>
                <w:sz w:val="30"/>
                <w:szCs w:val="30"/>
              </w:rPr>
            </w:pPr>
            <w:bookmarkStart w:id="1" w:name="_heading=h.geqd2hbj6i4a" w:colFirst="0" w:colLast="0"/>
            <w:bookmarkEnd w:id="1"/>
            <w:r>
              <w:rPr>
                <w:b/>
                <w:sz w:val="30"/>
                <w:szCs w:val="30"/>
                <w:rtl/>
              </w:rPr>
              <w:t xml:space="preserve">الجهة </w:t>
            </w:r>
          </w:p>
        </w:tc>
        <w:tc>
          <w:tcPr>
            <w:tcW w:w="4247" w:type="dxa"/>
          </w:tcPr>
          <w:p w14:paraId="18E8BFC8" w14:textId="77777777" w:rsidR="00665A3E" w:rsidRDefault="00000000">
            <w:pPr>
              <w:bidi/>
              <w:spacing w:line="276" w:lineRule="auto"/>
              <w:jc w:val="center"/>
              <w:rPr>
                <w:b/>
                <w:sz w:val="30"/>
                <w:szCs w:val="30"/>
              </w:rPr>
            </w:pPr>
            <w:r>
              <w:rPr>
                <w:b/>
                <w:sz w:val="30"/>
                <w:szCs w:val="30"/>
                <w:rtl/>
              </w:rPr>
              <w:t xml:space="preserve">عدد الاعتداءات </w:t>
            </w:r>
          </w:p>
        </w:tc>
      </w:tr>
      <w:tr w:rsidR="00665A3E" w14:paraId="29707072" w14:textId="77777777">
        <w:tc>
          <w:tcPr>
            <w:tcW w:w="4815" w:type="dxa"/>
          </w:tcPr>
          <w:p w14:paraId="3705F88E" w14:textId="77777777" w:rsidR="00665A3E" w:rsidRDefault="00000000">
            <w:pPr>
              <w:bidi/>
              <w:spacing w:line="276" w:lineRule="auto"/>
              <w:rPr>
                <w:sz w:val="30"/>
                <w:szCs w:val="30"/>
              </w:rPr>
            </w:pPr>
            <w:r>
              <w:rPr>
                <w:sz w:val="30"/>
                <w:szCs w:val="30"/>
                <w:rtl/>
              </w:rPr>
              <w:t xml:space="preserve">أمنيون </w:t>
            </w:r>
          </w:p>
        </w:tc>
        <w:tc>
          <w:tcPr>
            <w:tcW w:w="4247" w:type="dxa"/>
          </w:tcPr>
          <w:p w14:paraId="7B1D2DBC" w14:textId="77777777" w:rsidR="00665A3E" w:rsidRDefault="00000000">
            <w:pPr>
              <w:bidi/>
              <w:spacing w:line="276" w:lineRule="auto"/>
              <w:rPr>
                <w:sz w:val="30"/>
                <w:szCs w:val="30"/>
              </w:rPr>
            </w:pPr>
            <w:r>
              <w:rPr>
                <w:sz w:val="30"/>
                <w:szCs w:val="30"/>
              </w:rPr>
              <w:t>20</w:t>
            </w:r>
          </w:p>
        </w:tc>
      </w:tr>
      <w:tr w:rsidR="00665A3E" w14:paraId="53F4A1E7" w14:textId="77777777">
        <w:tc>
          <w:tcPr>
            <w:tcW w:w="4815" w:type="dxa"/>
          </w:tcPr>
          <w:p w14:paraId="599695A9" w14:textId="77777777" w:rsidR="00665A3E" w:rsidRDefault="00000000">
            <w:pPr>
              <w:bidi/>
              <w:spacing w:line="276" w:lineRule="auto"/>
              <w:rPr>
                <w:sz w:val="30"/>
                <w:szCs w:val="30"/>
              </w:rPr>
            </w:pPr>
            <w:r>
              <w:rPr>
                <w:sz w:val="30"/>
                <w:szCs w:val="30"/>
                <w:rtl/>
              </w:rPr>
              <w:t>هيئة الانتخابات</w:t>
            </w:r>
          </w:p>
        </w:tc>
        <w:tc>
          <w:tcPr>
            <w:tcW w:w="4247" w:type="dxa"/>
          </w:tcPr>
          <w:p w14:paraId="00F862D8" w14:textId="77777777" w:rsidR="00665A3E" w:rsidRDefault="00000000">
            <w:pPr>
              <w:bidi/>
              <w:spacing w:line="276" w:lineRule="auto"/>
              <w:rPr>
                <w:sz w:val="30"/>
                <w:szCs w:val="30"/>
              </w:rPr>
            </w:pPr>
            <w:r>
              <w:rPr>
                <w:sz w:val="30"/>
                <w:szCs w:val="30"/>
              </w:rPr>
              <w:t>15</w:t>
            </w:r>
          </w:p>
        </w:tc>
      </w:tr>
      <w:tr w:rsidR="00665A3E" w14:paraId="7885785E" w14:textId="77777777">
        <w:tc>
          <w:tcPr>
            <w:tcW w:w="4815" w:type="dxa"/>
          </w:tcPr>
          <w:p w14:paraId="6AF405EA" w14:textId="77777777" w:rsidR="00665A3E" w:rsidRDefault="00000000">
            <w:pPr>
              <w:bidi/>
              <w:spacing w:line="276" w:lineRule="auto"/>
              <w:rPr>
                <w:sz w:val="30"/>
                <w:szCs w:val="30"/>
              </w:rPr>
            </w:pPr>
            <w:r>
              <w:rPr>
                <w:sz w:val="30"/>
                <w:szCs w:val="30"/>
                <w:rtl/>
              </w:rPr>
              <w:t xml:space="preserve">موظفون عموميون </w:t>
            </w:r>
          </w:p>
        </w:tc>
        <w:tc>
          <w:tcPr>
            <w:tcW w:w="4247" w:type="dxa"/>
          </w:tcPr>
          <w:p w14:paraId="2E93D600" w14:textId="77777777" w:rsidR="00665A3E" w:rsidRDefault="00000000">
            <w:pPr>
              <w:bidi/>
              <w:spacing w:line="276" w:lineRule="auto"/>
              <w:rPr>
                <w:sz w:val="30"/>
                <w:szCs w:val="30"/>
              </w:rPr>
            </w:pPr>
            <w:r>
              <w:rPr>
                <w:sz w:val="30"/>
                <w:szCs w:val="30"/>
              </w:rPr>
              <w:t>4</w:t>
            </w:r>
          </w:p>
        </w:tc>
      </w:tr>
      <w:tr w:rsidR="00665A3E" w14:paraId="60705561" w14:textId="77777777">
        <w:tc>
          <w:tcPr>
            <w:tcW w:w="4815" w:type="dxa"/>
          </w:tcPr>
          <w:p w14:paraId="33679B18" w14:textId="77777777" w:rsidR="00665A3E" w:rsidRDefault="00000000">
            <w:pPr>
              <w:bidi/>
              <w:spacing w:line="276" w:lineRule="auto"/>
              <w:rPr>
                <w:sz w:val="30"/>
                <w:szCs w:val="30"/>
              </w:rPr>
            </w:pPr>
            <w:r>
              <w:rPr>
                <w:sz w:val="30"/>
                <w:szCs w:val="30"/>
                <w:rtl/>
              </w:rPr>
              <w:t xml:space="preserve">مكلفون بالاتصال </w:t>
            </w:r>
          </w:p>
        </w:tc>
        <w:tc>
          <w:tcPr>
            <w:tcW w:w="4247" w:type="dxa"/>
          </w:tcPr>
          <w:p w14:paraId="28B5C5C1" w14:textId="77777777" w:rsidR="00665A3E" w:rsidRDefault="00000000">
            <w:pPr>
              <w:bidi/>
              <w:spacing w:line="276" w:lineRule="auto"/>
              <w:rPr>
                <w:sz w:val="30"/>
                <w:szCs w:val="30"/>
              </w:rPr>
            </w:pPr>
            <w:r>
              <w:rPr>
                <w:sz w:val="30"/>
                <w:szCs w:val="30"/>
              </w:rPr>
              <w:t>10</w:t>
            </w:r>
          </w:p>
        </w:tc>
      </w:tr>
      <w:tr w:rsidR="00665A3E" w14:paraId="5226FA1B" w14:textId="77777777">
        <w:tc>
          <w:tcPr>
            <w:tcW w:w="4815" w:type="dxa"/>
          </w:tcPr>
          <w:p w14:paraId="50884307" w14:textId="77777777" w:rsidR="00665A3E" w:rsidRDefault="00000000">
            <w:pPr>
              <w:bidi/>
              <w:spacing w:line="276" w:lineRule="auto"/>
              <w:rPr>
                <w:sz w:val="30"/>
                <w:szCs w:val="30"/>
              </w:rPr>
            </w:pPr>
            <w:r>
              <w:rPr>
                <w:sz w:val="30"/>
                <w:szCs w:val="30"/>
                <w:rtl/>
              </w:rPr>
              <w:t>إدارات مؤسسات إعلامية</w:t>
            </w:r>
          </w:p>
        </w:tc>
        <w:tc>
          <w:tcPr>
            <w:tcW w:w="4247" w:type="dxa"/>
          </w:tcPr>
          <w:p w14:paraId="168046C0" w14:textId="77777777" w:rsidR="00665A3E" w:rsidRDefault="00000000">
            <w:pPr>
              <w:bidi/>
              <w:spacing w:line="276" w:lineRule="auto"/>
              <w:rPr>
                <w:sz w:val="30"/>
                <w:szCs w:val="30"/>
              </w:rPr>
            </w:pPr>
            <w:r>
              <w:rPr>
                <w:sz w:val="30"/>
                <w:szCs w:val="30"/>
              </w:rPr>
              <w:t>7</w:t>
            </w:r>
          </w:p>
        </w:tc>
      </w:tr>
      <w:tr w:rsidR="00665A3E" w14:paraId="618202D4" w14:textId="77777777">
        <w:tc>
          <w:tcPr>
            <w:tcW w:w="4815" w:type="dxa"/>
          </w:tcPr>
          <w:p w14:paraId="3C55CD27" w14:textId="77777777" w:rsidR="00665A3E" w:rsidRDefault="00000000">
            <w:pPr>
              <w:bidi/>
              <w:spacing w:line="276" w:lineRule="auto"/>
              <w:rPr>
                <w:sz w:val="30"/>
                <w:szCs w:val="30"/>
              </w:rPr>
            </w:pPr>
            <w:r>
              <w:rPr>
                <w:sz w:val="30"/>
                <w:szCs w:val="30"/>
                <w:rtl/>
              </w:rPr>
              <w:t xml:space="preserve">مسؤولون محليون </w:t>
            </w:r>
          </w:p>
        </w:tc>
        <w:tc>
          <w:tcPr>
            <w:tcW w:w="4247" w:type="dxa"/>
          </w:tcPr>
          <w:p w14:paraId="42AC27DC" w14:textId="77777777" w:rsidR="00665A3E" w:rsidRDefault="00000000">
            <w:pPr>
              <w:bidi/>
              <w:spacing w:line="276" w:lineRule="auto"/>
              <w:rPr>
                <w:sz w:val="30"/>
                <w:szCs w:val="30"/>
              </w:rPr>
            </w:pPr>
            <w:r>
              <w:rPr>
                <w:sz w:val="30"/>
                <w:szCs w:val="30"/>
              </w:rPr>
              <w:t>8</w:t>
            </w:r>
          </w:p>
        </w:tc>
      </w:tr>
      <w:tr w:rsidR="00665A3E" w14:paraId="4F0DE3D5" w14:textId="77777777">
        <w:tc>
          <w:tcPr>
            <w:tcW w:w="4815" w:type="dxa"/>
          </w:tcPr>
          <w:p w14:paraId="53B36C09" w14:textId="77777777" w:rsidR="00665A3E" w:rsidRDefault="00000000">
            <w:pPr>
              <w:bidi/>
              <w:spacing w:line="276" w:lineRule="auto"/>
              <w:rPr>
                <w:sz w:val="30"/>
                <w:szCs w:val="30"/>
              </w:rPr>
            </w:pPr>
            <w:r>
              <w:rPr>
                <w:sz w:val="30"/>
                <w:szCs w:val="30"/>
                <w:rtl/>
              </w:rPr>
              <w:t xml:space="preserve">جهات قضائية </w:t>
            </w:r>
          </w:p>
        </w:tc>
        <w:tc>
          <w:tcPr>
            <w:tcW w:w="4247" w:type="dxa"/>
          </w:tcPr>
          <w:p w14:paraId="25447A20" w14:textId="77777777" w:rsidR="00665A3E" w:rsidRDefault="00000000">
            <w:pPr>
              <w:bidi/>
              <w:spacing w:line="276" w:lineRule="auto"/>
              <w:rPr>
                <w:sz w:val="30"/>
                <w:szCs w:val="30"/>
              </w:rPr>
            </w:pPr>
            <w:r>
              <w:rPr>
                <w:sz w:val="30"/>
                <w:szCs w:val="30"/>
              </w:rPr>
              <w:t>7</w:t>
            </w:r>
          </w:p>
        </w:tc>
      </w:tr>
      <w:tr w:rsidR="00665A3E" w14:paraId="75C2F3CC" w14:textId="77777777">
        <w:tc>
          <w:tcPr>
            <w:tcW w:w="4815" w:type="dxa"/>
          </w:tcPr>
          <w:p w14:paraId="62EA43C9" w14:textId="77777777" w:rsidR="00665A3E" w:rsidRDefault="00000000">
            <w:pPr>
              <w:bidi/>
              <w:spacing w:line="276" w:lineRule="auto"/>
              <w:rPr>
                <w:sz w:val="30"/>
                <w:szCs w:val="30"/>
              </w:rPr>
            </w:pPr>
            <w:r>
              <w:rPr>
                <w:sz w:val="30"/>
                <w:szCs w:val="30"/>
                <w:rtl/>
              </w:rPr>
              <w:t xml:space="preserve">رؤساء مراكز اقتراع </w:t>
            </w:r>
          </w:p>
        </w:tc>
        <w:tc>
          <w:tcPr>
            <w:tcW w:w="4247" w:type="dxa"/>
          </w:tcPr>
          <w:p w14:paraId="503754F4" w14:textId="77777777" w:rsidR="00665A3E" w:rsidRDefault="00000000">
            <w:pPr>
              <w:bidi/>
              <w:spacing w:line="276" w:lineRule="auto"/>
              <w:rPr>
                <w:sz w:val="30"/>
                <w:szCs w:val="30"/>
              </w:rPr>
            </w:pPr>
            <w:r>
              <w:rPr>
                <w:sz w:val="30"/>
                <w:szCs w:val="30"/>
              </w:rPr>
              <w:t>5</w:t>
            </w:r>
          </w:p>
        </w:tc>
      </w:tr>
      <w:tr w:rsidR="00665A3E" w14:paraId="2ADA1A45" w14:textId="77777777">
        <w:tc>
          <w:tcPr>
            <w:tcW w:w="4815" w:type="dxa"/>
          </w:tcPr>
          <w:p w14:paraId="530FCD2C" w14:textId="77777777" w:rsidR="00665A3E" w:rsidRDefault="00000000">
            <w:pPr>
              <w:bidi/>
              <w:spacing w:line="276" w:lineRule="auto"/>
              <w:rPr>
                <w:sz w:val="30"/>
                <w:szCs w:val="30"/>
              </w:rPr>
            </w:pPr>
            <w:r>
              <w:rPr>
                <w:sz w:val="30"/>
                <w:szCs w:val="30"/>
                <w:rtl/>
              </w:rPr>
              <w:t>إعلاميون</w:t>
            </w:r>
          </w:p>
        </w:tc>
        <w:tc>
          <w:tcPr>
            <w:tcW w:w="4247" w:type="dxa"/>
          </w:tcPr>
          <w:p w14:paraId="203EF8C3" w14:textId="77777777" w:rsidR="00665A3E" w:rsidRDefault="00000000">
            <w:pPr>
              <w:bidi/>
              <w:spacing w:line="276" w:lineRule="auto"/>
              <w:rPr>
                <w:sz w:val="30"/>
                <w:szCs w:val="30"/>
              </w:rPr>
            </w:pPr>
            <w:r>
              <w:rPr>
                <w:sz w:val="30"/>
                <w:szCs w:val="30"/>
              </w:rPr>
              <w:t>3</w:t>
            </w:r>
          </w:p>
        </w:tc>
      </w:tr>
      <w:tr w:rsidR="00665A3E" w14:paraId="20E96498" w14:textId="77777777">
        <w:tc>
          <w:tcPr>
            <w:tcW w:w="4815" w:type="dxa"/>
          </w:tcPr>
          <w:p w14:paraId="0C2EA335" w14:textId="77777777" w:rsidR="00665A3E" w:rsidRDefault="00000000">
            <w:pPr>
              <w:bidi/>
              <w:spacing w:line="276" w:lineRule="auto"/>
              <w:rPr>
                <w:sz w:val="30"/>
                <w:szCs w:val="30"/>
              </w:rPr>
            </w:pPr>
            <w:r>
              <w:rPr>
                <w:sz w:val="30"/>
                <w:szCs w:val="30"/>
                <w:rtl/>
              </w:rPr>
              <w:t xml:space="preserve">رئاسة الجمهورية </w:t>
            </w:r>
          </w:p>
        </w:tc>
        <w:tc>
          <w:tcPr>
            <w:tcW w:w="4247" w:type="dxa"/>
          </w:tcPr>
          <w:p w14:paraId="7437EF6F" w14:textId="77777777" w:rsidR="00665A3E" w:rsidRDefault="00000000">
            <w:pPr>
              <w:bidi/>
              <w:spacing w:line="276" w:lineRule="auto"/>
              <w:rPr>
                <w:sz w:val="30"/>
                <w:szCs w:val="30"/>
              </w:rPr>
            </w:pPr>
            <w:r>
              <w:rPr>
                <w:sz w:val="30"/>
                <w:szCs w:val="30"/>
              </w:rPr>
              <w:t>2</w:t>
            </w:r>
          </w:p>
        </w:tc>
      </w:tr>
      <w:tr w:rsidR="00665A3E" w14:paraId="15BA9B4E" w14:textId="77777777">
        <w:tc>
          <w:tcPr>
            <w:tcW w:w="4815" w:type="dxa"/>
          </w:tcPr>
          <w:p w14:paraId="34C4EB05" w14:textId="77777777" w:rsidR="00665A3E" w:rsidRDefault="00000000">
            <w:pPr>
              <w:bidi/>
              <w:spacing w:line="276" w:lineRule="auto"/>
              <w:rPr>
                <w:sz w:val="30"/>
                <w:szCs w:val="30"/>
              </w:rPr>
            </w:pPr>
            <w:r>
              <w:rPr>
                <w:sz w:val="30"/>
                <w:szCs w:val="30"/>
                <w:rtl/>
              </w:rPr>
              <w:t>مواطنون</w:t>
            </w:r>
          </w:p>
        </w:tc>
        <w:tc>
          <w:tcPr>
            <w:tcW w:w="4247" w:type="dxa"/>
          </w:tcPr>
          <w:p w14:paraId="0178E374" w14:textId="77777777" w:rsidR="00665A3E" w:rsidRDefault="00000000">
            <w:pPr>
              <w:bidi/>
              <w:spacing w:line="276" w:lineRule="auto"/>
              <w:rPr>
                <w:sz w:val="30"/>
                <w:szCs w:val="30"/>
              </w:rPr>
            </w:pPr>
            <w:r>
              <w:rPr>
                <w:sz w:val="30"/>
                <w:szCs w:val="30"/>
              </w:rPr>
              <w:t>1</w:t>
            </w:r>
          </w:p>
        </w:tc>
      </w:tr>
      <w:tr w:rsidR="00665A3E" w14:paraId="570E0E93" w14:textId="77777777">
        <w:tc>
          <w:tcPr>
            <w:tcW w:w="4815" w:type="dxa"/>
          </w:tcPr>
          <w:p w14:paraId="32E4C1BA" w14:textId="77777777" w:rsidR="00665A3E" w:rsidRDefault="00000000">
            <w:pPr>
              <w:bidi/>
              <w:spacing w:line="276" w:lineRule="auto"/>
              <w:rPr>
                <w:sz w:val="30"/>
                <w:szCs w:val="30"/>
              </w:rPr>
            </w:pPr>
            <w:r>
              <w:rPr>
                <w:sz w:val="30"/>
                <w:szCs w:val="30"/>
                <w:rtl/>
              </w:rPr>
              <w:t>نواب شعب</w:t>
            </w:r>
          </w:p>
        </w:tc>
        <w:tc>
          <w:tcPr>
            <w:tcW w:w="4247" w:type="dxa"/>
          </w:tcPr>
          <w:p w14:paraId="0CE8B901" w14:textId="77777777" w:rsidR="00665A3E" w:rsidRDefault="00000000">
            <w:pPr>
              <w:bidi/>
              <w:spacing w:line="276" w:lineRule="auto"/>
              <w:rPr>
                <w:sz w:val="30"/>
                <w:szCs w:val="30"/>
              </w:rPr>
            </w:pPr>
            <w:r>
              <w:rPr>
                <w:sz w:val="30"/>
                <w:szCs w:val="30"/>
              </w:rPr>
              <w:t>2</w:t>
            </w:r>
          </w:p>
        </w:tc>
      </w:tr>
      <w:tr w:rsidR="00665A3E" w14:paraId="08B6D507" w14:textId="77777777">
        <w:tc>
          <w:tcPr>
            <w:tcW w:w="4815" w:type="dxa"/>
          </w:tcPr>
          <w:p w14:paraId="5152103B" w14:textId="77777777" w:rsidR="00665A3E" w:rsidRDefault="00000000">
            <w:pPr>
              <w:bidi/>
              <w:spacing w:line="276" w:lineRule="auto"/>
              <w:rPr>
                <w:sz w:val="30"/>
                <w:szCs w:val="30"/>
              </w:rPr>
            </w:pPr>
            <w:r>
              <w:rPr>
                <w:sz w:val="30"/>
                <w:szCs w:val="30"/>
                <w:rtl/>
              </w:rPr>
              <w:t>وزارات</w:t>
            </w:r>
          </w:p>
        </w:tc>
        <w:tc>
          <w:tcPr>
            <w:tcW w:w="4247" w:type="dxa"/>
          </w:tcPr>
          <w:p w14:paraId="54457C1A" w14:textId="77777777" w:rsidR="00665A3E" w:rsidRDefault="00000000">
            <w:pPr>
              <w:bidi/>
              <w:spacing w:line="276" w:lineRule="auto"/>
              <w:rPr>
                <w:sz w:val="30"/>
                <w:szCs w:val="30"/>
              </w:rPr>
            </w:pPr>
            <w:r>
              <w:rPr>
                <w:sz w:val="30"/>
                <w:szCs w:val="30"/>
              </w:rPr>
              <w:t>2</w:t>
            </w:r>
          </w:p>
        </w:tc>
      </w:tr>
      <w:tr w:rsidR="00665A3E" w14:paraId="767BF662" w14:textId="77777777">
        <w:tc>
          <w:tcPr>
            <w:tcW w:w="4815" w:type="dxa"/>
          </w:tcPr>
          <w:p w14:paraId="69173060" w14:textId="77777777" w:rsidR="00665A3E" w:rsidRDefault="00000000">
            <w:pPr>
              <w:bidi/>
              <w:spacing w:line="276" w:lineRule="auto"/>
              <w:rPr>
                <w:sz w:val="30"/>
                <w:szCs w:val="30"/>
              </w:rPr>
            </w:pPr>
            <w:r>
              <w:rPr>
                <w:sz w:val="30"/>
                <w:szCs w:val="30"/>
                <w:rtl/>
              </w:rPr>
              <w:t>أعوان شركة خاصة</w:t>
            </w:r>
          </w:p>
        </w:tc>
        <w:tc>
          <w:tcPr>
            <w:tcW w:w="4247" w:type="dxa"/>
          </w:tcPr>
          <w:p w14:paraId="39A7D3FA" w14:textId="77777777" w:rsidR="00665A3E" w:rsidRDefault="00000000">
            <w:pPr>
              <w:bidi/>
              <w:spacing w:line="276" w:lineRule="auto"/>
              <w:rPr>
                <w:sz w:val="30"/>
                <w:szCs w:val="30"/>
              </w:rPr>
            </w:pPr>
            <w:r>
              <w:rPr>
                <w:sz w:val="30"/>
                <w:szCs w:val="30"/>
              </w:rPr>
              <w:t>1</w:t>
            </w:r>
          </w:p>
        </w:tc>
      </w:tr>
      <w:tr w:rsidR="00665A3E" w14:paraId="5451A653" w14:textId="77777777">
        <w:tc>
          <w:tcPr>
            <w:tcW w:w="4815" w:type="dxa"/>
          </w:tcPr>
          <w:p w14:paraId="0CA80245" w14:textId="77777777" w:rsidR="00665A3E" w:rsidRDefault="00000000">
            <w:pPr>
              <w:bidi/>
              <w:spacing w:line="276" w:lineRule="auto"/>
              <w:rPr>
                <w:sz w:val="30"/>
                <w:szCs w:val="30"/>
              </w:rPr>
            </w:pPr>
            <w:r>
              <w:rPr>
                <w:sz w:val="30"/>
                <w:szCs w:val="30"/>
                <w:rtl/>
              </w:rPr>
              <w:t>تاجر</w:t>
            </w:r>
          </w:p>
        </w:tc>
        <w:tc>
          <w:tcPr>
            <w:tcW w:w="4247" w:type="dxa"/>
          </w:tcPr>
          <w:p w14:paraId="246BBD80" w14:textId="77777777" w:rsidR="00665A3E" w:rsidRDefault="00000000">
            <w:pPr>
              <w:bidi/>
              <w:spacing w:line="276" w:lineRule="auto"/>
              <w:rPr>
                <w:sz w:val="30"/>
                <w:szCs w:val="30"/>
              </w:rPr>
            </w:pPr>
            <w:r>
              <w:rPr>
                <w:sz w:val="30"/>
                <w:szCs w:val="30"/>
              </w:rPr>
              <w:t>1</w:t>
            </w:r>
          </w:p>
        </w:tc>
      </w:tr>
      <w:tr w:rsidR="00665A3E" w14:paraId="28349C7F" w14:textId="77777777">
        <w:tc>
          <w:tcPr>
            <w:tcW w:w="4815" w:type="dxa"/>
          </w:tcPr>
          <w:p w14:paraId="5B669B49" w14:textId="77777777" w:rsidR="00665A3E" w:rsidRDefault="00000000">
            <w:pPr>
              <w:bidi/>
              <w:spacing w:line="276" w:lineRule="auto"/>
              <w:rPr>
                <w:sz w:val="30"/>
                <w:szCs w:val="30"/>
              </w:rPr>
            </w:pPr>
            <w:r>
              <w:rPr>
                <w:sz w:val="30"/>
                <w:szCs w:val="30"/>
                <w:rtl/>
              </w:rPr>
              <w:t>رؤساء مكاتب اقتراع</w:t>
            </w:r>
          </w:p>
        </w:tc>
        <w:tc>
          <w:tcPr>
            <w:tcW w:w="4247" w:type="dxa"/>
          </w:tcPr>
          <w:p w14:paraId="0A603742" w14:textId="77777777" w:rsidR="00665A3E" w:rsidRDefault="00000000">
            <w:pPr>
              <w:bidi/>
              <w:spacing w:line="276" w:lineRule="auto"/>
              <w:rPr>
                <w:sz w:val="30"/>
                <w:szCs w:val="30"/>
              </w:rPr>
            </w:pPr>
            <w:r>
              <w:rPr>
                <w:sz w:val="30"/>
                <w:szCs w:val="30"/>
              </w:rPr>
              <w:t>1</w:t>
            </w:r>
          </w:p>
        </w:tc>
      </w:tr>
      <w:tr w:rsidR="00665A3E" w14:paraId="112CB30A" w14:textId="77777777">
        <w:tc>
          <w:tcPr>
            <w:tcW w:w="4815" w:type="dxa"/>
          </w:tcPr>
          <w:p w14:paraId="05646C7D" w14:textId="77777777" w:rsidR="00665A3E" w:rsidRDefault="00000000">
            <w:pPr>
              <w:bidi/>
              <w:spacing w:line="276" w:lineRule="auto"/>
              <w:rPr>
                <w:sz w:val="30"/>
                <w:szCs w:val="30"/>
              </w:rPr>
            </w:pPr>
            <w:r>
              <w:rPr>
                <w:sz w:val="30"/>
                <w:szCs w:val="30"/>
                <w:rtl/>
              </w:rPr>
              <w:t>شبكة تواصل اجتماعي يوتوب</w:t>
            </w:r>
          </w:p>
        </w:tc>
        <w:tc>
          <w:tcPr>
            <w:tcW w:w="4247" w:type="dxa"/>
          </w:tcPr>
          <w:p w14:paraId="78A29B4C" w14:textId="77777777" w:rsidR="00665A3E" w:rsidRDefault="00000000">
            <w:pPr>
              <w:bidi/>
              <w:spacing w:line="276" w:lineRule="auto"/>
              <w:rPr>
                <w:sz w:val="30"/>
                <w:szCs w:val="30"/>
              </w:rPr>
            </w:pPr>
            <w:r>
              <w:rPr>
                <w:sz w:val="30"/>
                <w:szCs w:val="30"/>
              </w:rPr>
              <w:t>1</w:t>
            </w:r>
          </w:p>
        </w:tc>
      </w:tr>
      <w:tr w:rsidR="00665A3E" w14:paraId="1FA0FE34" w14:textId="77777777">
        <w:tc>
          <w:tcPr>
            <w:tcW w:w="4815" w:type="dxa"/>
          </w:tcPr>
          <w:p w14:paraId="7ADD46FE" w14:textId="77777777" w:rsidR="00665A3E" w:rsidRDefault="00000000">
            <w:pPr>
              <w:bidi/>
              <w:spacing w:line="276" w:lineRule="auto"/>
              <w:rPr>
                <w:sz w:val="30"/>
                <w:szCs w:val="30"/>
              </w:rPr>
            </w:pPr>
            <w:r>
              <w:rPr>
                <w:sz w:val="30"/>
                <w:szCs w:val="30"/>
                <w:rtl/>
              </w:rPr>
              <w:t>لجان تنظيم</w:t>
            </w:r>
          </w:p>
        </w:tc>
        <w:tc>
          <w:tcPr>
            <w:tcW w:w="4247" w:type="dxa"/>
          </w:tcPr>
          <w:p w14:paraId="15F97F9A" w14:textId="77777777" w:rsidR="00665A3E" w:rsidRDefault="00000000">
            <w:pPr>
              <w:bidi/>
              <w:spacing w:line="276" w:lineRule="auto"/>
              <w:rPr>
                <w:sz w:val="30"/>
                <w:szCs w:val="30"/>
              </w:rPr>
            </w:pPr>
            <w:r>
              <w:rPr>
                <w:sz w:val="30"/>
                <w:szCs w:val="30"/>
              </w:rPr>
              <w:t>1</w:t>
            </w:r>
          </w:p>
        </w:tc>
      </w:tr>
      <w:tr w:rsidR="00665A3E" w14:paraId="592CE550" w14:textId="77777777">
        <w:tc>
          <w:tcPr>
            <w:tcW w:w="4815" w:type="dxa"/>
          </w:tcPr>
          <w:p w14:paraId="7E44E0C3" w14:textId="77777777" w:rsidR="00665A3E" w:rsidRDefault="00000000">
            <w:pPr>
              <w:bidi/>
              <w:spacing w:line="276" w:lineRule="auto"/>
              <w:rPr>
                <w:sz w:val="30"/>
                <w:szCs w:val="30"/>
              </w:rPr>
            </w:pPr>
            <w:r>
              <w:rPr>
                <w:sz w:val="30"/>
                <w:szCs w:val="30"/>
                <w:rtl/>
              </w:rPr>
              <w:t>هيئات فرعية</w:t>
            </w:r>
          </w:p>
        </w:tc>
        <w:tc>
          <w:tcPr>
            <w:tcW w:w="4247" w:type="dxa"/>
          </w:tcPr>
          <w:p w14:paraId="336F8ACF" w14:textId="77777777" w:rsidR="00665A3E" w:rsidRDefault="00000000">
            <w:pPr>
              <w:bidi/>
              <w:spacing w:line="276" w:lineRule="auto"/>
              <w:rPr>
                <w:sz w:val="30"/>
                <w:szCs w:val="30"/>
              </w:rPr>
            </w:pPr>
            <w:r>
              <w:rPr>
                <w:sz w:val="30"/>
                <w:szCs w:val="30"/>
              </w:rPr>
              <w:t>1</w:t>
            </w:r>
          </w:p>
        </w:tc>
      </w:tr>
    </w:tbl>
    <w:p w14:paraId="2A661E28" w14:textId="77777777" w:rsidR="00665A3E" w:rsidRDefault="00665A3E">
      <w:pPr>
        <w:bidi/>
        <w:spacing w:line="276" w:lineRule="auto"/>
        <w:rPr>
          <w:sz w:val="30"/>
          <w:szCs w:val="30"/>
        </w:rPr>
      </w:pPr>
    </w:p>
    <w:p w14:paraId="2A9FB42F" w14:textId="77777777" w:rsidR="00665A3E" w:rsidRDefault="00665A3E">
      <w:pPr>
        <w:bidi/>
        <w:spacing w:line="276" w:lineRule="auto"/>
        <w:jc w:val="center"/>
        <w:rPr>
          <w:b/>
          <w:sz w:val="32"/>
          <w:szCs w:val="32"/>
          <w:u w:val="single"/>
        </w:rPr>
      </w:pPr>
    </w:p>
    <w:p w14:paraId="4BD025C5" w14:textId="77777777" w:rsidR="00665A3E" w:rsidRDefault="00665A3E">
      <w:pPr>
        <w:bidi/>
        <w:spacing w:line="276" w:lineRule="auto"/>
        <w:jc w:val="center"/>
        <w:rPr>
          <w:b/>
          <w:sz w:val="32"/>
          <w:szCs w:val="32"/>
          <w:u w:val="single"/>
        </w:rPr>
      </w:pPr>
    </w:p>
    <w:p w14:paraId="0B45E756" w14:textId="77777777" w:rsidR="00665A3E" w:rsidRDefault="00000000">
      <w:pPr>
        <w:bidi/>
        <w:spacing w:line="276" w:lineRule="auto"/>
        <w:jc w:val="center"/>
        <w:rPr>
          <w:b/>
          <w:sz w:val="32"/>
          <w:szCs w:val="32"/>
          <w:u w:val="single"/>
        </w:rPr>
      </w:pPr>
      <w:r>
        <w:rPr>
          <w:b/>
          <w:sz w:val="32"/>
          <w:szCs w:val="32"/>
          <w:u w:val="single"/>
          <w:rtl/>
        </w:rPr>
        <w:t>اعتداءات تمس السلامة الجسدية والنفسية للصحفيين</w:t>
      </w:r>
    </w:p>
    <w:p w14:paraId="13C88FE2" w14:textId="77777777" w:rsidR="00665A3E" w:rsidRDefault="00000000">
      <w:pPr>
        <w:bidi/>
        <w:spacing w:line="276" w:lineRule="auto"/>
        <w:rPr>
          <w:sz w:val="30"/>
          <w:szCs w:val="30"/>
        </w:rPr>
      </w:pPr>
      <w:r>
        <w:rPr>
          <w:sz w:val="30"/>
          <w:szCs w:val="30"/>
          <w:rtl/>
        </w:rPr>
        <w:t xml:space="preserve">كرست أهداف التنمية المستدامة حماية للصحفيين من العنف الجسدي الذي يمكن أن يتعرضوا له والتي تعتبر من أخطر أنواع الاعتداءات إضافة إلى تحدي العنف النفسي الذي أصبح أهم المحاور التي يتم العمل على تطويرها في مجال حماية الصحفيين على المستوى الدولي. </w:t>
      </w:r>
    </w:p>
    <w:p w14:paraId="10448914" w14:textId="77777777" w:rsidR="00665A3E" w:rsidRDefault="00000000">
      <w:pPr>
        <w:bidi/>
        <w:spacing w:line="276" w:lineRule="auto"/>
        <w:rPr>
          <w:sz w:val="30"/>
          <w:szCs w:val="30"/>
        </w:rPr>
      </w:pPr>
      <w:r>
        <w:rPr>
          <w:sz w:val="30"/>
          <w:szCs w:val="30"/>
          <w:rtl/>
        </w:rPr>
        <w:t>وقد جرّم المشرع التونسي الاعتداءات على الصحفيين ضمن الفصل 14 من المرسوم 115 الخاص بحرية الصحافة والطباعة والنشر والذي يقر بضرورة معاقبة المعتدين ويحيل إلى القانون الجزائي وكانت سلامة الصحفيين الجسدية والنفسية مستهدفة خلال السنوات الخمس الأخيرة.</w:t>
      </w:r>
    </w:p>
    <w:p w14:paraId="304B6BAE" w14:textId="77777777" w:rsidR="00665A3E" w:rsidRDefault="00000000">
      <w:pPr>
        <w:bidi/>
        <w:spacing w:line="276" w:lineRule="auto"/>
        <w:jc w:val="both"/>
        <w:rPr>
          <w:sz w:val="30"/>
          <w:szCs w:val="30"/>
        </w:rPr>
      </w:pPr>
      <w:r>
        <w:rPr>
          <w:sz w:val="30"/>
          <w:szCs w:val="30"/>
          <w:rtl/>
        </w:rPr>
        <w:t>وتواصل العنف الذي يستهدف السلامة الجسدية والنفسية للصحفيين/ات خلال السنة التي يشملها التقرير وقد تعرض الصحفيون/ات إلى التحريض في 29 مناسبة والتهديد والاعتداءات بشتى أنواعها.</w:t>
      </w:r>
    </w:p>
    <w:p w14:paraId="586EBA84" w14:textId="77777777" w:rsidR="00665A3E" w:rsidRDefault="00000000">
      <w:pPr>
        <w:bidi/>
        <w:spacing w:line="276" w:lineRule="auto"/>
        <w:jc w:val="both"/>
        <w:rPr>
          <w:sz w:val="30"/>
          <w:szCs w:val="30"/>
        </w:rPr>
      </w:pPr>
      <w:r>
        <w:rPr>
          <w:sz w:val="30"/>
          <w:szCs w:val="30"/>
          <w:rtl/>
        </w:rPr>
        <w:t xml:space="preserve">وتوزعت هذه الاعتداءات إلى: </w:t>
      </w:r>
    </w:p>
    <w:tbl>
      <w:tblPr>
        <w:tblStyle w:val="af"/>
        <w:bidiVisual/>
        <w:tblW w:w="9062" w:type="dxa"/>
        <w:tblInd w:w="-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31"/>
        <w:gridCol w:w="4531"/>
      </w:tblGrid>
      <w:tr w:rsidR="00665A3E" w14:paraId="66B71068" w14:textId="77777777">
        <w:tc>
          <w:tcPr>
            <w:tcW w:w="4531" w:type="dxa"/>
          </w:tcPr>
          <w:p w14:paraId="2AF63EA9" w14:textId="77777777" w:rsidR="00665A3E" w:rsidRDefault="00000000">
            <w:pPr>
              <w:bidi/>
              <w:spacing w:line="276" w:lineRule="auto"/>
              <w:jc w:val="center"/>
              <w:rPr>
                <w:b/>
                <w:sz w:val="30"/>
                <w:szCs w:val="30"/>
              </w:rPr>
            </w:pPr>
            <w:r>
              <w:rPr>
                <w:b/>
                <w:sz w:val="30"/>
                <w:szCs w:val="30"/>
                <w:rtl/>
              </w:rPr>
              <w:t xml:space="preserve">عدد الاعتداءات </w:t>
            </w:r>
          </w:p>
        </w:tc>
        <w:tc>
          <w:tcPr>
            <w:tcW w:w="4531" w:type="dxa"/>
          </w:tcPr>
          <w:p w14:paraId="43CE91AA" w14:textId="77777777" w:rsidR="00665A3E" w:rsidRDefault="00000000">
            <w:pPr>
              <w:bidi/>
              <w:spacing w:line="276" w:lineRule="auto"/>
              <w:jc w:val="center"/>
              <w:rPr>
                <w:b/>
                <w:sz w:val="30"/>
                <w:szCs w:val="30"/>
              </w:rPr>
            </w:pPr>
            <w:r>
              <w:rPr>
                <w:b/>
                <w:sz w:val="30"/>
                <w:szCs w:val="30"/>
                <w:rtl/>
              </w:rPr>
              <w:t xml:space="preserve">نوعية الاعتداء </w:t>
            </w:r>
          </w:p>
        </w:tc>
      </w:tr>
      <w:tr w:rsidR="00665A3E" w14:paraId="3238E160" w14:textId="77777777">
        <w:tc>
          <w:tcPr>
            <w:tcW w:w="4531" w:type="dxa"/>
          </w:tcPr>
          <w:p w14:paraId="17FD43F8" w14:textId="77777777" w:rsidR="00665A3E" w:rsidRDefault="00000000">
            <w:pPr>
              <w:bidi/>
              <w:spacing w:line="276" w:lineRule="auto"/>
              <w:jc w:val="both"/>
              <w:rPr>
                <w:sz w:val="30"/>
                <w:szCs w:val="30"/>
              </w:rPr>
            </w:pPr>
            <w:r>
              <w:rPr>
                <w:sz w:val="30"/>
                <w:szCs w:val="30"/>
              </w:rPr>
              <w:t>29</w:t>
            </w:r>
          </w:p>
        </w:tc>
        <w:tc>
          <w:tcPr>
            <w:tcW w:w="4531" w:type="dxa"/>
          </w:tcPr>
          <w:p w14:paraId="6A2540EE" w14:textId="77777777" w:rsidR="00665A3E" w:rsidRDefault="00000000">
            <w:pPr>
              <w:bidi/>
              <w:spacing w:line="276" w:lineRule="auto"/>
              <w:jc w:val="both"/>
              <w:rPr>
                <w:sz w:val="30"/>
                <w:szCs w:val="30"/>
              </w:rPr>
            </w:pPr>
            <w:r>
              <w:rPr>
                <w:sz w:val="30"/>
                <w:szCs w:val="30"/>
                <w:rtl/>
              </w:rPr>
              <w:t xml:space="preserve">التحريض </w:t>
            </w:r>
          </w:p>
        </w:tc>
      </w:tr>
      <w:tr w:rsidR="00665A3E" w14:paraId="11C5C7C8" w14:textId="77777777">
        <w:tc>
          <w:tcPr>
            <w:tcW w:w="4531" w:type="dxa"/>
          </w:tcPr>
          <w:p w14:paraId="4B2ADD77" w14:textId="77777777" w:rsidR="00665A3E" w:rsidRDefault="00000000">
            <w:pPr>
              <w:bidi/>
              <w:spacing w:line="276" w:lineRule="auto"/>
              <w:jc w:val="both"/>
              <w:rPr>
                <w:sz w:val="30"/>
                <w:szCs w:val="30"/>
              </w:rPr>
            </w:pPr>
            <w:r>
              <w:rPr>
                <w:sz w:val="30"/>
                <w:szCs w:val="30"/>
              </w:rPr>
              <w:t>7</w:t>
            </w:r>
          </w:p>
        </w:tc>
        <w:tc>
          <w:tcPr>
            <w:tcW w:w="4531" w:type="dxa"/>
          </w:tcPr>
          <w:p w14:paraId="467F03E8" w14:textId="77777777" w:rsidR="00665A3E" w:rsidRDefault="00000000">
            <w:pPr>
              <w:bidi/>
              <w:spacing w:line="276" w:lineRule="auto"/>
              <w:jc w:val="both"/>
              <w:rPr>
                <w:sz w:val="30"/>
                <w:szCs w:val="30"/>
              </w:rPr>
            </w:pPr>
            <w:r>
              <w:rPr>
                <w:sz w:val="30"/>
                <w:szCs w:val="30"/>
                <w:rtl/>
              </w:rPr>
              <w:t xml:space="preserve">اعتداء جسدي </w:t>
            </w:r>
          </w:p>
        </w:tc>
      </w:tr>
      <w:tr w:rsidR="00665A3E" w14:paraId="1650FFD9" w14:textId="77777777">
        <w:tc>
          <w:tcPr>
            <w:tcW w:w="4531" w:type="dxa"/>
          </w:tcPr>
          <w:p w14:paraId="6B8DF7BB" w14:textId="77777777" w:rsidR="00665A3E" w:rsidRDefault="00000000">
            <w:pPr>
              <w:bidi/>
              <w:spacing w:line="276" w:lineRule="auto"/>
              <w:jc w:val="both"/>
              <w:rPr>
                <w:sz w:val="30"/>
                <w:szCs w:val="30"/>
              </w:rPr>
            </w:pPr>
            <w:r>
              <w:rPr>
                <w:sz w:val="30"/>
                <w:szCs w:val="30"/>
              </w:rPr>
              <w:t>5</w:t>
            </w:r>
          </w:p>
        </w:tc>
        <w:tc>
          <w:tcPr>
            <w:tcW w:w="4531" w:type="dxa"/>
          </w:tcPr>
          <w:p w14:paraId="4065A3FD" w14:textId="77777777" w:rsidR="00665A3E" w:rsidRDefault="00000000">
            <w:pPr>
              <w:bidi/>
              <w:spacing w:line="276" w:lineRule="auto"/>
              <w:jc w:val="both"/>
              <w:rPr>
                <w:sz w:val="30"/>
                <w:szCs w:val="30"/>
              </w:rPr>
            </w:pPr>
            <w:r>
              <w:rPr>
                <w:sz w:val="30"/>
                <w:szCs w:val="30"/>
                <w:rtl/>
              </w:rPr>
              <w:t xml:space="preserve">اعتداء لفظي </w:t>
            </w:r>
          </w:p>
        </w:tc>
      </w:tr>
      <w:tr w:rsidR="00665A3E" w14:paraId="162D6F24" w14:textId="77777777">
        <w:tc>
          <w:tcPr>
            <w:tcW w:w="4531" w:type="dxa"/>
          </w:tcPr>
          <w:p w14:paraId="3C73E0A1" w14:textId="77777777" w:rsidR="00665A3E" w:rsidRDefault="00000000">
            <w:pPr>
              <w:bidi/>
              <w:spacing w:line="276" w:lineRule="auto"/>
              <w:jc w:val="both"/>
              <w:rPr>
                <w:sz w:val="30"/>
                <w:szCs w:val="30"/>
              </w:rPr>
            </w:pPr>
            <w:r>
              <w:rPr>
                <w:sz w:val="30"/>
                <w:szCs w:val="30"/>
              </w:rPr>
              <w:t>1</w:t>
            </w:r>
          </w:p>
        </w:tc>
        <w:tc>
          <w:tcPr>
            <w:tcW w:w="4531" w:type="dxa"/>
          </w:tcPr>
          <w:p w14:paraId="447D4E30" w14:textId="77777777" w:rsidR="00665A3E" w:rsidRDefault="00000000">
            <w:pPr>
              <w:bidi/>
              <w:spacing w:line="276" w:lineRule="auto"/>
              <w:jc w:val="both"/>
              <w:rPr>
                <w:sz w:val="30"/>
                <w:szCs w:val="30"/>
              </w:rPr>
            </w:pPr>
            <w:r>
              <w:rPr>
                <w:sz w:val="30"/>
                <w:szCs w:val="30"/>
                <w:rtl/>
              </w:rPr>
              <w:t xml:space="preserve">تهديد </w:t>
            </w:r>
          </w:p>
        </w:tc>
      </w:tr>
      <w:tr w:rsidR="00665A3E" w14:paraId="1CBA8F80" w14:textId="77777777">
        <w:tc>
          <w:tcPr>
            <w:tcW w:w="4531" w:type="dxa"/>
          </w:tcPr>
          <w:p w14:paraId="680D7A8A" w14:textId="77777777" w:rsidR="00665A3E" w:rsidRDefault="00000000">
            <w:pPr>
              <w:bidi/>
              <w:spacing w:line="276" w:lineRule="auto"/>
              <w:jc w:val="both"/>
              <w:rPr>
                <w:sz w:val="30"/>
                <w:szCs w:val="30"/>
              </w:rPr>
            </w:pPr>
            <w:r>
              <w:rPr>
                <w:sz w:val="30"/>
                <w:szCs w:val="30"/>
              </w:rPr>
              <w:t>1</w:t>
            </w:r>
          </w:p>
        </w:tc>
        <w:tc>
          <w:tcPr>
            <w:tcW w:w="4531" w:type="dxa"/>
          </w:tcPr>
          <w:p w14:paraId="6822DE64" w14:textId="77777777" w:rsidR="00665A3E" w:rsidRDefault="00000000">
            <w:pPr>
              <w:bidi/>
              <w:spacing w:line="276" w:lineRule="auto"/>
              <w:jc w:val="both"/>
              <w:rPr>
                <w:sz w:val="30"/>
                <w:szCs w:val="30"/>
              </w:rPr>
            </w:pPr>
            <w:r>
              <w:rPr>
                <w:sz w:val="30"/>
                <w:szCs w:val="30"/>
                <w:rtl/>
              </w:rPr>
              <w:t>تحرش جنسي</w:t>
            </w:r>
          </w:p>
        </w:tc>
      </w:tr>
    </w:tbl>
    <w:p w14:paraId="3C1FEDED" w14:textId="77777777" w:rsidR="00665A3E" w:rsidRDefault="00665A3E">
      <w:pPr>
        <w:bidi/>
        <w:spacing w:line="276" w:lineRule="auto"/>
        <w:jc w:val="both"/>
        <w:rPr>
          <w:sz w:val="30"/>
          <w:szCs w:val="30"/>
        </w:rPr>
      </w:pPr>
    </w:p>
    <w:p w14:paraId="2FF7816E" w14:textId="77777777" w:rsidR="00665A3E" w:rsidRDefault="00000000">
      <w:pPr>
        <w:bidi/>
        <w:spacing w:line="276" w:lineRule="auto"/>
        <w:jc w:val="both"/>
        <w:rPr>
          <w:b/>
          <w:sz w:val="32"/>
          <w:szCs w:val="32"/>
          <w:u w:val="single"/>
        </w:rPr>
      </w:pPr>
      <w:r>
        <w:rPr>
          <w:b/>
          <w:sz w:val="32"/>
          <w:szCs w:val="32"/>
          <w:u w:val="single"/>
          <w:rtl/>
        </w:rPr>
        <w:t>اعتداءات الجهات الرسمية على الصحفيين</w:t>
      </w:r>
    </w:p>
    <w:p w14:paraId="452D14C1" w14:textId="77777777" w:rsidR="00665A3E" w:rsidRDefault="00000000">
      <w:pPr>
        <w:bidi/>
        <w:spacing w:line="276" w:lineRule="auto"/>
        <w:jc w:val="both"/>
        <w:rPr>
          <w:sz w:val="30"/>
          <w:szCs w:val="30"/>
        </w:rPr>
      </w:pPr>
      <w:r>
        <w:rPr>
          <w:sz w:val="30"/>
          <w:szCs w:val="30"/>
          <w:rtl/>
        </w:rPr>
        <w:t xml:space="preserve">كانت الجهات الرسمية قد انخرطت في الاعتداء على الصحفيين في 102 اعتداء من جملة 167 اعتداء تم تسجيلها خلال الفترة الممتدة بين 1 أفريل 2024 إلى أواخر مارس2025 وتعددت الجهات المسؤولة عن هذه الاعتداءات. </w:t>
      </w:r>
    </w:p>
    <w:p w14:paraId="6D820800" w14:textId="77777777" w:rsidR="00665A3E" w:rsidRDefault="00665A3E">
      <w:pPr>
        <w:bidi/>
        <w:spacing w:line="276" w:lineRule="auto"/>
        <w:jc w:val="both"/>
        <w:rPr>
          <w:sz w:val="30"/>
          <w:szCs w:val="30"/>
        </w:rPr>
      </w:pPr>
    </w:p>
    <w:tbl>
      <w:tblPr>
        <w:tblStyle w:val="af0"/>
        <w:bidiVisual/>
        <w:tblW w:w="9062" w:type="dxa"/>
        <w:tblInd w:w="-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15"/>
        <w:gridCol w:w="4247"/>
      </w:tblGrid>
      <w:tr w:rsidR="00665A3E" w14:paraId="5FD9E818" w14:textId="77777777">
        <w:tc>
          <w:tcPr>
            <w:tcW w:w="4815" w:type="dxa"/>
          </w:tcPr>
          <w:p w14:paraId="3079EAAD" w14:textId="77777777" w:rsidR="00665A3E" w:rsidRDefault="00000000">
            <w:pPr>
              <w:bidi/>
              <w:spacing w:after="200" w:line="276" w:lineRule="auto"/>
              <w:jc w:val="center"/>
              <w:rPr>
                <w:b/>
                <w:sz w:val="30"/>
                <w:szCs w:val="30"/>
              </w:rPr>
            </w:pPr>
            <w:r>
              <w:rPr>
                <w:b/>
                <w:sz w:val="30"/>
                <w:szCs w:val="30"/>
                <w:rtl/>
              </w:rPr>
              <w:t xml:space="preserve">الجهة </w:t>
            </w:r>
          </w:p>
        </w:tc>
        <w:tc>
          <w:tcPr>
            <w:tcW w:w="4247" w:type="dxa"/>
          </w:tcPr>
          <w:p w14:paraId="502CC04B" w14:textId="77777777" w:rsidR="00665A3E" w:rsidRDefault="00000000">
            <w:pPr>
              <w:bidi/>
              <w:spacing w:after="200" w:line="276" w:lineRule="auto"/>
              <w:jc w:val="center"/>
              <w:rPr>
                <w:b/>
                <w:sz w:val="30"/>
                <w:szCs w:val="30"/>
              </w:rPr>
            </w:pPr>
            <w:r>
              <w:rPr>
                <w:b/>
                <w:sz w:val="30"/>
                <w:szCs w:val="30"/>
                <w:rtl/>
              </w:rPr>
              <w:t xml:space="preserve">عدد الاعتداءات </w:t>
            </w:r>
          </w:p>
        </w:tc>
      </w:tr>
      <w:tr w:rsidR="00665A3E" w14:paraId="2144BD0F" w14:textId="77777777">
        <w:tc>
          <w:tcPr>
            <w:tcW w:w="4815" w:type="dxa"/>
          </w:tcPr>
          <w:p w14:paraId="45A9BB4F" w14:textId="77777777" w:rsidR="00665A3E" w:rsidRDefault="00000000">
            <w:pPr>
              <w:bidi/>
              <w:spacing w:after="200" w:line="276" w:lineRule="auto"/>
              <w:jc w:val="both"/>
              <w:rPr>
                <w:sz w:val="30"/>
                <w:szCs w:val="30"/>
              </w:rPr>
            </w:pPr>
            <w:r>
              <w:rPr>
                <w:sz w:val="30"/>
                <w:szCs w:val="30"/>
                <w:rtl/>
              </w:rPr>
              <w:t xml:space="preserve">أمنيون </w:t>
            </w:r>
          </w:p>
        </w:tc>
        <w:tc>
          <w:tcPr>
            <w:tcW w:w="4247" w:type="dxa"/>
          </w:tcPr>
          <w:p w14:paraId="1B839055" w14:textId="77777777" w:rsidR="00665A3E" w:rsidRDefault="00000000">
            <w:pPr>
              <w:bidi/>
              <w:spacing w:after="200" w:line="276" w:lineRule="auto"/>
              <w:jc w:val="both"/>
              <w:rPr>
                <w:sz w:val="30"/>
                <w:szCs w:val="30"/>
              </w:rPr>
            </w:pPr>
            <w:r>
              <w:rPr>
                <w:sz w:val="30"/>
                <w:szCs w:val="30"/>
              </w:rPr>
              <w:t>23</w:t>
            </w:r>
          </w:p>
        </w:tc>
      </w:tr>
      <w:tr w:rsidR="00665A3E" w14:paraId="70AF4C74" w14:textId="77777777">
        <w:tc>
          <w:tcPr>
            <w:tcW w:w="4815" w:type="dxa"/>
          </w:tcPr>
          <w:p w14:paraId="6515BA6B" w14:textId="77777777" w:rsidR="00665A3E" w:rsidRDefault="00000000">
            <w:pPr>
              <w:bidi/>
              <w:spacing w:line="276" w:lineRule="auto"/>
              <w:jc w:val="both"/>
              <w:rPr>
                <w:sz w:val="30"/>
                <w:szCs w:val="30"/>
              </w:rPr>
            </w:pPr>
            <w:r>
              <w:rPr>
                <w:sz w:val="30"/>
                <w:szCs w:val="30"/>
                <w:rtl/>
              </w:rPr>
              <w:t xml:space="preserve">جهات قضائية </w:t>
            </w:r>
          </w:p>
        </w:tc>
        <w:tc>
          <w:tcPr>
            <w:tcW w:w="4247" w:type="dxa"/>
          </w:tcPr>
          <w:p w14:paraId="0D9D9023" w14:textId="77777777" w:rsidR="00665A3E" w:rsidRDefault="00000000">
            <w:pPr>
              <w:bidi/>
              <w:spacing w:line="276" w:lineRule="auto"/>
              <w:jc w:val="both"/>
              <w:rPr>
                <w:sz w:val="30"/>
                <w:szCs w:val="30"/>
              </w:rPr>
            </w:pPr>
            <w:r>
              <w:rPr>
                <w:sz w:val="30"/>
                <w:szCs w:val="30"/>
              </w:rPr>
              <w:t>33</w:t>
            </w:r>
          </w:p>
        </w:tc>
      </w:tr>
      <w:tr w:rsidR="00665A3E" w14:paraId="138C9A36" w14:textId="77777777">
        <w:tc>
          <w:tcPr>
            <w:tcW w:w="4815" w:type="dxa"/>
          </w:tcPr>
          <w:p w14:paraId="1014F1C2" w14:textId="77777777" w:rsidR="00665A3E" w:rsidRDefault="00000000">
            <w:pPr>
              <w:bidi/>
              <w:spacing w:after="200" w:line="276" w:lineRule="auto"/>
              <w:jc w:val="both"/>
              <w:rPr>
                <w:sz w:val="30"/>
                <w:szCs w:val="30"/>
              </w:rPr>
            </w:pPr>
            <w:r>
              <w:rPr>
                <w:sz w:val="30"/>
                <w:szCs w:val="30"/>
                <w:rtl/>
              </w:rPr>
              <w:t>هيئة الانتخابات</w:t>
            </w:r>
          </w:p>
        </w:tc>
        <w:tc>
          <w:tcPr>
            <w:tcW w:w="4247" w:type="dxa"/>
          </w:tcPr>
          <w:p w14:paraId="0E8B5D72" w14:textId="77777777" w:rsidR="00665A3E" w:rsidRDefault="00000000">
            <w:pPr>
              <w:bidi/>
              <w:spacing w:after="200" w:line="276" w:lineRule="auto"/>
              <w:jc w:val="both"/>
              <w:rPr>
                <w:sz w:val="30"/>
                <w:szCs w:val="30"/>
              </w:rPr>
            </w:pPr>
            <w:r>
              <w:rPr>
                <w:sz w:val="30"/>
                <w:szCs w:val="30"/>
              </w:rPr>
              <w:t>17</w:t>
            </w:r>
          </w:p>
        </w:tc>
      </w:tr>
      <w:tr w:rsidR="00665A3E" w14:paraId="66E8FB8F" w14:textId="77777777">
        <w:tc>
          <w:tcPr>
            <w:tcW w:w="4815" w:type="dxa"/>
          </w:tcPr>
          <w:p w14:paraId="1404BB26" w14:textId="77777777" w:rsidR="00665A3E" w:rsidRDefault="00000000">
            <w:pPr>
              <w:bidi/>
              <w:spacing w:after="200" w:line="276" w:lineRule="auto"/>
              <w:jc w:val="both"/>
              <w:rPr>
                <w:sz w:val="30"/>
                <w:szCs w:val="30"/>
              </w:rPr>
            </w:pPr>
            <w:r>
              <w:rPr>
                <w:sz w:val="30"/>
                <w:szCs w:val="30"/>
                <w:rtl/>
              </w:rPr>
              <w:t xml:space="preserve">موظفون عموميون </w:t>
            </w:r>
          </w:p>
        </w:tc>
        <w:tc>
          <w:tcPr>
            <w:tcW w:w="4247" w:type="dxa"/>
          </w:tcPr>
          <w:p w14:paraId="148C56C2" w14:textId="77777777" w:rsidR="00665A3E" w:rsidRDefault="00000000">
            <w:pPr>
              <w:bidi/>
              <w:spacing w:after="200" w:line="276" w:lineRule="auto"/>
              <w:jc w:val="both"/>
              <w:rPr>
                <w:sz w:val="30"/>
                <w:szCs w:val="30"/>
              </w:rPr>
            </w:pPr>
            <w:r>
              <w:rPr>
                <w:sz w:val="30"/>
                <w:szCs w:val="30"/>
              </w:rPr>
              <w:t>5</w:t>
            </w:r>
          </w:p>
        </w:tc>
      </w:tr>
      <w:tr w:rsidR="00665A3E" w14:paraId="2489D8A8" w14:textId="77777777">
        <w:tc>
          <w:tcPr>
            <w:tcW w:w="4815" w:type="dxa"/>
          </w:tcPr>
          <w:p w14:paraId="130787CD" w14:textId="77777777" w:rsidR="00665A3E" w:rsidRDefault="00000000">
            <w:pPr>
              <w:bidi/>
              <w:spacing w:after="200" w:line="276" w:lineRule="auto"/>
              <w:jc w:val="both"/>
              <w:rPr>
                <w:sz w:val="30"/>
                <w:szCs w:val="30"/>
              </w:rPr>
            </w:pPr>
            <w:r>
              <w:rPr>
                <w:sz w:val="30"/>
                <w:szCs w:val="30"/>
                <w:rtl/>
              </w:rPr>
              <w:t xml:space="preserve">مسؤولون محليون </w:t>
            </w:r>
          </w:p>
        </w:tc>
        <w:tc>
          <w:tcPr>
            <w:tcW w:w="4247" w:type="dxa"/>
          </w:tcPr>
          <w:p w14:paraId="22F177B3" w14:textId="77777777" w:rsidR="00665A3E" w:rsidRDefault="00000000">
            <w:pPr>
              <w:bidi/>
              <w:spacing w:after="200" w:line="276" w:lineRule="auto"/>
              <w:jc w:val="both"/>
              <w:rPr>
                <w:sz w:val="30"/>
                <w:szCs w:val="30"/>
              </w:rPr>
            </w:pPr>
            <w:r>
              <w:rPr>
                <w:sz w:val="30"/>
                <w:szCs w:val="30"/>
              </w:rPr>
              <w:t>5</w:t>
            </w:r>
          </w:p>
        </w:tc>
      </w:tr>
      <w:tr w:rsidR="00665A3E" w14:paraId="307A99C7" w14:textId="77777777">
        <w:tc>
          <w:tcPr>
            <w:tcW w:w="4815" w:type="dxa"/>
          </w:tcPr>
          <w:p w14:paraId="57497B93" w14:textId="77777777" w:rsidR="00665A3E" w:rsidRDefault="00000000">
            <w:pPr>
              <w:bidi/>
              <w:spacing w:after="200" w:line="276" w:lineRule="auto"/>
              <w:jc w:val="both"/>
              <w:rPr>
                <w:sz w:val="30"/>
                <w:szCs w:val="30"/>
              </w:rPr>
            </w:pPr>
            <w:r>
              <w:rPr>
                <w:sz w:val="30"/>
                <w:szCs w:val="30"/>
                <w:rtl/>
              </w:rPr>
              <w:t xml:space="preserve">رؤساء مراكز اقتراع </w:t>
            </w:r>
          </w:p>
        </w:tc>
        <w:tc>
          <w:tcPr>
            <w:tcW w:w="4247" w:type="dxa"/>
          </w:tcPr>
          <w:p w14:paraId="39168860" w14:textId="77777777" w:rsidR="00665A3E" w:rsidRDefault="00000000">
            <w:pPr>
              <w:bidi/>
              <w:spacing w:after="200" w:line="276" w:lineRule="auto"/>
              <w:jc w:val="both"/>
              <w:rPr>
                <w:sz w:val="30"/>
                <w:szCs w:val="30"/>
              </w:rPr>
            </w:pPr>
            <w:r>
              <w:rPr>
                <w:sz w:val="30"/>
                <w:szCs w:val="30"/>
              </w:rPr>
              <w:t>5</w:t>
            </w:r>
          </w:p>
        </w:tc>
      </w:tr>
      <w:tr w:rsidR="00665A3E" w14:paraId="0E90AD93" w14:textId="77777777">
        <w:tc>
          <w:tcPr>
            <w:tcW w:w="4815" w:type="dxa"/>
          </w:tcPr>
          <w:p w14:paraId="6A6A2508" w14:textId="77777777" w:rsidR="00665A3E" w:rsidRDefault="00000000">
            <w:pPr>
              <w:bidi/>
              <w:spacing w:line="276" w:lineRule="auto"/>
              <w:jc w:val="both"/>
              <w:rPr>
                <w:sz w:val="30"/>
                <w:szCs w:val="30"/>
              </w:rPr>
            </w:pPr>
            <w:r>
              <w:rPr>
                <w:sz w:val="30"/>
                <w:szCs w:val="30"/>
                <w:rtl/>
              </w:rPr>
              <w:t>مسؤولون حكوميون</w:t>
            </w:r>
          </w:p>
        </w:tc>
        <w:tc>
          <w:tcPr>
            <w:tcW w:w="4247" w:type="dxa"/>
          </w:tcPr>
          <w:p w14:paraId="051B9786" w14:textId="77777777" w:rsidR="00665A3E" w:rsidRDefault="00000000">
            <w:pPr>
              <w:bidi/>
              <w:spacing w:line="276" w:lineRule="auto"/>
              <w:jc w:val="both"/>
              <w:rPr>
                <w:sz w:val="30"/>
                <w:szCs w:val="30"/>
              </w:rPr>
            </w:pPr>
            <w:r>
              <w:rPr>
                <w:sz w:val="30"/>
                <w:szCs w:val="30"/>
              </w:rPr>
              <w:t>2</w:t>
            </w:r>
          </w:p>
        </w:tc>
      </w:tr>
      <w:tr w:rsidR="00665A3E" w14:paraId="42DF3791" w14:textId="77777777">
        <w:tc>
          <w:tcPr>
            <w:tcW w:w="4815" w:type="dxa"/>
          </w:tcPr>
          <w:p w14:paraId="5F5F953A" w14:textId="77777777" w:rsidR="00665A3E" w:rsidRDefault="00000000">
            <w:pPr>
              <w:bidi/>
              <w:spacing w:after="200" w:line="276" w:lineRule="auto"/>
              <w:jc w:val="both"/>
              <w:rPr>
                <w:sz w:val="30"/>
                <w:szCs w:val="30"/>
              </w:rPr>
            </w:pPr>
            <w:r>
              <w:rPr>
                <w:sz w:val="30"/>
                <w:szCs w:val="30"/>
                <w:rtl/>
              </w:rPr>
              <w:t xml:space="preserve">رئاسة الجمهورية </w:t>
            </w:r>
          </w:p>
        </w:tc>
        <w:tc>
          <w:tcPr>
            <w:tcW w:w="4247" w:type="dxa"/>
          </w:tcPr>
          <w:p w14:paraId="70ECAE14" w14:textId="77777777" w:rsidR="00665A3E" w:rsidRDefault="00000000">
            <w:pPr>
              <w:bidi/>
              <w:spacing w:after="200" w:line="276" w:lineRule="auto"/>
              <w:jc w:val="both"/>
              <w:rPr>
                <w:sz w:val="30"/>
                <w:szCs w:val="30"/>
              </w:rPr>
            </w:pPr>
            <w:r>
              <w:rPr>
                <w:sz w:val="30"/>
                <w:szCs w:val="30"/>
              </w:rPr>
              <w:t>2</w:t>
            </w:r>
          </w:p>
        </w:tc>
      </w:tr>
      <w:tr w:rsidR="00665A3E" w14:paraId="02D63684" w14:textId="77777777">
        <w:tc>
          <w:tcPr>
            <w:tcW w:w="4815" w:type="dxa"/>
          </w:tcPr>
          <w:p w14:paraId="08638AB9" w14:textId="77777777" w:rsidR="00665A3E" w:rsidRDefault="00000000">
            <w:pPr>
              <w:bidi/>
              <w:spacing w:after="200" w:line="276" w:lineRule="auto"/>
              <w:jc w:val="both"/>
              <w:rPr>
                <w:sz w:val="30"/>
                <w:szCs w:val="30"/>
              </w:rPr>
            </w:pPr>
            <w:r>
              <w:rPr>
                <w:sz w:val="30"/>
                <w:szCs w:val="30"/>
                <w:rtl/>
              </w:rPr>
              <w:t>نواب شعب</w:t>
            </w:r>
          </w:p>
        </w:tc>
        <w:tc>
          <w:tcPr>
            <w:tcW w:w="4247" w:type="dxa"/>
          </w:tcPr>
          <w:p w14:paraId="6DCD94E6" w14:textId="77777777" w:rsidR="00665A3E" w:rsidRDefault="00000000">
            <w:pPr>
              <w:bidi/>
              <w:spacing w:after="200" w:line="276" w:lineRule="auto"/>
              <w:jc w:val="both"/>
              <w:rPr>
                <w:sz w:val="30"/>
                <w:szCs w:val="30"/>
              </w:rPr>
            </w:pPr>
            <w:r>
              <w:rPr>
                <w:sz w:val="30"/>
                <w:szCs w:val="30"/>
              </w:rPr>
              <w:t>3</w:t>
            </w:r>
          </w:p>
        </w:tc>
      </w:tr>
      <w:tr w:rsidR="00665A3E" w14:paraId="235A892B" w14:textId="77777777">
        <w:tc>
          <w:tcPr>
            <w:tcW w:w="4815" w:type="dxa"/>
          </w:tcPr>
          <w:p w14:paraId="6EF61C46" w14:textId="77777777" w:rsidR="00665A3E" w:rsidRDefault="00000000">
            <w:pPr>
              <w:bidi/>
              <w:spacing w:after="200" w:line="276" w:lineRule="auto"/>
              <w:jc w:val="both"/>
              <w:rPr>
                <w:sz w:val="30"/>
                <w:szCs w:val="30"/>
              </w:rPr>
            </w:pPr>
            <w:r>
              <w:rPr>
                <w:sz w:val="30"/>
                <w:szCs w:val="30"/>
                <w:rtl/>
              </w:rPr>
              <w:t>وزارات</w:t>
            </w:r>
          </w:p>
        </w:tc>
        <w:tc>
          <w:tcPr>
            <w:tcW w:w="4247" w:type="dxa"/>
          </w:tcPr>
          <w:p w14:paraId="72A79DB8" w14:textId="77777777" w:rsidR="00665A3E" w:rsidRDefault="00000000">
            <w:pPr>
              <w:bidi/>
              <w:spacing w:after="200" w:line="276" w:lineRule="auto"/>
              <w:jc w:val="both"/>
              <w:rPr>
                <w:sz w:val="30"/>
                <w:szCs w:val="30"/>
              </w:rPr>
            </w:pPr>
            <w:r>
              <w:rPr>
                <w:sz w:val="30"/>
                <w:szCs w:val="30"/>
              </w:rPr>
              <w:t>4</w:t>
            </w:r>
          </w:p>
        </w:tc>
      </w:tr>
      <w:tr w:rsidR="00665A3E" w14:paraId="2DE71EA1" w14:textId="77777777">
        <w:tc>
          <w:tcPr>
            <w:tcW w:w="4815" w:type="dxa"/>
          </w:tcPr>
          <w:p w14:paraId="634CEAB2" w14:textId="77777777" w:rsidR="00665A3E" w:rsidRDefault="00000000">
            <w:pPr>
              <w:bidi/>
              <w:spacing w:after="200" w:line="276" w:lineRule="auto"/>
              <w:jc w:val="both"/>
              <w:rPr>
                <w:sz w:val="30"/>
                <w:szCs w:val="30"/>
              </w:rPr>
            </w:pPr>
            <w:r>
              <w:rPr>
                <w:sz w:val="30"/>
                <w:szCs w:val="30"/>
                <w:rtl/>
              </w:rPr>
              <w:t>رؤساء مكاتب اقتراع</w:t>
            </w:r>
          </w:p>
        </w:tc>
        <w:tc>
          <w:tcPr>
            <w:tcW w:w="4247" w:type="dxa"/>
          </w:tcPr>
          <w:p w14:paraId="18D491B9" w14:textId="77777777" w:rsidR="00665A3E" w:rsidRDefault="00000000">
            <w:pPr>
              <w:bidi/>
              <w:spacing w:after="200" w:line="276" w:lineRule="auto"/>
              <w:jc w:val="both"/>
              <w:rPr>
                <w:sz w:val="30"/>
                <w:szCs w:val="30"/>
              </w:rPr>
            </w:pPr>
            <w:r>
              <w:rPr>
                <w:sz w:val="30"/>
                <w:szCs w:val="30"/>
              </w:rPr>
              <w:t>1</w:t>
            </w:r>
          </w:p>
        </w:tc>
      </w:tr>
      <w:tr w:rsidR="00665A3E" w14:paraId="00AB2168" w14:textId="77777777">
        <w:tc>
          <w:tcPr>
            <w:tcW w:w="4815" w:type="dxa"/>
          </w:tcPr>
          <w:p w14:paraId="168ED7B7" w14:textId="77777777" w:rsidR="00665A3E" w:rsidRDefault="00000000">
            <w:pPr>
              <w:bidi/>
              <w:spacing w:after="200" w:line="276" w:lineRule="auto"/>
              <w:jc w:val="both"/>
              <w:rPr>
                <w:sz w:val="30"/>
                <w:szCs w:val="30"/>
              </w:rPr>
            </w:pPr>
            <w:r>
              <w:rPr>
                <w:sz w:val="30"/>
                <w:szCs w:val="30"/>
                <w:rtl/>
              </w:rPr>
              <w:t>هيئات فرعية</w:t>
            </w:r>
          </w:p>
        </w:tc>
        <w:tc>
          <w:tcPr>
            <w:tcW w:w="4247" w:type="dxa"/>
          </w:tcPr>
          <w:p w14:paraId="00F63710" w14:textId="77777777" w:rsidR="00665A3E" w:rsidRDefault="00000000">
            <w:pPr>
              <w:bidi/>
              <w:spacing w:after="200" w:line="276" w:lineRule="auto"/>
              <w:jc w:val="both"/>
              <w:rPr>
                <w:sz w:val="30"/>
                <w:szCs w:val="30"/>
              </w:rPr>
            </w:pPr>
            <w:r>
              <w:rPr>
                <w:sz w:val="30"/>
                <w:szCs w:val="30"/>
              </w:rPr>
              <w:t>1</w:t>
            </w:r>
          </w:p>
        </w:tc>
      </w:tr>
      <w:tr w:rsidR="00665A3E" w14:paraId="754069B6" w14:textId="77777777">
        <w:tc>
          <w:tcPr>
            <w:tcW w:w="4815" w:type="dxa"/>
          </w:tcPr>
          <w:p w14:paraId="402D35ED" w14:textId="77777777" w:rsidR="00665A3E" w:rsidRDefault="00000000">
            <w:pPr>
              <w:bidi/>
              <w:spacing w:line="276" w:lineRule="auto"/>
              <w:jc w:val="both"/>
              <w:rPr>
                <w:sz w:val="30"/>
                <w:szCs w:val="30"/>
              </w:rPr>
            </w:pPr>
            <w:r>
              <w:rPr>
                <w:sz w:val="30"/>
                <w:szCs w:val="30"/>
                <w:rtl/>
              </w:rPr>
              <w:t>هيئة مستقلة</w:t>
            </w:r>
          </w:p>
        </w:tc>
        <w:tc>
          <w:tcPr>
            <w:tcW w:w="4247" w:type="dxa"/>
          </w:tcPr>
          <w:p w14:paraId="217A8B58" w14:textId="77777777" w:rsidR="00665A3E" w:rsidRDefault="00000000">
            <w:pPr>
              <w:bidi/>
              <w:spacing w:line="276" w:lineRule="auto"/>
              <w:jc w:val="both"/>
              <w:rPr>
                <w:sz w:val="30"/>
                <w:szCs w:val="30"/>
              </w:rPr>
            </w:pPr>
            <w:r>
              <w:rPr>
                <w:sz w:val="30"/>
                <w:szCs w:val="30"/>
              </w:rPr>
              <w:t>1</w:t>
            </w:r>
          </w:p>
        </w:tc>
      </w:tr>
    </w:tbl>
    <w:p w14:paraId="4324548B" w14:textId="77777777" w:rsidR="00665A3E" w:rsidRDefault="00665A3E">
      <w:pPr>
        <w:bidi/>
        <w:spacing w:line="276" w:lineRule="auto"/>
        <w:jc w:val="both"/>
        <w:rPr>
          <w:sz w:val="30"/>
          <w:szCs w:val="30"/>
        </w:rPr>
      </w:pPr>
    </w:p>
    <w:p w14:paraId="63CC21D9" w14:textId="77777777" w:rsidR="00665A3E" w:rsidRDefault="00665A3E">
      <w:pPr>
        <w:bidi/>
        <w:spacing w:line="276" w:lineRule="auto"/>
        <w:jc w:val="both"/>
        <w:rPr>
          <w:sz w:val="30"/>
          <w:szCs w:val="30"/>
        </w:rPr>
      </w:pPr>
    </w:p>
    <w:p w14:paraId="293B7B5E" w14:textId="77777777" w:rsidR="00665A3E" w:rsidRDefault="00665A3E">
      <w:pPr>
        <w:bidi/>
        <w:spacing w:line="276" w:lineRule="auto"/>
        <w:jc w:val="both"/>
        <w:rPr>
          <w:sz w:val="30"/>
          <w:szCs w:val="30"/>
        </w:rPr>
      </w:pPr>
    </w:p>
    <w:p w14:paraId="69F89073" w14:textId="77777777" w:rsidR="00665A3E" w:rsidRDefault="00000000">
      <w:pPr>
        <w:bidi/>
        <w:spacing w:line="276" w:lineRule="auto"/>
        <w:jc w:val="both"/>
        <w:rPr>
          <w:b/>
          <w:sz w:val="32"/>
          <w:szCs w:val="32"/>
          <w:u w:val="single"/>
        </w:rPr>
      </w:pPr>
      <w:r>
        <w:rPr>
          <w:b/>
          <w:sz w:val="32"/>
          <w:szCs w:val="32"/>
          <w:u w:val="single"/>
          <w:rtl/>
        </w:rPr>
        <w:t xml:space="preserve">اعتداءات الجهات غير الرسمية </w:t>
      </w:r>
    </w:p>
    <w:p w14:paraId="7FCA7AAB" w14:textId="77777777" w:rsidR="00665A3E" w:rsidRDefault="00000000">
      <w:pPr>
        <w:bidi/>
        <w:spacing w:line="276" w:lineRule="auto"/>
        <w:jc w:val="both"/>
        <w:rPr>
          <w:sz w:val="30"/>
          <w:szCs w:val="30"/>
        </w:rPr>
      </w:pPr>
      <w:r>
        <w:rPr>
          <w:sz w:val="30"/>
          <w:szCs w:val="30"/>
          <w:rtl/>
        </w:rPr>
        <w:t xml:space="preserve">كان الصحفيون خلال الفترة التي يشملها التقرير من 1 أفريل 2024 إلى أواخر شهر مارس 2025 ضحية لـ 65 اعتداء من طرف الجهات غير الرسمية من بينها التحريض على شبكات التواصل الاجتماعي والمضايقات والملاحقات من قبل مديري المؤسسات الإعلامية ونشطاء التواصل الاجتماعي والمكلفين بالاتصال والمواطنين. </w:t>
      </w:r>
    </w:p>
    <w:p w14:paraId="15D0EBBC" w14:textId="77777777" w:rsidR="00665A3E" w:rsidRDefault="00665A3E">
      <w:pPr>
        <w:bidi/>
        <w:spacing w:line="276" w:lineRule="auto"/>
        <w:jc w:val="right"/>
        <w:rPr>
          <w:sz w:val="30"/>
          <w:szCs w:val="30"/>
        </w:rPr>
      </w:pPr>
    </w:p>
    <w:tbl>
      <w:tblPr>
        <w:tblStyle w:val="af1"/>
        <w:bidiVisual/>
        <w:tblW w:w="9062" w:type="dxa"/>
        <w:tblInd w:w="-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31"/>
        <w:gridCol w:w="4531"/>
      </w:tblGrid>
      <w:tr w:rsidR="00665A3E" w14:paraId="6B06A744" w14:textId="77777777">
        <w:tc>
          <w:tcPr>
            <w:tcW w:w="4531" w:type="dxa"/>
          </w:tcPr>
          <w:p w14:paraId="0AF03749" w14:textId="77777777" w:rsidR="00665A3E" w:rsidRDefault="00000000">
            <w:pPr>
              <w:bidi/>
              <w:spacing w:after="200" w:line="276" w:lineRule="auto"/>
              <w:jc w:val="center"/>
              <w:rPr>
                <w:b/>
                <w:sz w:val="30"/>
                <w:szCs w:val="30"/>
              </w:rPr>
            </w:pPr>
            <w:r>
              <w:rPr>
                <w:b/>
                <w:sz w:val="30"/>
                <w:szCs w:val="30"/>
                <w:rtl/>
              </w:rPr>
              <w:t xml:space="preserve">المعتدي </w:t>
            </w:r>
          </w:p>
        </w:tc>
        <w:tc>
          <w:tcPr>
            <w:tcW w:w="4531" w:type="dxa"/>
          </w:tcPr>
          <w:p w14:paraId="3C859089" w14:textId="77777777" w:rsidR="00665A3E" w:rsidRDefault="00000000">
            <w:pPr>
              <w:bidi/>
              <w:spacing w:after="200" w:line="276" w:lineRule="auto"/>
              <w:jc w:val="center"/>
              <w:rPr>
                <w:b/>
                <w:sz w:val="30"/>
                <w:szCs w:val="30"/>
              </w:rPr>
            </w:pPr>
            <w:r>
              <w:rPr>
                <w:b/>
                <w:sz w:val="30"/>
                <w:szCs w:val="30"/>
                <w:rtl/>
              </w:rPr>
              <w:t>عدد الاعتداءات</w:t>
            </w:r>
          </w:p>
        </w:tc>
      </w:tr>
      <w:tr w:rsidR="00665A3E" w14:paraId="148157BE" w14:textId="77777777">
        <w:tc>
          <w:tcPr>
            <w:tcW w:w="4531" w:type="dxa"/>
          </w:tcPr>
          <w:p w14:paraId="794BD130" w14:textId="77777777" w:rsidR="00665A3E" w:rsidRDefault="00000000">
            <w:pPr>
              <w:bidi/>
              <w:spacing w:after="200" w:line="276" w:lineRule="auto"/>
              <w:jc w:val="center"/>
              <w:rPr>
                <w:sz w:val="30"/>
                <w:szCs w:val="30"/>
              </w:rPr>
            </w:pPr>
            <w:r>
              <w:rPr>
                <w:sz w:val="30"/>
                <w:szCs w:val="30"/>
                <w:rtl/>
              </w:rPr>
              <w:t>نشطاء التواصل الاجتماعي</w:t>
            </w:r>
          </w:p>
        </w:tc>
        <w:tc>
          <w:tcPr>
            <w:tcW w:w="4531" w:type="dxa"/>
          </w:tcPr>
          <w:p w14:paraId="6CA51772" w14:textId="77777777" w:rsidR="00665A3E" w:rsidRDefault="00000000">
            <w:pPr>
              <w:bidi/>
              <w:spacing w:after="200" w:line="276" w:lineRule="auto"/>
              <w:jc w:val="center"/>
              <w:rPr>
                <w:sz w:val="30"/>
                <w:szCs w:val="30"/>
              </w:rPr>
            </w:pPr>
            <w:r>
              <w:rPr>
                <w:sz w:val="30"/>
                <w:szCs w:val="30"/>
              </w:rPr>
              <w:t>23</w:t>
            </w:r>
          </w:p>
        </w:tc>
      </w:tr>
      <w:tr w:rsidR="00665A3E" w14:paraId="3E384542" w14:textId="77777777">
        <w:tc>
          <w:tcPr>
            <w:tcW w:w="4531" w:type="dxa"/>
          </w:tcPr>
          <w:p w14:paraId="410FDA15" w14:textId="77777777" w:rsidR="00665A3E" w:rsidRDefault="00000000">
            <w:pPr>
              <w:bidi/>
              <w:spacing w:after="200" w:line="276" w:lineRule="auto"/>
              <w:jc w:val="center"/>
              <w:rPr>
                <w:sz w:val="30"/>
                <w:szCs w:val="30"/>
              </w:rPr>
            </w:pPr>
            <w:r>
              <w:rPr>
                <w:sz w:val="30"/>
                <w:szCs w:val="30"/>
                <w:rtl/>
              </w:rPr>
              <w:t>مكلفون بالاتصال</w:t>
            </w:r>
          </w:p>
        </w:tc>
        <w:tc>
          <w:tcPr>
            <w:tcW w:w="4531" w:type="dxa"/>
          </w:tcPr>
          <w:p w14:paraId="182E2B1A" w14:textId="77777777" w:rsidR="00665A3E" w:rsidRDefault="00000000">
            <w:pPr>
              <w:bidi/>
              <w:spacing w:after="200" w:line="276" w:lineRule="auto"/>
              <w:jc w:val="center"/>
              <w:rPr>
                <w:sz w:val="30"/>
                <w:szCs w:val="30"/>
              </w:rPr>
            </w:pPr>
            <w:r>
              <w:rPr>
                <w:sz w:val="30"/>
                <w:szCs w:val="30"/>
              </w:rPr>
              <w:t>12</w:t>
            </w:r>
          </w:p>
        </w:tc>
      </w:tr>
      <w:tr w:rsidR="00665A3E" w14:paraId="6B8A774D" w14:textId="77777777">
        <w:tc>
          <w:tcPr>
            <w:tcW w:w="4531" w:type="dxa"/>
          </w:tcPr>
          <w:p w14:paraId="0FC5D364" w14:textId="77777777" w:rsidR="00665A3E" w:rsidRDefault="00000000">
            <w:pPr>
              <w:bidi/>
              <w:spacing w:after="200" w:line="276" w:lineRule="auto"/>
              <w:jc w:val="center"/>
              <w:rPr>
                <w:sz w:val="30"/>
                <w:szCs w:val="30"/>
              </w:rPr>
            </w:pPr>
            <w:r>
              <w:rPr>
                <w:sz w:val="30"/>
                <w:szCs w:val="30"/>
                <w:rtl/>
              </w:rPr>
              <w:t>إدارات مؤسسات إعلامية</w:t>
            </w:r>
          </w:p>
        </w:tc>
        <w:tc>
          <w:tcPr>
            <w:tcW w:w="4531" w:type="dxa"/>
          </w:tcPr>
          <w:p w14:paraId="334B51B6" w14:textId="77777777" w:rsidR="00665A3E" w:rsidRDefault="00000000">
            <w:pPr>
              <w:bidi/>
              <w:spacing w:after="200" w:line="276" w:lineRule="auto"/>
              <w:jc w:val="center"/>
              <w:rPr>
                <w:sz w:val="30"/>
                <w:szCs w:val="30"/>
              </w:rPr>
            </w:pPr>
            <w:r>
              <w:rPr>
                <w:sz w:val="30"/>
                <w:szCs w:val="30"/>
              </w:rPr>
              <w:t>8</w:t>
            </w:r>
          </w:p>
        </w:tc>
      </w:tr>
      <w:tr w:rsidR="00665A3E" w14:paraId="1ECCB9A9" w14:textId="77777777">
        <w:tc>
          <w:tcPr>
            <w:tcW w:w="4531" w:type="dxa"/>
          </w:tcPr>
          <w:p w14:paraId="3A0FAA0D" w14:textId="77777777" w:rsidR="00665A3E" w:rsidRDefault="00000000">
            <w:pPr>
              <w:bidi/>
              <w:spacing w:after="200" w:line="276" w:lineRule="auto"/>
              <w:jc w:val="center"/>
              <w:rPr>
                <w:sz w:val="30"/>
                <w:szCs w:val="30"/>
              </w:rPr>
            </w:pPr>
            <w:r>
              <w:rPr>
                <w:sz w:val="30"/>
                <w:szCs w:val="30"/>
                <w:rtl/>
              </w:rPr>
              <w:t>مشجعو جمعيات رياضية</w:t>
            </w:r>
          </w:p>
        </w:tc>
        <w:tc>
          <w:tcPr>
            <w:tcW w:w="4531" w:type="dxa"/>
          </w:tcPr>
          <w:p w14:paraId="05FB8FEA" w14:textId="77777777" w:rsidR="00665A3E" w:rsidRDefault="00000000">
            <w:pPr>
              <w:bidi/>
              <w:spacing w:after="200" w:line="276" w:lineRule="auto"/>
              <w:jc w:val="center"/>
              <w:rPr>
                <w:sz w:val="30"/>
                <w:szCs w:val="30"/>
              </w:rPr>
            </w:pPr>
            <w:r>
              <w:rPr>
                <w:sz w:val="30"/>
                <w:szCs w:val="30"/>
              </w:rPr>
              <w:t>5</w:t>
            </w:r>
          </w:p>
        </w:tc>
      </w:tr>
      <w:tr w:rsidR="00665A3E" w14:paraId="4A5EC6E7" w14:textId="77777777">
        <w:tc>
          <w:tcPr>
            <w:tcW w:w="4531" w:type="dxa"/>
          </w:tcPr>
          <w:p w14:paraId="2EFB3DF8" w14:textId="77777777" w:rsidR="00665A3E" w:rsidRDefault="00000000">
            <w:pPr>
              <w:bidi/>
              <w:spacing w:after="200" w:line="276" w:lineRule="auto"/>
              <w:jc w:val="center"/>
              <w:rPr>
                <w:sz w:val="30"/>
                <w:szCs w:val="30"/>
              </w:rPr>
            </w:pPr>
            <w:r>
              <w:rPr>
                <w:sz w:val="30"/>
                <w:szCs w:val="30"/>
                <w:rtl/>
              </w:rPr>
              <w:t>إعلاميون</w:t>
            </w:r>
          </w:p>
        </w:tc>
        <w:tc>
          <w:tcPr>
            <w:tcW w:w="4531" w:type="dxa"/>
          </w:tcPr>
          <w:p w14:paraId="7785280F" w14:textId="77777777" w:rsidR="00665A3E" w:rsidRDefault="00000000">
            <w:pPr>
              <w:bidi/>
              <w:spacing w:after="200" w:line="276" w:lineRule="auto"/>
              <w:jc w:val="center"/>
              <w:rPr>
                <w:sz w:val="30"/>
                <w:szCs w:val="30"/>
              </w:rPr>
            </w:pPr>
            <w:r>
              <w:rPr>
                <w:sz w:val="30"/>
                <w:szCs w:val="30"/>
              </w:rPr>
              <w:t>5</w:t>
            </w:r>
          </w:p>
        </w:tc>
      </w:tr>
      <w:tr w:rsidR="00665A3E" w14:paraId="05F1E1BB" w14:textId="77777777">
        <w:tc>
          <w:tcPr>
            <w:tcW w:w="4531" w:type="dxa"/>
          </w:tcPr>
          <w:p w14:paraId="310164B6" w14:textId="77777777" w:rsidR="00665A3E" w:rsidRDefault="00000000">
            <w:pPr>
              <w:bidi/>
              <w:spacing w:line="276" w:lineRule="auto"/>
              <w:jc w:val="center"/>
              <w:rPr>
                <w:sz w:val="30"/>
                <w:szCs w:val="30"/>
              </w:rPr>
            </w:pPr>
            <w:r>
              <w:rPr>
                <w:sz w:val="30"/>
                <w:szCs w:val="30"/>
                <w:rtl/>
              </w:rPr>
              <w:t>مواطنون</w:t>
            </w:r>
          </w:p>
        </w:tc>
        <w:tc>
          <w:tcPr>
            <w:tcW w:w="4531" w:type="dxa"/>
          </w:tcPr>
          <w:p w14:paraId="1D8156F6" w14:textId="77777777" w:rsidR="00665A3E" w:rsidRDefault="00000000">
            <w:pPr>
              <w:bidi/>
              <w:spacing w:line="276" w:lineRule="auto"/>
              <w:jc w:val="center"/>
              <w:rPr>
                <w:sz w:val="30"/>
                <w:szCs w:val="30"/>
              </w:rPr>
            </w:pPr>
            <w:r>
              <w:rPr>
                <w:sz w:val="30"/>
                <w:szCs w:val="30"/>
              </w:rPr>
              <w:t>4</w:t>
            </w:r>
          </w:p>
        </w:tc>
      </w:tr>
      <w:tr w:rsidR="00665A3E" w14:paraId="38A5F8EB" w14:textId="77777777">
        <w:tc>
          <w:tcPr>
            <w:tcW w:w="4531" w:type="dxa"/>
          </w:tcPr>
          <w:p w14:paraId="2B6D658D" w14:textId="77777777" w:rsidR="00665A3E" w:rsidRDefault="00000000">
            <w:pPr>
              <w:bidi/>
              <w:spacing w:after="200" w:line="276" w:lineRule="auto"/>
              <w:jc w:val="center"/>
              <w:rPr>
                <w:sz w:val="30"/>
                <w:szCs w:val="30"/>
              </w:rPr>
            </w:pPr>
            <w:r>
              <w:rPr>
                <w:sz w:val="30"/>
                <w:szCs w:val="30"/>
                <w:rtl/>
              </w:rPr>
              <w:t>نشطاء مجتمع مدني</w:t>
            </w:r>
          </w:p>
        </w:tc>
        <w:tc>
          <w:tcPr>
            <w:tcW w:w="4531" w:type="dxa"/>
          </w:tcPr>
          <w:p w14:paraId="1EDDA8EB" w14:textId="77777777" w:rsidR="00665A3E" w:rsidRDefault="00000000">
            <w:pPr>
              <w:bidi/>
              <w:spacing w:after="200" w:line="276" w:lineRule="auto"/>
              <w:jc w:val="center"/>
              <w:rPr>
                <w:sz w:val="30"/>
                <w:szCs w:val="30"/>
              </w:rPr>
            </w:pPr>
            <w:r>
              <w:rPr>
                <w:sz w:val="30"/>
                <w:szCs w:val="30"/>
              </w:rPr>
              <w:t>1</w:t>
            </w:r>
          </w:p>
        </w:tc>
      </w:tr>
      <w:tr w:rsidR="00665A3E" w14:paraId="7724E242" w14:textId="77777777">
        <w:tc>
          <w:tcPr>
            <w:tcW w:w="4531" w:type="dxa"/>
          </w:tcPr>
          <w:p w14:paraId="524B1607" w14:textId="77777777" w:rsidR="00665A3E" w:rsidRDefault="00000000">
            <w:pPr>
              <w:bidi/>
              <w:spacing w:after="200" w:line="276" w:lineRule="auto"/>
              <w:jc w:val="center"/>
              <w:rPr>
                <w:sz w:val="30"/>
                <w:szCs w:val="30"/>
              </w:rPr>
            </w:pPr>
            <w:r>
              <w:rPr>
                <w:sz w:val="30"/>
                <w:szCs w:val="30"/>
                <w:rtl/>
              </w:rPr>
              <w:t xml:space="preserve">فنانون </w:t>
            </w:r>
          </w:p>
        </w:tc>
        <w:tc>
          <w:tcPr>
            <w:tcW w:w="4531" w:type="dxa"/>
          </w:tcPr>
          <w:p w14:paraId="2598EF66" w14:textId="77777777" w:rsidR="00665A3E" w:rsidRDefault="00000000">
            <w:pPr>
              <w:bidi/>
              <w:spacing w:after="200" w:line="276" w:lineRule="auto"/>
              <w:jc w:val="center"/>
              <w:rPr>
                <w:sz w:val="30"/>
                <w:szCs w:val="30"/>
              </w:rPr>
            </w:pPr>
            <w:r>
              <w:rPr>
                <w:sz w:val="30"/>
                <w:szCs w:val="30"/>
              </w:rPr>
              <w:t>1</w:t>
            </w:r>
          </w:p>
        </w:tc>
      </w:tr>
      <w:tr w:rsidR="00665A3E" w14:paraId="11A5DBF3" w14:textId="77777777">
        <w:tc>
          <w:tcPr>
            <w:tcW w:w="4531" w:type="dxa"/>
          </w:tcPr>
          <w:p w14:paraId="5D0905BF" w14:textId="77777777" w:rsidR="00665A3E" w:rsidRDefault="00000000">
            <w:pPr>
              <w:bidi/>
              <w:spacing w:after="200" w:line="276" w:lineRule="auto"/>
              <w:jc w:val="center"/>
              <w:rPr>
                <w:sz w:val="30"/>
                <w:szCs w:val="30"/>
              </w:rPr>
            </w:pPr>
            <w:r>
              <w:rPr>
                <w:sz w:val="30"/>
                <w:szCs w:val="30"/>
                <w:rtl/>
              </w:rPr>
              <w:t>أطباء</w:t>
            </w:r>
          </w:p>
        </w:tc>
        <w:tc>
          <w:tcPr>
            <w:tcW w:w="4531" w:type="dxa"/>
          </w:tcPr>
          <w:p w14:paraId="3E2E4F52" w14:textId="77777777" w:rsidR="00665A3E" w:rsidRDefault="00000000">
            <w:pPr>
              <w:bidi/>
              <w:spacing w:after="200" w:line="276" w:lineRule="auto"/>
              <w:jc w:val="center"/>
              <w:rPr>
                <w:sz w:val="30"/>
                <w:szCs w:val="30"/>
              </w:rPr>
            </w:pPr>
            <w:r>
              <w:rPr>
                <w:sz w:val="30"/>
                <w:szCs w:val="30"/>
              </w:rPr>
              <w:t>1</w:t>
            </w:r>
          </w:p>
        </w:tc>
      </w:tr>
      <w:tr w:rsidR="00665A3E" w14:paraId="1AF57325" w14:textId="77777777">
        <w:tc>
          <w:tcPr>
            <w:tcW w:w="4531" w:type="dxa"/>
          </w:tcPr>
          <w:p w14:paraId="22F3C6FB" w14:textId="77777777" w:rsidR="00665A3E" w:rsidRDefault="00000000">
            <w:pPr>
              <w:bidi/>
              <w:spacing w:after="200" w:line="276" w:lineRule="auto"/>
              <w:jc w:val="center"/>
              <w:rPr>
                <w:sz w:val="30"/>
                <w:szCs w:val="30"/>
              </w:rPr>
            </w:pPr>
            <w:r>
              <w:rPr>
                <w:sz w:val="30"/>
                <w:szCs w:val="30"/>
                <w:rtl/>
              </w:rPr>
              <w:t>يوتوب</w:t>
            </w:r>
          </w:p>
        </w:tc>
        <w:tc>
          <w:tcPr>
            <w:tcW w:w="4531" w:type="dxa"/>
          </w:tcPr>
          <w:p w14:paraId="7D254C85" w14:textId="77777777" w:rsidR="00665A3E" w:rsidRDefault="00000000">
            <w:pPr>
              <w:bidi/>
              <w:spacing w:after="200" w:line="276" w:lineRule="auto"/>
              <w:jc w:val="center"/>
              <w:rPr>
                <w:sz w:val="30"/>
                <w:szCs w:val="30"/>
              </w:rPr>
            </w:pPr>
            <w:r>
              <w:rPr>
                <w:sz w:val="30"/>
                <w:szCs w:val="30"/>
              </w:rPr>
              <w:t>1</w:t>
            </w:r>
          </w:p>
        </w:tc>
      </w:tr>
      <w:tr w:rsidR="00665A3E" w14:paraId="021482D4" w14:textId="77777777">
        <w:tc>
          <w:tcPr>
            <w:tcW w:w="4531" w:type="dxa"/>
          </w:tcPr>
          <w:p w14:paraId="554F0A69" w14:textId="77777777" w:rsidR="00665A3E" w:rsidRDefault="00000000">
            <w:pPr>
              <w:bidi/>
              <w:spacing w:line="276" w:lineRule="auto"/>
              <w:jc w:val="center"/>
              <w:rPr>
                <w:sz w:val="30"/>
                <w:szCs w:val="30"/>
              </w:rPr>
            </w:pPr>
            <w:r>
              <w:rPr>
                <w:sz w:val="30"/>
                <w:szCs w:val="30"/>
                <w:rtl/>
              </w:rPr>
              <w:t>تجار</w:t>
            </w:r>
          </w:p>
        </w:tc>
        <w:tc>
          <w:tcPr>
            <w:tcW w:w="4531" w:type="dxa"/>
          </w:tcPr>
          <w:p w14:paraId="544F5248" w14:textId="77777777" w:rsidR="00665A3E" w:rsidRDefault="00000000">
            <w:pPr>
              <w:bidi/>
              <w:spacing w:line="276" w:lineRule="auto"/>
              <w:jc w:val="center"/>
              <w:rPr>
                <w:sz w:val="30"/>
                <w:szCs w:val="30"/>
              </w:rPr>
            </w:pPr>
            <w:r>
              <w:rPr>
                <w:sz w:val="30"/>
                <w:szCs w:val="30"/>
              </w:rPr>
              <w:t>1</w:t>
            </w:r>
          </w:p>
        </w:tc>
      </w:tr>
      <w:tr w:rsidR="00665A3E" w14:paraId="088EC8F5" w14:textId="77777777">
        <w:tc>
          <w:tcPr>
            <w:tcW w:w="4531" w:type="dxa"/>
          </w:tcPr>
          <w:p w14:paraId="67EBBD5B" w14:textId="77777777" w:rsidR="00665A3E" w:rsidRDefault="00000000">
            <w:pPr>
              <w:bidi/>
              <w:spacing w:after="200" w:line="276" w:lineRule="auto"/>
              <w:jc w:val="center"/>
              <w:rPr>
                <w:sz w:val="30"/>
                <w:szCs w:val="30"/>
              </w:rPr>
            </w:pPr>
            <w:r>
              <w:rPr>
                <w:sz w:val="30"/>
                <w:szCs w:val="30"/>
                <w:rtl/>
              </w:rPr>
              <w:t>أعوان شركة خاصة</w:t>
            </w:r>
          </w:p>
        </w:tc>
        <w:tc>
          <w:tcPr>
            <w:tcW w:w="4531" w:type="dxa"/>
          </w:tcPr>
          <w:p w14:paraId="59CC2AB2" w14:textId="77777777" w:rsidR="00665A3E" w:rsidRDefault="00000000">
            <w:pPr>
              <w:bidi/>
              <w:spacing w:after="200" w:line="276" w:lineRule="auto"/>
              <w:jc w:val="center"/>
              <w:rPr>
                <w:sz w:val="30"/>
                <w:szCs w:val="30"/>
              </w:rPr>
            </w:pPr>
            <w:r>
              <w:rPr>
                <w:sz w:val="30"/>
                <w:szCs w:val="30"/>
              </w:rPr>
              <w:t>1</w:t>
            </w:r>
          </w:p>
        </w:tc>
      </w:tr>
      <w:tr w:rsidR="00665A3E" w14:paraId="6FB8CF55" w14:textId="77777777">
        <w:tc>
          <w:tcPr>
            <w:tcW w:w="4531" w:type="dxa"/>
          </w:tcPr>
          <w:p w14:paraId="68C00DC2" w14:textId="77777777" w:rsidR="00665A3E" w:rsidRDefault="00000000">
            <w:pPr>
              <w:bidi/>
              <w:spacing w:after="200" w:line="276" w:lineRule="auto"/>
              <w:jc w:val="center"/>
              <w:rPr>
                <w:sz w:val="30"/>
                <w:szCs w:val="30"/>
              </w:rPr>
            </w:pPr>
            <w:r>
              <w:rPr>
                <w:sz w:val="30"/>
                <w:szCs w:val="30"/>
                <w:rtl/>
              </w:rPr>
              <w:t>لجان تنظيم</w:t>
            </w:r>
          </w:p>
        </w:tc>
        <w:tc>
          <w:tcPr>
            <w:tcW w:w="4531" w:type="dxa"/>
          </w:tcPr>
          <w:p w14:paraId="2ADCB281" w14:textId="77777777" w:rsidR="00665A3E" w:rsidRDefault="00000000">
            <w:pPr>
              <w:bidi/>
              <w:spacing w:after="200" w:line="276" w:lineRule="auto"/>
              <w:jc w:val="center"/>
              <w:rPr>
                <w:sz w:val="30"/>
                <w:szCs w:val="30"/>
              </w:rPr>
            </w:pPr>
            <w:r>
              <w:rPr>
                <w:sz w:val="30"/>
                <w:szCs w:val="30"/>
              </w:rPr>
              <w:t>1</w:t>
            </w:r>
          </w:p>
        </w:tc>
      </w:tr>
      <w:tr w:rsidR="00665A3E" w14:paraId="5E31CDA4" w14:textId="77777777">
        <w:tc>
          <w:tcPr>
            <w:tcW w:w="4531" w:type="dxa"/>
          </w:tcPr>
          <w:p w14:paraId="1FF6F33B" w14:textId="77777777" w:rsidR="00665A3E" w:rsidRDefault="00000000">
            <w:pPr>
              <w:bidi/>
              <w:spacing w:line="276" w:lineRule="auto"/>
              <w:jc w:val="center"/>
              <w:rPr>
                <w:sz w:val="30"/>
                <w:szCs w:val="30"/>
              </w:rPr>
            </w:pPr>
            <w:r>
              <w:rPr>
                <w:sz w:val="30"/>
                <w:szCs w:val="30"/>
                <w:rtl/>
              </w:rPr>
              <w:t>سياسيون</w:t>
            </w:r>
          </w:p>
        </w:tc>
        <w:tc>
          <w:tcPr>
            <w:tcW w:w="4531" w:type="dxa"/>
          </w:tcPr>
          <w:p w14:paraId="5FDDE1F1" w14:textId="77777777" w:rsidR="00665A3E" w:rsidRDefault="00000000">
            <w:pPr>
              <w:bidi/>
              <w:spacing w:line="276" w:lineRule="auto"/>
              <w:jc w:val="center"/>
              <w:rPr>
                <w:sz w:val="30"/>
                <w:szCs w:val="30"/>
              </w:rPr>
            </w:pPr>
            <w:r>
              <w:rPr>
                <w:sz w:val="30"/>
                <w:szCs w:val="30"/>
              </w:rPr>
              <w:t>1</w:t>
            </w:r>
          </w:p>
        </w:tc>
      </w:tr>
    </w:tbl>
    <w:p w14:paraId="37AAE66B" w14:textId="77777777" w:rsidR="00665A3E" w:rsidRDefault="00665A3E">
      <w:pPr>
        <w:bidi/>
        <w:spacing w:line="276" w:lineRule="auto"/>
        <w:jc w:val="center"/>
        <w:rPr>
          <w:sz w:val="30"/>
          <w:szCs w:val="30"/>
        </w:rPr>
      </w:pPr>
    </w:p>
    <w:p w14:paraId="3256688B" w14:textId="77777777" w:rsidR="00665A3E" w:rsidRDefault="00665A3E">
      <w:pPr>
        <w:bidi/>
        <w:spacing w:line="276" w:lineRule="auto"/>
        <w:jc w:val="right"/>
        <w:rPr>
          <w:sz w:val="30"/>
          <w:szCs w:val="30"/>
        </w:rPr>
      </w:pPr>
    </w:p>
    <w:p w14:paraId="37F575E3" w14:textId="77777777" w:rsidR="00665A3E" w:rsidRDefault="00000000">
      <w:pPr>
        <w:bidi/>
        <w:spacing w:line="276" w:lineRule="auto"/>
        <w:rPr>
          <w:b/>
          <w:sz w:val="32"/>
          <w:szCs w:val="32"/>
          <w:u w:val="single"/>
        </w:rPr>
      </w:pPr>
      <w:r>
        <w:rPr>
          <w:b/>
          <w:sz w:val="32"/>
          <w:szCs w:val="32"/>
          <w:u w:val="single"/>
          <w:rtl/>
        </w:rPr>
        <w:t>العنف ضد النساء الصحفيات</w:t>
      </w:r>
    </w:p>
    <w:p w14:paraId="5EB853B0" w14:textId="77777777" w:rsidR="00665A3E" w:rsidRDefault="00000000">
      <w:pPr>
        <w:bidi/>
        <w:spacing w:line="276" w:lineRule="auto"/>
        <w:rPr>
          <w:sz w:val="30"/>
          <w:szCs w:val="30"/>
        </w:rPr>
      </w:pPr>
      <w:r>
        <w:rPr>
          <w:sz w:val="30"/>
          <w:szCs w:val="30"/>
          <w:rtl/>
        </w:rPr>
        <w:t xml:space="preserve">منذ انطلاق عمل نقابة الصحفيين/ات حدد معايير كمية ونوعية في رصد العنف المسلط على النساء الصحفيات، وطورت النقابة منهجيتها في رصد العنف القائم على أساس النوع الاجتماعي عبر وحدة الرصد فيها. </w:t>
      </w:r>
    </w:p>
    <w:p w14:paraId="606F790D" w14:textId="77777777" w:rsidR="00665A3E" w:rsidRDefault="00000000">
      <w:pPr>
        <w:bidi/>
        <w:spacing w:line="276" w:lineRule="auto"/>
        <w:rPr>
          <w:sz w:val="30"/>
          <w:szCs w:val="30"/>
        </w:rPr>
      </w:pPr>
      <w:r>
        <w:rPr>
          <w:sz w:val="30"/>
          <w:szCs w:val="30"/>
          <w:rtl/>
        </w:rPr>
        <w:t xml:space="preserve">وقد تعرضت الصحفيات خلال الفترة التي يشملها التقرير إلى 65 اعتداء توزعت كما يلي: </w:t>
      </w:r>
    </w:p>
    <w:p w14:paraId="2F83DA11" w14:textId="77777777" w:rsidR="00665A3E" w:rsidRDefault="00665A3E">
      <w:pPr>
        <w:bidi/>
        <w:spacing w:line="276" w:lineRule="auto"/>
        <w:rPr>
          <w:sz w:val="30"/>
          <w:szCs w:val="30"/>
        </w:rPr>
      </w:pPr>
    </w:p>
    <w:tbl>
      <w:tblPr>
        <w:tblStyle w:val="af2"/>
        <w:bidiVisual/>
        <w:tblW w:w="9062" w:type="dxa"/>
        <w:tblInd w:w="-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15"/>
        <w:gridCol w:w="2115"/>
        <w:gridCol w:w="2287"/>
        <w:gridCol w:w="2545"/>
      </w:tblGrid>
      <w:tr w:rsidR="00665A3E" w14:paraId="36FB693A" w14:textId="77777777">
        <w:tc>
          <w:tcPr>
            <w:tcW w:w="2115" w:type="dxa"/>
          </w:tcPr>
          <w:p w14:paraId="705178B1" w14:textId="77777777" w:rsidR="00665A3E" w:rsidRDefault="00000000">
            <w:pPr>
              <w:bidi/>
              <w:spacing w:line="276" w:lineRule="auto"/>
              <w:jc w:val="center"/>
              <w:rPr>
                <w:b/>
                <w:sz w:val="30"/>
                <w:szCs w:val="30"/>
              </w:rPr>
            </w:pPr>
            <w:r>
              <w:rPr>
                <w:b/>
                <w:sz w:val="30"/>
                <w:szCs w:val="30"/>
                <w:rtl/>
              </w:rPr>
              <w:t>وحدهن</w:t>
            </w:r>
          </w:p>
        </w:tc>
        <w:tc>
          <w:tcPr>
            <w:tcW w:w="2115" w:type="dxa"/>
          </w:tcPr>
          <w:p w14:paraId="00901930" w14:textId="77777777" w:rsidR="00665A3E" w:rsidRDefault="00000000">
            <w:pPr>
              <w:bidi/>
              <w:spacing w:line="276" w:lineRule="auto"/>
              <w:jc w:val="center"/>
              <w:rPr>
                <w:b/>
                <w:sz w:val="30"/>
                <w:szCs w:val="30"/>
              </w:rPr>
            </w:pPr>
            <w:r>
              <w:rPr>
                <w:b/>
                <w:sz w:val="30"/>
                <w:szCs w:val="30"/>
                <w:rtl/>
              </w:rPr>
              <w:t>في إطار مجموعات</w:t>
            </w:r>
          </w:p>
        </w:tc>
        <w:tc>
          <w:tcPr>
            <w:tcW w:w="2287" w:type="dxa"/>
          </w:tcPr>
          <w:p w14:paraId="3322F5B8" w14:textId="77777777" w:rsidR="00665A3E" w:rsidRDefault="00000000">
            <w:pPr>
              <w:bidi/>
              <w:spacing w:line="276" w:lineRule="auto"/>
              <w:jc w:val="center"/>
              <w:rPr>
                <w:b/>
                <w:sz w:val="30"/>
                <w:szCs w:val="30"/>
              </w:rPr>
            </w:pPr>
            <w:r>
              <w:rPr>
                <w:b/>
                <w:sz w:val="30"/>
                <w:szCs w:val="30"/>
                <w:rtl/>
              </w:rPr>
              <w:t>العدد الجملي للاعتداءات</w:t>
            </w:r>
          </w:p>
        </w:tc>
        <w:tc>
          <w:tcPr>
            <w:tcW w:w="2545" w:type="dxa"/>
          </w:tcPr>
          <w:p w14:paraId="5F395EEC" w14:textId="77777777" w:rsidR="00665A3E" w:rsidRDefault="00665A3E">
            <w:pPr>
              <w:bidi/>
              <w:spacing w:line="276" w:lineRule="auto"/>
              <w:jc w:val="center"/>
              <w:rPr>
                <w:b/>
                <w:sz w:val="30"/>
                <w:szCs w:val="30"/>
              </w:rPr>
            </w:pPr>
          </w:p>
        </w:tc>
      </w:tr>
      <w:tr w:rsidR="00665A3E" w14:paraId="472199BB" w14:textId="77777777">
        <w:tc>
          <w:tcPr>
            <w:tcW w:w="2115" w:type="dxa"/>
          </w:tcPr>
          <w:p w14:paraId="66009E00" w14:textId="77777777" w:rsidR="00665A3E" w:rsidRDefault="00000000">
            <w:pPr>
              <w:bidi/>
              <w:spacing w:line="276" w:lineRule="auto"/>
              <w:jc w:val="center"/>
              <w:rPr>
                <w:sz w:val="30"/>
                <w:szCs w:val="30"/>
              </w:rPr>
            </w:pPr>
            <w:r>
              <w:rPr>
                <w:sz w:val="30"/>
                <w:szCs w:val="30"/>
              </w:rPr>
              <w:t>7</w:t>
            </w:r>
          </w:p>
        </w:tc>
        <w:tc>
          <w:tcPr>
            <w:tcW w:w="2115" w:type="dxa"/>
          </w:tcPr>
          <w:p w14:paraId="40BA4E3A" w14:textId="77777777" w:rsidR="00665A3E" w:rsidRDefault="00000000">
            <w:pPr>
              <w:bidi/>
              <w:spacing w:line="276" w:lineRule="auto"/>
              <w:jc w:val="center"/>
              <w:rPr>
                <w:sz w:val="30"/>
                <w:szCs w:val="30"/>
              </w:rPr>
            </w:pPr>
            <w:r>
              <w:rPr>
                <w:sz w:val="30"/>
                <w:szCs w:val="30"/>
              </w:rPr>
              <w:t>0</w:t>
            </w:r>
          </w:p>
        </w:tc>
        <w:tc>
          <w:tcPr>
            <w:tcW w:w="2287" w:type="dxa"/>
          </w:tcPr>
          <w:p w14:paraId="4657D3F2" w14:textId="77777777" w:rsidR="00665A3E" w:rsidRDefault="00000000">
            <w:pPr>
              <w:bidi/>
              <w:spacing w:line="276" w:lineRule="auto"/>
              <w:jc w:val="center"/>
              <w:rPr>
                <w:sz w:val="30"/>
                <w:szCs w:val="30"/>
              </w:rPr>
            </w:pPr>
            <w:r>
              <w:rPr>
                <w:sz w:val="30"/>
                <w:szCs w:val="30"/>
              </w:rPr>
              <w:t>7</w:t>
            </w:r>
          </w:p>
        </w:tc>
        <w:tc>
          <w:tcPr>
            <w:tcW w:w="2545" w:type="dxa"/>
          </w:tcPr>
          <w:p w14:paraId="326AD2B1" w14:textId="77777777" w:rsidR="00665A3E" w:rsidRDefault="00000000">
            <w:pPr>
              <w:bidi/>
              <w:spacing w:line="276" w:lineRule="auto"/>
              <w:jc w:val="center"/>
              <w:rPr>
                <w:sz w:val="30"/>
                <w:szCs w:val="30"/>
              </w:rPr>
            </w:pPr>
            <w:r>
              <w:rPr>
                <w:sz w:val="30"/>
                <w:szCs w:val="30"/>
                <w:rtl/>
              </w:rPr>
              <w:t>تحريض</w:t>
            </w:r>
          </w:p>
        </w:tc>
      </w:tr>
      <w:tr w:rsidR="00665A3E" w14:paraId="26027F9B" w14:textId="77777777">
        <w:tc>
          <w:tcPr>
            <w:tcW w:w="2115" w:type="dxa"/>
          </w:tcPr>
          <w:p w14:paraId="6F137512" w14:textId="77777777" w:rsidR="00665A3E" w:rsidRDefault="00000000">
            <w:pPr>
              <w:bidi/>
              <w:spacing w:line="276" w:lineRule="auto"/>
              <w:jc w:val="center"/>
              <w:rPr>
                <w:sz w:val="30"/>
                <w:szCs w:val="30"/>
              </w:rPr>
            </w:pPr>
            <w:r>
              <w:rPr>
                <w:sz w:val="30"/>
                <w:szCs w:val="30"/>
              </w:rPr>
              <w:t>9</w:t>
            </w:r>
          </w:p>
        </w:tc>
        <w:tc>
          <w:tcPr>
            <w:tcW w:w="2115" w:type="dxa"/>
          </w:tcPr>
          <w:p w14:paraId="587F2115" w14:textId="77777777" w:rsidR="00665A3E" w:rsidRDefault="00000000">
            <w:pPr>
              <w:bidi/>
              <w:spacing w:line="276" w:lineRule="auto"/>
              <w:jc w:val="center"/>
              <w:rPr>
                <w:sz w:val="30"/>
                <w:szCs w:val="30"/>
              </w:rPr>
            </w:pPr>
            <w:r>
              <w:rPr>
                <w:sz w:val="30"/>
                <w:szCs w:val="30"/>
              </w:rPr>
              <w:t>6</w:t>
            </w:r>
          </w:p>
        </w:tc>
        <w:tc>
          <w:tcPr>
            <w:tcW w:w="2287" w:type="dxa"/>
          </w:tcPr>
          <w:p w14:paraId="2025120D" w14:textId="77777777" w:rsidR="00665A3E" w:rsidRDefault="00000000">
            <w:pPr>
              <w:bidi/>
              <w:spacing w:line="276" w:lineRule="auto"/>
              <w:jc w:val="center"/>
              <w:rPr>
                <w:sz w:val="30"/>
                <w:szCs w:val="30"/>
              </w:rPr>
            </w:pPr>
            <w:r>
              <w:rPr>
                <w:sz w:val="30"/>
                <w:szCs w:val="30"/>
              </w:rPr>
              <w:t>15</w:t>
            </w:r>
          </w:p>
        </w:tc>
        <w:tc>
          <w:tcPr>
            <w:tcW w:w="2545" w:type="dxa"/>
          </w:tcPr>
          <w:p w14:paraId="49323405" w14:textId="77777777" w:rsidR="00665A3E" w:rsidRDefault="00000000">
            <w:pPr>
              <w:bidi/>
              <w:spacing w:line="276" w:lineRule="auto"/>
              <w:jc w:val="center"/>
              <w:rPr>
                <w:sz w:val="30"/>
                <w:szCs w:val="30"/>
              </w:rPr>
            </w:pPr>
            <w:r>
              <w:rPr>
                <w:sz w:val="30"/>
                <w:szCs w:val="30"/>
                <w:rtl/>
              </w:rPr>
              <w:t>مضايقة</w:t>
            </w:r>
          </w:p>
        </w:tc>
      </w:tr>
      <w:tr w:rsidR="00665A3E" w14:paraId="4C84751A" w14:textId="77777777">
        <w:tc>
          <w:tcPr>
            <w:tcW w:w="2115" w:type="dxa"/>
          </w:tcPr>
          <w:p w14:paraId="48E62457" w14:textId="77777777" w:rsidR="00665A3E" w:rsidRDefault="00000000">
            <w:pPr>
              <w:bidi/>
              <w:spacing w:line="276" w:lineRule="auto"/>
              <w:jc w:val="center"/>
              <w:rPr>
                <w:sz w:val="30"/>
                <w:szCs w:val="30"/>
              </w:rPr>
            </w:pPr>
            <w:r>
              <w:rPr>
                <w:sz w:val="30"/>
                <w:szCs w:val="30"/>
              </w:rPr>
              <w:t>8</w:t>
            </w:r>
          </w:p>
        </w:tc>
        <w:tc>
          <w:tcPr>
            <w:tcW w:w="2115" w:type="dxa"/>
          </w:tcPr>
          <w:p w14:paraId="400CFEF0" w14:textId="77777777" w:rsidR="00665A3E" w:rsidRDefault="00000000">
            <w:pPr>
              <w:bidi/>
              <w:spacing w:line="276" w:lineRule="auto"/>
              <w:jc w:val="center"/>
              <w:rPr>
                <w:sz w:val="30"/>
                <w:szCs w:val="30"/>
              </w:rPr>
            </w:pPr>
            <w:r>
              <w:rPr>
                <w:sz w:val="30"/>
                <w:szCs w:val="30"/>
              </w:rPr>
              <w:t>6</w:t>
            </w:r>
          </w:p>
        </w:tc>
        <w:tc>
          <w:tcPr>
            <w:tcW w:w="2287" w:type="dxa"/>
          </w:tcPr>
          <w:p w14:paraId="4D9D1527" w14:textId="77777777" w:rsidR="00665A3E" w:rsidRDefault="00000000">
            <w:pPr>
              <w:bidi/>
              <w:spacing w:line="276" w:lineRule="auto"/>
              <w:jc w:val="center"/>
              <w:rPr>
                <w:sz w:val="30"/>
                <w:szCs w:val="30"/>
              </w:rPr>
            </w:pPr>
            <w:r>
              <w:rPr>
                <w:sz w:val="30"/>
                <w:szCs w:val="30"/>
              </w:rPr>
              <w:t>14</w:t>
            </w:r>
          </w:p>
        </w:tc>
        <w:tc>
          <w:tcPr>
            <w:tcW w:w="2545" w:type="dxa"/>
          </w:tcPr>
          <w:p w14:paraId="1E415C73" w14:textId="77777777" w:rsidR="00665A3E" w:rsidRDefault="00000000">
            <w:pPr>
              <w:bidi/>
              <w:spacing w:line="276" w:lineRule="auto"/>
              <w:jc w:val="center"/>
              <w:rPr>
                <w:sz w:val="30"/>
                <w:szCs w:val="30"/>
              </w:rPr>
            </w:pPr>
            <w:r>
              <w:rPr>
                <w:sz w:val="30"/>
                <w:szCs w:val="30"/>
                <w:rtl/>
              </w:rPr>
              <w:t>منع من العمل</w:t>
            </w:r>
          </w:p>
        </w:tc>
      </w:tr>
      <w:tr w:rsidR="00665A3E" w14:paraId="7FE656E6" w14:textId="77777777">
        <w:tc>
          <w:tcPr>
            <w:tcW w:w="2115" w:type="dxa"/>
          </w:tcPr>
          <w:p w14:paraId="108D51AC" w14:textId="77777777" w:rsidR="00665A3E" w:rsidRDefault="00000000">
            <w:pPr>
              <w:bidi/>
              <w:spacing w:line="276" w:lineRule="auto"/>
              <w:jc w:val="center"/>
              <w:rPr>
                <w:sz w:val="30"/>
                <w:szCs w:val="30"/>
              </w:rPr>
            </w:pPr>
            <w:r>
              <w:rPr>
                <w:sz w:val="30"/>
                <w:szCs w:val="30"/>
              </w:rPr>
              <w:t>5</w:t>
            </w:r>
          </w:p>
        </w:tc>
        <w:tc>
          <w:tcPr>
            <w:tcW w:w="2115" w:type="dxa"/>
          </w:tcPr>
          <w:p w14:paraId="1882E431" w14:textId="77777777" w:rsidR="00665A3E" w:rsidRDefault="00000000">
            <w:pPr>
              <w:bidi/>
              <w:spacing w:line="276" w:lineRule="auto"/>
              <w:jc w:val="center"/>
              <w:rPr>
                <w:sz w:val="30"/>
                <w:szCs w:val="30"/>
              </w:rPr>
            </w:pPr>
            <w:r>
              <w:rPr>
                <w:sz w:val="30"/>
                <w:szCs w:val="30"/>
              </w:rPr>
              <w:t>0</w:t>
            </w:r>
          </w:p>
        </w:tc>
        <w:tc>
          <w:tcPr>
            <w:tcW w:w="2287" w:type="dxa"/>
          </w:tcPr>
          <w:p w14:paraId="7078E1D2" w14:textId="77777777" w:rsidR="00665A3E" w:rsidRDefault="00000000">
            <w:pPr>
              <w:bidi/>
              <w:spacing w:line="276" w:lineRule="auto"/>
              <w:jc w:val="center"/>
              <w:rPr>
                <w:sz w:val="30"/>
                <w:szCs w:val="30"/>
              </w:rPr>
            </w:pPr>
            <w:r>
              <w:rPr>
                <w:sz w:val="30"/>
                <w:szCs w:val="30"/>
              </w:rPr>
              <w:t>5</w:t>
            </w:r>
          </w:p>
        </w:tc>
        <w:tc>
          <w:tcPr>
            <w:tcW w:w="2545" w:type="dxa"/>
          </w:tcPr>
          <w:p w14:paraId="687C3411" w14:textId="77777777" w:rsidR="00665A3E" w:rsidRDefault="00000000">
            <w:pPr>
              <w:bidi/>
              <w:spacing w:line="276" w:lineRule="auto"/>
              <w:jc w:val="center"/>
              <w:rPr>
                <w:sz w:val="30"/>
                <w:szCs w:val="30"/>
              </w:rPr>
            </w:pPr>
            <w:r>
              <w:rPr>
                <w:sz w:val="30"/>
                <w:szCs w:val="30"/>
                <w:rtl/>
              </w:rPr>
              <w:t>اعتداء لفظي</w:t>
            </w:r>
          </w:p>
        </w:tc>
      </w:tr>
      <w:tr w:rsidR="00665A3E" w14:paraId="61EEFF05" w14:textId="77777777">
        <w:tc>
          <w:tcPr>
            <w:tcW w:w="2115" w:type="dxa"/>
          </w:tcPr>
          <w:p w14:paraId="42A0B6E2" w14:textId="77777777" w:rsidR="00665A3E" w:rsidRDefault="00000000">
            <w:pPr>
              <w:bidi/>
              <w:spacing w:line="276" w:lineRule="auto"/>
              <w:jc w:val="center"/>
              <w:rPr>
                <w:sz w:val="30"/>
                <w:szCs w:val="30"/>
              </w:rPr>
            </w:pPr>
            <w:r>
              <w:rPr>
                <w:sz w:val="30"/>
                <w:szCs w:val="30"/>
              </w:rPr>
              <w:t>2</w:t>
            </w:r>
          </w:p>
        </w:tc>
        <w:tc>
          <w:tcPr>
            <w:tcW w:w="2115" w:type="dxa"/>
          </w:tcPr>
          <w:p w14:paraId="2A94C35C" w14:textId="77777777" w:rsidR="00665A3E" w:rsidRDefault="00000000">
            <w:pPr>
              <w:bidi/>
              <w:spacing w:line="276" w:lineRule="auto"/>
              <w:jc w:val="center"/>
              <w:rPr>
                <w:sz w:val="30"/>
                <w:szCs w:val="30"/>
              </w:rPr>
            </w:pPr>
            <w:r>
              <w:rPr>
                <w:sz w:val="30"/>
                <w:szCs w:val="30"/>
              </w:rPr>
              <w:t>1</w:t>
            </w:r>
          </w:p>
        </w:tc>
        <w:tc>
          <w:tcPr>
            <w:tcW w:w="2287" w:type="dxa"/>
          </w:tcPr>
          <w:p w14:paraId="2817704C" w14:textId="77777777" w:rsidR="00665A3E" w:rsidRDefault="00000000">
            <w:pPr>
              <w:bidi/>
              <w:spacing w:line="276" w:lineRule="auto"/>
              <w:jc w:val="center"/>
              <w:rPr>
                <w:sz w:val="30"/>
                <w:szCs w:val="30"/>
              </w:rPr>
            </w:pPr>
            <w:r>
              <w:rPr>
                <w:sz w:val="30"/>
                <w:szCs w:val="30"/>
              </w:rPr>
              <w:t>3</w:t>
            </w:r>
          </w:p>
        </w:tc>
        <w:tc>
          <w:tcPr>
            <w:tcW w:w="2545" w:type="dxa"/>
          </w:tcPr>
          <w:p w14:paraId="263BDF37" w14:textId="77777777" w:rsidR="00665A3E" w:rsidRDefault="00000000">
            <w:pPr>
              <w:bidi/>
              <w:spacing w:line="276" w:lineRule="auto"/>
              <w:jc w:val="center"/>
              <w:rPr>
                <w:sz w:val="30"/>
                <w:szCs w:val="30"/>
              </w:rPr>
            </w:pPr>
            <w:r>
              <w:rPr>
                <w:sz w:val="30"/>
                <w:szCs w:val="30"/>
                <w:rtl/>
              </w:rPr>
              <w:t>اعتداء جسدي</w:t>
            </w:r>
          </w:p>
        </w:tc>
      </w:tr>
      <w:tr w:rsidR="00665A3E" w14:paraId="3FF30B21" w14:textId="77777777">
        <w:tc>
          <w:tcPr>
            <w:tcW w:w="2115" w:type="dxa"/>
          </w:tcPr>
          <w:p w14:paraId="28BA4BF1" w14:textId="77777777" w:rsidR="00665A3E" w:rsidRDefault="00000000">
            <w:pPr>
              <w:bidi/>
              <w:spacing w:line="276" w:lineRule="auto"/>
              <w:jc w:val="center"/>
              <w:rPr>
                <w:sz w:val="30"/>
                <w:szCs w:val="30"/>
              </w:rPr>
            </w:pPr>
            <w:r>
              <w:rPr>
                <w:sz w:val="30"/>
                <w:szCs w:val="30"/>
              </w:rPr>
              <w:t>8</w:t>
            </w:r>
          </w:p>
        </w:tc>
        <w:tc>
          <w:tcPr>
            <w:tcW w:w="2115" w:type="dxa"/>
          </w:tcPr>
          <w:p w14:paraId="0E003053" w14:textId="77777777" w:rsidR="00665A3E" w:rsidRDefault="00000000">
            <w:pPr>
              <w:bidi/>
              <w:spacing w:line="276" w:lineRule="auto"/>
              <w:jc w:val="center"/>
              <w:rPr>
                <w:sz w:val="30"/>
                <w:szCs w:val="30"/>
              </w:rPr>
            </w:pPr>
            <w:r>
              <w:rPr>
                <w:sz w:val="30"/>
                <w:szCs w:val="30"/>
              </w:rPr>
              <w:t>1</w:t>
            </w:r>
          </w:p>
        </w:tc>
        <w:tc>
          <w:tcPr>
            <w:tcW w:w="2287" w:type="dxa"/>
          </w:tcPr>
          <w:p w14:paraId="384A967A" w14:textId="77777777" w:rsidR="00665A3E" w:rsidRDefault="00000000">
            <w:pPr>
              <w:bidi/>
              <w:spacing w:line="276" w:lineRule="auto"/>
              <w:jc w:val="center"/>
              <w:rPr>
                <w:sz w:val="30"/>
                <w:szCs w:val="30"/>
              </w:rPr>
            </w:pPr>
            <w:r>
              <w:rPr>
                <w:sz w:val="30"/>
                <w:szCs w:val="30"/>
              </w:rPr>
              <w:t>9</w:t>
            </w:r>
          </w:p>
        </w:tc>
        <w:tc>
          <w:tcPr>
            <w:tcW w:w="2545" w:type="dxa"/>
          </w:tcPr>
          <w:p w14:paraId="207B943F" w14:textId="77777777" w:rsidR="00665A3E" w:rsidRDefault="00000000">
            <w:pPr>
              <w:bidi/>
              <w:spacing w:line="276" w:lineRule="auto"/>
              <w:jc w:val="center"/>
              <w:rPr>
                <w:sz w:val="30"/>
                <w:szCs w:val="30"/>
              </w:rPr>
            </w:pPr>
            <w:r>
              <w:rPr>
                <w:sz w:val="30"/>
                <w:szCs w:val="30"/>
                <w:rtl/>
              </w:rPr>
              <w:t>حجب معلومات</w:t>
            </w:r>
          </w:p>
        </w:tc>
      </w:tr>
      <w:tr w:rsidR="00665A3E" w14:paraId="3970A3B1" w14:textId="77777777">
        <w:tc>
          <w:tcPr>
            <w:tcW w:w="2115" w:type="dxa"/>
          </w:tcPr>
          <w:p w14:paraId="69FECD73" w14:textId="77777777" w:rsidR="00665A3E" w:rsidRDefault="00000000">
            <w:pPr>
              <w:bidi/>
              <w:spacing w:line="276" w:lineRule="auto"/>
              <w:jc w:val="center"/>
              <w:rPr>
                <w:sz w:val="30"/>
                <w:szCs w:val="30"/>
              </w:rPr>
            </w:pPr>
            <w:r>
              <w:rPr>
                <w:sz w:val="30"/>
                <w:szCs w:val="30"/>
              </w:rPr>
              <w:t>2</w:t>
            </w:r>
          </w:p>
        </w:tc>
        <w:tc>
          <w:tcPr>
            <w:tcW w:w="2115" w:type="dxa"/>
          </w:tcPr>
          <w:p w14:paraId="6F1C9429" w14:textId="77777777" w:rsidR="00665A3E" w:rsidRDefault="00000000">
            <w:pPr>
              <w:bidi/>
              <w:spacing w:line="276" w:lineRule="auto"/>
              <w:jc w:val="center"/>
              <w:rPr>
                <w:sz w:val="30"/>
                <w:szCs w:val="30"/>
              </w:rPr>
            </w:pPr>
            <w:r>
              <w:rPr>
                <w:sz w:val="30"/>
                <w:szCs w:val="30"/>
              </w:rPr>
              <w:t>0</w:t>
            </w:r>
          </w:p>
        </w:tc>
        <w:tc>
          <w:tcPr>
            <w:tcW w:w="2287" w:type="dxa"/>
          </w:tcPr>
          <w:p w14:paraId="366CCB80" w14:textId="77777777" w:rsidR="00665A3E" w:rsidRDefault="00000000">
            <w:pPr>
              <w:bidi/>
              <w:spacing w:line="276" w:lineRule="auto"/>
              <w:jc w:val="center"/>
              <w:rPr>
                <w:sz w:val="30"/>
                <w:szCs w:val="30"/>
              </w:rPr>
            </w:pPr>
            <w:r>
              <w:rPr>
                <w:sz w:val="30"/>
                <w:szCs w:val="30"/>
              </w:rPr>
              <w:t>2</w:t>
            </w:r>
          </w:p>
        </w:tc>
        <w:tc>
          <w:tcPr>
            <w:tcW w:w="2545" w:type="dxa"/>
          </w:tcPr>
          <w:p w14:paraId="06C7C8D7" w14:textId="77777777" w:rsidR="00665A3E" w:rsidRDefault="00000000">
            <w:pPr>
              <w:bidi/>
              <w:spacing w:line="276" w:lineRule="auto"/>
              <w:jc w:val="center"/>
              <w:rPr>
                <w:sz w:val="30"/>
                <w:szCs w:val="30"/>
              </w:rPr>
            </w:pPr>
            <w:r>
              <w:rPr>
                <w:sz w:val="30"/>
                <w:szCs w:val="30"/>
                <w:rtl/>
              </w:rPr>
              <w:t>صنصرة</w:t>
            </w:r>
          </w:p>
        </w:tc>
      </w:tr>
      <w:tr w:rsidR="00665A3E" w14:paraId="291E32D5" w14:textId="77777777">
        <w:tc>
          <w:tcPr>
            <w:tcW w:w="2115" w:type="dxa"/>
          </w:tcPr>
          <w:p w14:paraId="314490FF" w14:textId="77777777" w:rsidR="00665A3E" w:rsidRDefault="00000000">
            <w:pPr>
              <w:bidi/>
              <w:spacing w:line="276" w:lineRule="auto"/>
              <w:jc w:val="center"/>
              <w:rPr>
                <w:sz w:val="30"/>
                <w:szCs w:val="30"/>
              </w:rPr>
            </w:pPr>
            <w:r>
              <w:rPr>
                <w:sz w:val="30"/>
                <w:szCs w:val="30"/>
              </w:rPr>
              <w:t>8</w:t>
            </w:r>
          </w:p>
        </w:tc>
        <w:tc>
          <w:tcPr>
            <w:tcW w:w="2115" w:type="dxa"/>
          </w:tcPr>
          <w:p w14:paraId="2E7B5C5B" w14:textId="77777777" w:rsidR="00665A3E" w:rsidRDefault="00000000">
            <w:pPr>
              <w:bidi/>
              <w:spacing w:line="276" w:lineRule="auto"/>
              <w:jc w:val="center"/>
              <w:rPr>
                <w:sz w:val="30"/>
                <w:szCs w:val="30"/>
              </w:rPr>
            </w:pPr>
            <w:r>
              <w:rPr>
                <w:sz w:val="30"/>
                <w:szCs w:val="30"/>
              </w:rPr>
              <w:t>1</w:t>
            </w:r>
          </w:p>
        </w:tc>
        <w:tc>
          <w:tcPr>
            <w:tcW w:w="2287" w:type="dxa"/>
          </w:tcPr>
          <w:p w14:paraId="4D92E11B" w14:textId="77777777" w:rsidR="00665A3E" w:rsidRDefault="00000000">
            <w:pPr>
              <w:bidi/>
              <w:spacing w:line="276" w:lineRule="auto"/>
              <w:jc w:val="center"/>
              <w:rPr>
                <w:sz w:val="30"/>
                <w:szCs w:val="30"/>
              </w:rPr>
            </w:pPr>
            <w:r>
              <w:rPr>
                <w:sz w:val="30"/>
                <w:szCs w:val="30"/>
              </w:rPr>
              <w:t>9</w:t>
            </w:r>
          </w:p>
        </w:tc>
        <w:tc>
          <w:tcPr>
            <w:tcW w:w="2545" w:type="dxa"/>
          </w:tcPr>
          <w:p w14:paraId="16D29EAE" w14:textId="77777777" w:rsidR="00665A3E" w:rsidRDefault="00000000">
            <w:pPr>
              <w:bidi/>
              <w:spacing w:line="276" w:lineRule="auto"/>
              <w:jc w:val="center"/>
              <w:rPr>
                <w:sz w:val="30"/>
                <w:szCs w:val="30"/>
              </w:rPr>
            </w:pPr>
            <w:r>
              <w:rPr>
                <w:sz w:val="30"/>
                <w:szCs w:val="30"/>
                <w:rtl/>
              </w:rPr>
              <w:t>تتبع عدلي</w:t>
            </w:r>
          </w:p>
        </w:tc>
      </w:tr>
      <w:tr w:rsidR="00665A3E" w14:paraId="5783C203" w14:textId="77777777">
        <w:tc>
          <w:tcPr>
            <w:tcW w:w="2115" w:type="dxa"/>
          </w:tcPr>
          <w:p w14:paraId="0690E302" w14:textId="77777777" w:rsidR="00665A3E" w:rsidRDefault="00000000">
            <w:pPr>
              <w:bidi/>
              <w:spacing w:line="276" w:lineRule="auto"/>
              <w:jc w:val="center"/>
              <w:rPr>
                <w:sz w:val="30"/>
                <w:szCs w:val="30"/>
              </w:rPr>
            </w:pPr>
            <w:r>
              <w:rPr>
                <w:sz w:val="30"/>
                <w:szCs w:val="30"/>
              </w:rPr>
              <w:t>1</w:t>
            </w:r>
          </w:p>
        </w:tc>
        <w:tc>
          <w:tcPr>
            <w:tcW w:w="2115" w:type="dxa"/>
          </w:tcPr>
          <w:p w14:paraId="7F617E18" w14:textId="77777777" w:rsidR="00665A3E" w:rsidRDefault="00000000">
            <w:pPr>
              <w:bidi/>
              <w:spacing w:line="276" w:lineRule="auto"/>
              <w:jc w:val="center"/>
              <w:rPr>
                <w:sz w:val="30"/>
                <w:szCs w:val="30"/>
              </w:rPr>
            </w:pPr>
            <w:r>
              <w:rPr>
                <w:sz w:val="30"/>
                <w:szCs w:val="30"/>
              </w:rPr>
              <w:t>0</w:t>
            </w:r>
          </w:p>
        </w:tc>
        <w:tc>
          <w:tcPr>
            <w:tcW w:w="2287" w:type="dxa"/>
          </w:tcPr>
          <w:p w14:paraId="5A2F4BAA" w14:textId="77777777" w:rsidR="00665A3E" w:rsidRDefault="00000000">
            <w:pPr>
              <w:bidi/>
              <w:spacing w:line="276" w:lineRule="auto"/>
              <w:jc w:val="center"/>
              <w:rPr>
                <w:sz w:val="30"/>
                <w:szCs w:val="30"/>
              </w:rPr>
            </w:pPr>
            <w:r>
              <w:rPr>
                <w:sz w:val="30"/>
                <w:szCs w:val="30"/>
              </w:rPr>
              <w:t>1</w:t>
            </w:r>
          </w:p>
        </w:tc>
        <w:tc>
          <w:tcPr>
            <w:tcW w:w="2545" w:type="dxa"/>
          </w:tcPr>
          <w:p w14:paraId="637696CA" w14:textId="77777777" w:rsidR="00665A3E" w:rsidRDefault="00000000">
            <w:pPr>
              <w:bidi/>
              <w:spacing w:line="276" w:lineRule="auto"/>
              <w:jc w:val="center"/>
              <w:rPr>
                <w:sz w:val="30"/>
                <w:szCs w:val="30"/>
              </w:rPr>
            </w:pPr>
            <w:r>
              <w:rPr>
                <w:sz w:val="30"/>
                <w:szCs w:val="30"/>
                <w:rtl/>
              </w:rPr>
              <w:t>تحرش جنسي</w:t>
            </w:r>
          </w:p>
        </w:tc>
      </w:tr>
    </w:tbl>
    <w:p w14:paraId="74B6C5E1" w14:textId="77777777" w:rsidR="00665A3E" w:rsidRDefault="00665A3E">
      <w:pPr>
        <w:bidi/>
        <w:spacing w:line="276" w:lineRule="auto"/>
        <w:rPr>
          <w:sz w:val="30"/>
          <w:szCs w:val="30"/>
        </w:rPr>
      </w:pPr>
    </w:p>
    <w:p w14:paraId="22D22BF2" w14:textId="77777777" w:rsidR="00665A3E" w:rsidRDefault="00000000">
      <w:pPr>
        <w:bidi/>
        <w:spacing w:line="276" w:lineRule="auto"/>
        <w:rPr>
          <w:sz w:val="30"/>
          <w:szCs w:val="30"/>
        </w:rPr>
      </w:pPr>
      <w:r>
        <w:rPr>
          <w:sz w:val="30"/>
          <w:szCs w:val="30"/>
          <w:rtl/>
        </w:rPr>
        <w:t>وقد مورس على الصحفيات النساء الاعتداءات اللفظية والتحريض والصنصرة خلال وجودهن وحيدات وكانت شبكات تواصل الاجتماعي مسرحا لـ 13 اعتداء على الصحفيات النساء.</w:t>
      </w:r>
    </w:p>
    <w:p w14:paraId="73ECA945" w14:textId="77777777" w:rsidR="00665A3E" w:rsidRDefault="00000000">
      <w:pPr>
        <w:bidi/>
        <w:spacing w:line="276" w:lineRule="auto"/>
        <w:rPr>
          <w:sz w:val="30"/>
          <w:szCs w:val="30"/>
        </w:rPr>
      </w:pPr>
      <w:r>
        <w:rPr>
          <w:sz w:val="30"/>
          <w:szCs w:val="30"/>
          <w:rtl/>
        </w:rPr>
        <w:t>وقد طال الصحفيات 14 اعتداء على أساس النوع الاجتماعي من بينهم:</w:t>
      </w:r>
    </w:p>
    <w:p w14:paraId="5926AB69" w14:textId="77777777" w:rsidR="00665A3E" w:rsidRDefault="00000000">
      <w:pPr>
        <w:numPr>
          <w:ilvl w:val="0"/>
          <w:numId w:val="4"/>
        </w:numPr>
        <w:pBdr>
          <w:top w:val="nil"/>
          <w:left w:val="nil"/>
          <w:bottom w:val="nil"/>
          <w:right w:val="nil"/>
          <w:between w:val="nil"/>
        </w:pBdr>
        <w:bidi/>
        <w:spacing w:after="0" w:line="276" w:lineRule="auto"/>
        <w:rPr>
          <w:color w:val="000000"/>
          <w:sz w:val="30"/>
          <w:szCs w:val="30"/>
        </w:rPr>
      </w:pPr>
      <w:r>
        <w:rPr>
          <w:color w:val="000000"/>
          <w:sz w:val="30"/>
          <w:szCs w:val="30"/>
          <w:rtl/>
        </w:rPr>
        <w:t>6 حالات تحريض</w:t>
      </w:r>
    </w:p>
    <w:p w14:paraId="3B8AB1FD" w14:textId="77777777" w:rsidR="00665A3E" w:rsidRDefault="00000000">
      <w:pPr>
        <w:numPr>
          <w:ilvl w:val="0"/>
          <w:numId w:val="4"/>
        </w:numPr>
        <w:pBdr>
          <w:top w:val="nil"/>
          <w:left w:val="nil"/>
          <w:bottom w:val="nil"/>
          <w:right w:val="nil"/>
          <w:between w:val="nil"/>
        </w:pBdr>
        <w:bidi/>
        <w:spacing w:after="0" w:line="276" w:lineRule="auto"/>
        <w:rPr>
          <w:color w:val="000000"/>
          <w:sz w:val="30"/>
          <w:szCs w:val="30"/>
        </w:rPr>
      </w:pPr>
      <w:r>
        <w:rPr>
          <w:color w:val="000000"/>
          <w:sz w:val="30"/>
          <w:szCs w:val="30"/>
          <w:rtl/>
        </w:rPr>
        <w:t>4 حالات اعتداء لفظي</w:t>
      </w:r>
    </w:p>
    <w:p w14:paraId="52DAFE64" w14:textId="77777777" w:rsidR="00665A3E" w:rsidRDefault="00000000">
      <w:pPr>
        <w:numPr>
          <w:ilvl w:val="0"/>
          <w:numId w:val="4"/>
        </w:numPr>
        <w:pBdr>
          <w:top w:val="nil"/>
          <w:left w:val="nil"/>
          <w:bottom w:val="nil"/>
          <w:right w:val="nil"/>
          <w:between w:val="nil"/>
        </w:pBdr>
        <w:bidi/>
        <w:spacing w:after="0" w:line="276" w:lineRule="auto"/>
        <w:rPr>
          <w:color w:val="000000"/>
          <w:sz w:val="30"/>
          <w:szCs w:val="30"/>
        </w:rPr>
      </w:pPr>
      <w:r>
        <w:rPr>
          <w:color w:val="000000"/>
          <w:sz w:val="30"/>
          <w:szCs w:val="30"/>
          <w:rtl/>
        </w:rPr>
        <w:t>2 حالات مضايقة</w:t>
      </w:r>
    </w:p>
    <w:p w14:paraId="365E271C" w14:textId="77777777" w:rsidR="00665A3E" w:rsidRDefault="00000000">
      <w:pPr>
        <w:numPr>
          <w:ilvl w:val="0"/>
          <w:numId w:val="4"/>
        </w:numPr>
        <w:pBdr>
          <w:top w:val="nil"/>
          <w:left w:val="nil"/>
          <w:bottom w:val="nil"/>
          <w:right w:val="nil"/>
          <w:between w:val="nil"/>
        </w:pBdr>
        <w:bidi/>
        <w:spacing w:after="0" w:line="276" w:lineRule="auto"/>
        <w:rPr>
          <w:color w:val="000000"/>
          <w:sz w:val="30"/>
          <w:szCs w:val="30"/>
        </w:rPr>
      </w:pPr>
      <w:r>
        <w:rPr>
          <w:color w:val="000000"/>
          <w:sz w:val="30"/>
          <w:szCs w:val="30"/>
          <w:rtl/>
        </w:rPr>
        <w:t xml:space="preserve"> 1 حالة اعتداء جسدي</w:t>
      </w:r>
    </w:p>
    <w:p w14:paraId="550F1C69" w14:textId="77777777" w:rsidR="00665A3E" w:rsidRDefault="00000000">
      <w:pPr>
        <w:numPr>
          <w:ilvl w:val="0"/>
          <w:numId w:val="4"/>
        </w:numPr>
        <w:pBdr>
          <w:top w:val="nil"/>
          <w:left w:val="nil"/>
          <w:bottom w:val="nil"/>
          <w:right w:val="nil"/>
          <w:between w:val="nil"/>
        </w:pBdr>
        <w:bidi/>
        <w:spacing w:after="200" w:line="276" w:lineRule="auto"/>
        <w:rPr>
          <w:color w:val="000000"/>
          <w:sz w:val="30"/>
          <w:szCs w:val="30"/>
        </w:rPr>
      </w:pPr>
      <w:r>
        <w:rPr>
          <w:color w:val="000000"/>
          <w:sz w:val="30"/>
          <w:szCs w:val="30"/>
          <w:rtl/>
        </w:rPr>
        <w:t xml:space="preserve">1 حالة تحرش جنسي </w:t>
      </w:r>
    </w:p>
    <w:p w14:paraId="3FC1CDAC" w14:textId="77777777" w:rsidR="00665A3E" w:rsidRDefault="00000000">
      <w:pPr>
        <w:bidi/>
        <w:spacing w:line="276" w:lineRule="auto"/>
        <w:rPr>
          <w:sz w:val="30"/>
          <w:szCs w:val="30"/>
        </w:rPr>
      </w:pPr>
      <w:r>
        <w:rPr>
          <w:sz w:val="30"/>
          <w:szCs w:val="30"/>
          <w:rtl/>
        </w:rPr>
        <w:t xml:space="preserve">وقد انخرط في هذه الاعتداءات كل من: </w:t>
      </w:r>
    </w:p>
    <w:p w14:paraId="08FC1E0C" w14:textId="77777777" w:rsidR="00665A3E" w:rsidRDefault="00000000">
      <w:pPr>
        <w:numPr>
          <w:ilvl w:val="0"/>
          <w:numId w:val="4"/>
        </w:numPr>
        <w:pBdr>
          <w:top w:val="nil"/>
          <w:left w:val="nil"/>
          <w:bottom w:val="nil"/>
          <w:right w:val="nil"/>
          <w:between w:val="nil"/>
        </w:pBdr>
        <w:bidi/>
        <w:spacing w:after="0" w:line="276" w:lineRule="auto"/>
        <w:rPr>
          <w:color w:val="000000"/>
          <w:sz w:val="30"/>
          <w:szCs w:val="30"/>
        </w:rPr>
      </w:pPr>
      <w:r>
        <w:rPr>
          <w:color w:val="000000"/>
          <w:sz w:val="30"/>
          <w:szCs w:val="30"/>
          <w:rtl/>
        </w:rPr>
        <w:t xml:space="preserve">نشطاء التواصل الاجتماعي في 7 مناسبات </w:t>
      </w:r>
    </w:p>
    <w:p w14:paraId="4B196EAD" w14:textId="77777777" w:rsidR="00665A3E" w:rsidRDefault="00000000">
      <w:pPr>
        <w:numPr>
          <w:ilvl w:val="0"/>
          <w:numId w:val="4"/>
        </w:numPr>
        <w:pBdr>
          <w:top w:val="nil"/>
          <w:left w:val="nil"/>
          <w:bottom w:val="nil"/>
          <w:right w:val="nil"/>
          <w:between w:val="nil"/>
        </w:pBdr>
        <w:bidi/>
        <w:spacing w:after="0" w:line="276" w:lineRule="auto"/>
        <w:rPr>
          <w:color w:val="000000"/>
          <w:sz w:val="30"/>
          <w:szCs w:val="30"/>
        </w:rPr>
      </w:pPr>
      <w:r>
        <w:rPr>
          <w:color w:val="000000"/>
          <w:sz w:val="30"/>
          <w:szCs w:val="30"/>
          <w:rtl/>
        </w:rPr>
        <w:t xml:space="preserve">أمنيون في 2 مناسبات </w:t>
      </w:r>
    </w:p>
    <w:p w14:paraId="29B7C528" w14:textId="77777777" w:rsidR="00665A3E" w:rsidRDefault="00000000">
      <w:pPr>
        <w:numPr>
          <w:ilvl w:val="0"/>
          <w:numId w:val="4"/>
        </w:numPr>
        <w:pBdr>
          <w:top w:val="nil"/>
          <w:left w:val="nil"/>
          <w:bottom w:val="nil"/>
          <w:right w:val="nil"/>
          <w:between w:val="nil"/>
        </w:pBdr>
        <w:bidi/>
        <w:spacing w:after="0" w:line="276" w:lineRule="auto"/>
        <w:rPr>
          <w:color w:val="000000"/>
          <w:sz w:val="30"/>
          <w:szCs w:val="30"/>
        </w:rPr>
      </w:pPr>
      <w:r>
        <w:rPr>
          <w:color w:val="000000"/>
          <w:sz w:val="30"/>
          <w:szCs w:val="30"/>
          <w:rtl/>
        </w:rPr>
        <w:t>كل من مواطنون وموظفون عموميون وفنانون وإدارات مؤسسات إعلامية وإعلاميون في مناسبة 1 لكل منهم.</w:t>
      </w:r>
    </w:p>
    <w:p w14:paraId="0A134F00" w14:textId="77777777" w:rsidR="00665A3E" w:rsidRDefault="00665A3E">
      <w:pPr>
        <w:pBdr>
          <w:top w:val="nil"/>
          <w:left w:val="nil"/>
          <w:bottom w:val="nil"/>
          <w:right w:val="nil"/>
          <w:between w:val="nil"/>
        </w:pBdr>
        <w:bidi/>
        <w:spacing w:after="0" w:line="276" w:lineRule="auto"/>
        <w:ind w:left="720"/>
        <w:rPr>
          <w:sz w:val="30"/>
          <w:szCs w:val="30"/>
        </w:rPr>
      </w:pPr>
    </w:p>
    <w:p w14:paraId="21CA60B5" w14:textId="77777777" w:rsidR="00665A3E" w:rsidRDefault="00000000">
      <w:pPr>
        <w:bidi/>
        <w:spacing w:line="276" w:lineRule="auto"/>
        <w:rPr>
          <w:sz w:val="30"/>
          <w:szCs w:val="30"/>
        </w:rPr>
      </w:pPr>
      <w:r>
        <w:rPr>
          <w:sz w:val="30"/>
          <w:szCs w:val="30"/>
          <w:rtl/>
        </w:rPr>
        <w:t>ونظرا لكل المخاطر التي تتعرض لها الصحفيات خلال تأديتهن لعملهن وخاصة خلال تواجدهن وحدهن أو من قبل أطراف متعددة في عالم العمل وأمام تنامي خطابات التحريض القائم على أساس النوع</w:t>
      </w:r>
    </w:p>
    <w:p w14:paraId="6BECD1F3" w14:textId="77777777" w:rsidR="00665A3E" w:rsidRDefault="00000000">
      <w:pPr>
        <w:bidi/>
        <w:spacing w:line="276" w:lineRule="auto"/>
        <w:rPr>
          <w:sz w:val="30"/>
          <w:szCs w:val="30"/>
        </w:rPr>
      </w:pPr>
      <w:r>
        <w:rPr>
          <w:sz w:val="30"/>
          <w:szCs w:val="30"/>
          <w:rtl/>
        </w:rPr>
        <w:t>الاجتماعي على شبكات التواصل الاجتماعي ومن قبل عديد الجهات فقد وضعت النقابة آلية جديدة منذ</w:t>
      </w:r>
    </w:p>
    <w:p w14:paraId="773F3B14" w14:textId="77777777" w:rsidR="00665A3E" w:rsidRDefault="00000000">
      <w:pPr>
        <w:bidi/>
        <w:spacing w:line="276" w:lineRule="auto"/>
        <w:rPr>
          <w:sz w:val="30"/>
          <w:szCs w:val="30"/>
        </w:rPr>
      </w:pPr>
      <w:r>
        <w:rPr>
          <w:sz w:val="30"/>
          <w:szCs w:val="30"/>
          <w:rtl/>
        </w:rPr>
        <w:t xml:space="preserve"> 2024 لتلقي الشكاوى المتعلقة بالعنف القائم على أساس النوع الاجتماعي.</w:t>
      </w:r>
    </w:p>
    <w:p w14:paraId="4FCA6C5F" w14:textId="77777777" w:rsidR="00665A3E" w:rsidRDefault="00665A3E">
      <w:pPr>
        <w:bidi/>
        <w:spacing w:line="276" w:lineRule="auto"/>
        <w:rPr>
          <w:sz w:val="30"/>
          <w:szCs w:val="30"/>
        </w:rPr>
      </w:pPr>
    </w:p>
    <w:p w14:paraId="23AC46F7" w14:textId="77777777" w:rsidR="00665A3E" w:rsidRDefault="00665A3E">
      <w:pPr>
        <w:bidi/>
        <w:spacing w:line="276" w:lineRule="auto"/>
        <w:rPr>
          <w:sz w:val="30"/>
          <w:szCs w:val="30"/>
        </w:rPr>
      </w:pPr>
    </w:p>
    <w:p w14:paraId="232B2C07" w14:textId="77777777" w:rsidR="00665A3E" w:rsidRDefault="00665A3E">
      <w:pPr>
        <w:bidi/>
        <w:spacing w:line="276" w:lineRule="auto"/>
        <w:rPr>
          <w:sz w:val="30"/>
          <w:szCs w:val="30"/>
        </w:rPr>
      </w:pPr>
    </w:p>
    <w:p w14:paraId="4A44C828" w14:textId="77777777" w:rsidR="00665A3E" w:rsidRDefault="00665A3E">
      <w:pPr>
        <w:bidi/>
        <w:spacing w:line="276" w:lineRule="auto"/>
        <w:rPr>
          <w:sz w:val="30"/>
          <w:szCs w:val="30"/>
        </w:rPr>
      </w:pPr>
    </w:p>
    <w:p w14:paraId="4BBF8889" w14:textId="77777777" w:rsidR="00665A3E" w:rsidRDefault="00665A3E">
      <w:pPr>
        <w:bidi/>
        <w:spacing w:line="276" w:lineRule="auto"/>
        <w:rPr>
          <w:sz w:val="30"/>
          <w:szCs w:val="30"/>
        </w:rPr>
      </w:pPr>
    </w:p>
    <w:p w14:paraId="0DE5E017" w14:textId="77777777" w:rsidR="00665A3E" w:rsidRDefault="00665A3E">
      <w:pPr>
        <w:bidi/>
        <w:spacing w:line="276" w:lineRule="auto"/>
        <w:rPr>
          <w:sz w:val="30"/>
          <w:szCs w:val="30"/>
        </w:rPr>
      </w:pPr>
    </w:p>
    <w:p w14:paraId="46D2908C" w14:textId="77777777" w:rsidR="00665A3E" w:rsidRDefault="00665A3E">
      <w:pPr>
        <w:bidi/>
        <w:spacing w:line="276" w:lineRule="auto"/>
        <w:rPr>
          <w:sz w:val="30"/>
          <w:szCs w:val="30"/>
        </w:rPr>
      </w:pPr>
    </w:p>
    <w:p w14:paraId="17001B8F" w14:textId="77777777" w:rsidR="00665A3E" w:rsidRDefault="00665A3E">
      <w:pPr>
        <w:bidi/>
        <w:spacing w:line="276" w:lineRule="auto"/>
        <w:rPr>
          <w:sz w:val="30"/>
          <w:szCs w:val="30"/>
        </w:rPr>
      </w:pPr>
    </w:p>
    <w:p w14:paraId="7A2E0879" w14:textId="77777777" w:rsidR="00665A3E" w:rsidRDefault="00665A3E">
      <w:pPr>
        <w:bidi/>
        <w:spacing w:line="276" w:lineRule="auto"/>
        <w:rPr>
          <w:sz w:val="30"/>
          <w:szCs w:val="30"/>
        </w:rPr>
      </w:pPr>
    </w:p>
    <w:p w14:paraId="53080DC1" w14:textId="77777777" w:rsidR="00665A3E" w:rsidRDefault="00665A3E">
      <w:pPr>
        <w:bidi/>
        <w:spacing w:line="276" w:lineRule="auto"/>
        <w:rPr>
          <w:sz w:val="30"/>
          <w:szCs w:val="30"/>
        </w:rPr>
      </w:pPr>
    </w:p>
    <w:p w14:paraId="7704926E" w14:textId="77777777" w:rsidR="00665A3E" w:rsidRDefault="00665A3E">
      <w:pPr>
        <w:bidi/>
        <w:spacing w:line="276" w:lineRule="auto"/>
        <w:rPr>
          <w:sz w:val="30"/>
          <w:szCs w:val="30"/>
        </w:rPr>
      </w:pPr>
    </w:p>
    <w:p w14:paraId="057286B1" w14:textId="77777777" w:rsidR="00665A3E" w:rsidRDefault="00665A3E">
      <w:pPr>
        <w:bidi/>
        <w:spacing w:line="276" w:lineRule="auto"/>
        <w:rPr>
          <w:sz w:val="30"/>
          <w:szCs w:val="30"/>
        </w:rPr>
      </w:pPr>
    </w:p>
    <w:p w14:paraId="2F6D132A" w14:textId="77777777" w:rsidR="00CE7A7E" w:rsidRDefault="00CE7A7E" w:rsidP="00CE7A7E">
      <w:pPr>
        <w:bidi/>
        <w:spacing w:line="276" w:lineRule="auto"/>
        <w:rPr>
          <w:sz w:val="30"/>
          <w:szCs w:val="30"/>
        </w:rPr>
      </w:pPr>
    </w:p>
    <w:p w14:paraId="3808B9F2" w14:textId="77777777" w:rsidR="00CE7A7E" w:rsidRDefault="00CE7A7E" w:rsidP="00CE7A7E">
      <w:pPr>
        <w:bidi/>
        <w:spacing w:line="276" w:lineRule="auto"/>
        <w:rPr>
          <w:sz w:val="30"/>
          <w:szCs w:val="30"/>
        </w:rPr>
      </w:pPr>
    </w:p>
    <w:p w14:paraId="3C6D0B68" w14:textId="77777777" w:rsidR="00CE7A7E" w:rsidRDefault="00CE7A7E" w:rsidP="00CE7A7E">
      <w:pPr>
        <w:bidi/>
        <w:spacing w:line="276" w:lineRule="auto"/>
        <w:rPr>
          <w:sz w:val="30"/>
          <w:szCs w:val="30"/>
        </w:rPr>
      </w:pPr>
    </w:p>
    <w:p w14:paraId="15A5EA2D" w14:textId="77777777" w:rsidR="00665A3E" w:rsidRDefault="00665A3E">
      <w:pPr>
        <w:bidi/>
        <w:spacing w:line="276" w:lineRule="auto"/>
        <w:rPr>
          <w:sz w:val="30"/>
          <w:szCs w:val="30"/>
        </w:rPr>
      </w:pPr>
    </w:p>
    <w:p w14:paraId="19158AD4" w14:textId="77777777" w:rsidR="00665A3E" w:rsidRDefault="00665A3E">
      <w:pPr>
        <w:bidi/>
        <w:spacing w:line="276" w:lineRule="auto"/>
        <w:rPr>
          <w:sz w:val="30"/>
          <w:szCs w:val="30"/>
        </w:rPr>
      </w:pPr>
    </w:p>
    <w:p w14:paraId="6A7BAF9E" w14:textId="77777777" w:rsidR="00665A3E" w:rsidRDefault="00000000">
      <w:pPr>
        <w:shd w:val="clear" w:color="auto" w:fill="FFFFFF"/>
        <w:bidi/>
        <w:spacing w:after="315" w:line="276" w:lineRule="auto"/>
        <w:jc w:val="center"/>
        <w:rPr>
          <w:b/>
          <w:color w:val="FF0000"/>
          <w:sz w:val="36"/>
          <w:szCs w:val="36"/>
        </w:rPr>
      </w:pPr>
      <w:r>
        <w:rPr>
          <w:b/>
          <w:color w:val="FF0000"/>
          <w:sz w:val="36"/>
          <w:szCs w:val="36"/>
          <w:rtl/>
        </w:rPr>
        <w:t>التوصيات العامّة</w:t>
      </w:r>
    </w:p>
    <w:p w14:paraId="260D40FA" w14:textId="77777777" w:rsidR="00665A3E" w:rsidRDefault="00665A3E">
      <w:pPr>
        <w:bidi/>
        <w:spacing w:line="276" w:lineRule="auto"/>
        <w:jc w:val="center"/>
        <w:rPr>
          <w:b/>
          <w:sz w:val="30"/>
          <w:szCs w:val="30"/>
        </w:rPr>
      </w:pPr>
    </w:p>
    <w:p w14:paraId="658284F8" w14:textId="77777777" w:rsidR="00665A3E" w:rsidRDefault="00000000">
      <w:pPr>
        <w:bidi/>
        <w:spacing w:line="276" w:lineRule="auto"/>
        <w:rPr>
          <w:sz w:val="30"/>
          <w:szCs w:val="30"/>
        </w:rPr>
      </w:pPr>
      <w:r>
        <w:rPr>
          <w:sz w:val="30"/>
          <w:szCs w:val="30"/>
          <w:rtl/>
        </w:rPr>
        <w:t xml:space="preserve">على ضوء متابعتها لواقع الحريات الصحفية في تونس خلال هذه السنة، يهم النقابة الوطنية للصحفيين التونسيين أن تتوجه بالتوصيات التالية لكل الأطراف المعنية بقطاع الإعلام في تونس : </w:t>
      </w:r>
    </w:p>
    <w:p w14:paraId="5B34093D" w14:textId="77777777" w:rsidR="00665A3E" w:rsidRDefault="00000000">
      <w:pPr>
        <w:numPr>
          <w:ilvl w:val="0"/>
          <w:numId w:val="3"/>
        </w:numPr>
        <w:pBdr>
          <w:top w:val="nil"/>
          <w:left w:val="nil"/>
          <w:bottom w:val="nil"/>
          <w:right w:val="nil"/>
          <w:between w:val="nil"/>
        </w:pBdr>
        <w:bidi/>
        <w:spacing w:after="0" w:line="276" w:lineRule="auto"/>
        <w:rPr>
          <w:b/>
          <w:color w:val="0000FF"/>
          <w:sz w:val="32"/>
          <w:szCs w:val="32"/>
        </w:rPr>
      </w:pPr>
      <w:r>
        <w:rPr>
          <w:b/>
          <w:color w:val="0000FF"/>
          <w:sz w:val="32"/>
          <w:szCs w:val="32"/>
          <w:rtl/>
        </w:rPr>
        <w:t>رئاسة الجمهورية:</w:t>
      </w:r>
    </w:p>
    <w:p w14:paraId="76535F9E" w14:textId="77777777" w:rsidR="00665A3E" w:rsidRDefault="00000000">
      <w:pPr>
        <w:numPr>
          <w:ilvl w:val="0"/>
          <w:numId w:val="4"/>
        </w:numPr>
        <w:pBdr>
          <w:top w:val="nil"/>
          <w:left w:val="nil"/>
          <w:bottom w:val="nil"/>
          <w:right w:val="nil"/>
          <w:between w:val="nil"/>
        </w:pBdr>
        <w:bidi/>
        <w:spacing w:after="0" w:line="276" w:lineRule="auto"/>
        <w:rPr>
          <w:color w:val="000000"/>
          <w:sz w:val="30"/>
          <w:szCs w:val="30"/>
        </w:rPr>
      </w:pPr>
      <w:r>
        <w:rPr>
          <w:color w:val="000000"/>
          <w:sz w:val="30"/>
          <w:szCs w:val="30"/>
          <w:rtl/>
        </w:rPr>
        <w:t>العمل على تعزيز حماية حرية التعبير والصحافة عبر مبادرات تشريعية تراعي التزامات تونس بحماية الصحفيين وتضمن مكتسبات الحرية التي كرسها الدستور التونسي.</w:t>
      </w:r>
    </w:p>
    <w:p w14:paraId="77883744" w14:textId="77777777" w:rsidR="00665A3E" w:rsidRDefault="00000000">
      <w:pPr>
        <w:numPr>
          <w:ilvl w:val="0"/>
          <w:numId w:val="4"/>
        </w:numPr>
        <w:pBdr>
          <w:top w:val="nil"/>
          <w:left w:val="nil"/>
          <w:bottom w:val="nil"/>
          <w:right w:val="nil"/>
          <w:between w:val="nil"/>
        </w:pBdr>
        <w:bidi/>
        <w:spacing w:after="0" w:line="276" w:lineRule="auto"/>
        <w:rPr>
          <w:color w:val="000000"/>
          <w:sz w:val="30"/>
          <w:szCs w:val="30"/>
        </w:rPr>
      </w:pPr>
      <w:r>
        <w:rPr>
          <w:color w:val="000000"/>
          <w:sz w:val="30"/>
          <w:szCs w:val="30"/>
          <w:rtl/>
        </w:rPr>
        <w:t>ضمان تمتع كل وسائل الإعلام على قدم المساواة بالحق في الحصول على المعلومات والحضور في التظاهرات ذات الطابع الوطني والدولي واحترام مبادئ التنوع والتعدد في وسائل الإعلام كمقوّم من مقومات الديمقراطية والشفافية.</w:t>
      </w:r>
    </w:p>
    <w:p w14:paraId="3FBD2A1C" w14:textId="77777777" w:rsidR="00665A3E" w:rsidRDefault="00000000">
      <w:pPr>
        <w:numPr>
          <w:ilvl w:val="0"/>
          <w:numId w:val="4"/>
        </w:numPr>
        <w:pBdr>
          <w:top w:val="nil"/>
          <w:left w:val="nil"/>
          <w:bottom w:val="nil"/>
          <w:right w:val="nil"/>
          <w:between w:val="nil"/>
        </w:pBdr>
        <w:bidi/>
        <w:spacing w:after="200" w:line="276" w:lineRule="auto"/>
        <w:rPr>
          <w:color w:val="000000"/>
          <w:sz w:val="30"/>
          <w:szCs w:val="30"/>
        </w:rPr>
      </w:pPr>
      <w:r>
        <w:rPr>
          <w:color w:val="000000"/>
          <w:sz w:val="30"/>
          <w:szCs w:val="30"/>
          <w:rtl/>
        </w:rPr>
        <w:t>الانفتاح على المنظمات والهياكل المهنية في اتجاه تطوير السياسات العمومية الخاصة بالإعلام والعمل المشترك معها من أجل تجاوز أزمة قطاع الإعلام الهيكلية والاقتصادية والاجتماعية.</w:t>
      </w:r>
    </w:p>
    <w:p w14:paraId="57053821" w14:textId="77777777" w:rsidR="00665A3E" w:rsidRDefault="00665A3E">
      <w:pPr>
        <w:bidi/>
        <w:spacing w:line="276" w:lineRule="auto"/>
        <w:rPr>
          <w:sz w:val="30"/>
          <w:szCs w:val="30"/>
        </w:rPr>
      </w:pPr>
    </w:p>
    <w:p w14:paraId="7E474085" w14:textId="77777777" w:rsidR="00665A3E" w:rsidRDefault="00000000">
      <w:pPr>
        <w:numPr>
          <w:ilvl w:val="0"/>
          <w:numId w:val="3"/>
        </w:numPr>
        <w:pBdr>
          <w:top w:val="nil"/>
          <w:left w:val="nil"/>
          <w:bottom w:val="nil"/>
          <w:right w:val="nil"/>
          <w:between w:val="nil"/>
        </w:pBdr>
        <w:bidi/>
        <w:spacing w:after="0" w:line="276" w:lineRule="auto"/>
        <w:rPr>
          <w:color w:val="0000FF"/>
          <w:sz w:val="32"/>
          <w:szCs w:val="32"/>
        </w:rPr>
      </w:pPr>
      <w:r>
        <w:rPr>
          <w:b/>
          <w:color w:val="0000FF"/>
          <w:sz w:val="32"/>
          <w:szCs w:val="32"/>
          <w:rtl/>
        </w:rPr>
        <w:t>مجلس نواب الشعب</w:t>
      </w:r>
      <w:r>
        <w:rPr>
          <w:color w:val="0000FF"/>
          <w:sz w:val="32"/>
          <w:szCs w:val="32"/>
        </w:rPr>
        <w:t>:</w:t>
      </w:r>
    </w:p>
    <w:p w14:paraId="0E833C29" w14:textId="77777777" w:rsidR="00665A3E" w:rsidRDefault="00000000">
      <w:pPr>
        <w:numPr>
          <w:ilvl w:val="0"/>
          <w:numId w:val="4"/>
        </w:numPr>
        <w:pBdr>
          <w:top w:val="nil"/>
          <w:left w:val="nil"/>
          <w:bottom w:val="nil"/>
          <w:right w:val="nil"/>
          <w:between w:val="nil"/>
        </w:pBdr>
        <w:bidi/>
        <w:spacing w:after="0" w:line="276" w:lineRule="auto"/>
        <w:rPr>
          <w:color w:val="000000"/>
          <w:sz w:val="30"/>
          <w:szCs w:val="30"/>
        </w:rPr>
      </w:pPr>
      <w:r>
        <w:rPr>
          <w:color w:val="000000"/>
          <w:sz w:val="30"/>
          <w:szCs w:val="30"/>
          <w:rtl/>
        </w:rPr>
        <w:t>إعادة فتح الولوج إلى مجلس نواب الشعب لكافة الصحفيين/ات وممثلي وسائل الإعلام الوطنية والأجنبية والقطع مع الممارسات المعيقة لحق الصحفيين/ات في الحصول على المعلومة البرلمانية و</w:t>
      </w:r>
      <w:r>
        <w:rPr>
          <w:sz w:val="30"/>
          <w:szCs w:val="30"/>
          <w:rtl/>
        </w:rPr>
        <w:t>إ</w:t>
      </w:r>
      <w:r>
        <w:rPr>
          <w:color w:val="000000"/>
          <w:sz w:val="30"/>
          <w:szCs w:val="30"/>
          <w:rtl/>
        </w:rPr>
        <w:t>حياء عمل المركز الإعلامي المخصص للصحفيين/ات والمصورين/ات الصحفيين/ات لمباشرة عملهم/ن.</w:t>
      </w:r>
    </w:p>
    <w:p w14:paraId="5BA79E86" w14:textId="77777777" w:rsidR="00665A3E" w:rsidRDefault="00000000">
      <w:pPr>
        <w:numPr>
          <w:ilvl w:val="0"/>
          <w:numId w:val="4"/>
        </w:numPr>
        <w:pBdr>
          <w:top w:val="nil"/>
          <w:left w:val="nil"/>
          <w:bottom w:val="nil"/>
          <w:right w:val="nil"/>
          <w:between w:val="nil"/>
        </w:pBdr>
        <w:bidi/>
        <w:spacing w:after="0" w:line="276" w:lineRule="auto"/>
        <w:rPr>
          <w:color w:val="000000"/>
          <w:sz w:val="30"/>
          <w:szCs w:val="30"/>
        </w:rPr>
      </w:pPr>
      <w:r>
        <w:rPr>
          <w:color w:val="000000"/>
          <w:sz w:val="30"/>
          <w:szCs w:val="30"/>
          <w:rtl/>
        </w:rPr>
        <w:t>احترام علنية جلسات اللجان وتمكين الصحفيين/ات من تغطية نقاشات مشاريع القوانين في إطار دعم شفافية العمل البرلماني والرقابة على حسن سير عمل مجلس نواب الشعب.</w:t>
      </w:r>
    </w:p>
    <w:p w14:paraId="48796C45" w14:textId="77777777" w:rsidR="00665A3E" w:rsidRDefault="00000000">
      <w:pPr>
        <w:numPr>
          <w:ilvl w:val="0"/>
          <w:numId w:val="4"/>
        </w:numPr>
        <w:pBdr>
          <w:top w:val="nil"/>
          <w:left w:val="nil"/>
          <w:bottom w:val="nil"/>
          <w:right w:val="nil"/>
          <w:between w:val="nil"/>
        </w:pBdr>
        <w:bidi/>
        <w:spacing w:after="200" w:line="276" w:lineRule="auto"/>
        <w:rPr>
          <w:color w:val="000000"/>
          <w:sz w:val="30"/>
          <w:szCs w:val="30"/>
        </w:rPr>
      </w:pPr>
      <w:r>
        <w:rPr>
          <w:color w:val="000000"/>
          <w:sz w:val="30"/>
          <w:szCs w:val="30"/>
          <w:rtl/>
        </w:rPr>
        <w:t xml:space="preserve">  اعتماد مقاربة تشاركية في العمل على القوانين ذات الصلة بحرية التعبير وحرية الصحافة واعتبارها أولوية لدعم قطاع الإعلام وحسن تنظيمه وتعديله.</w:t>
      </w:r>
    </w:p>
    <w:p w14:paraId="753B7AFD" w14:textId="77777777" w:rsidR="00665A3E" w:rsidRDefault="00000000">
      <w:pPr>
        <w:bidi/>
        <w:spacing w:after="200" w:line="276" w:lineRule="auto"/>
        <w:ind w:left="360"/>
        <w:rPr>
          <w:sz w:val="30"/>
          <w:szCs w:val="30"/>
        </w:rPr>
      </w:pPr>
      <w:r>
        <w:rPr>
          <w:sz w:val="30"/>
          <w:szCs w:val="30"/>
          <w:rtl/>
        </w:rPr>
        <w:t>- التسريع بالنظر في المبادرة التشريعية التي تم إحالتها على لجنة التشريع العام لتعديل المرسوم 54 الخاص بمكافحة جرائم أنظمة المعلومات والاتصال في اتجاه إلغاء العقوبات السالبة للحرية في جرائم النشر على الانترنات والاكتفاء بالتشريع الجاري به العمل في الخصوص والمرتبط أساسا بحرية النشر وتحديدا المرسوم 115 المنظم لحرية الصحافة والطباعة والنشر.</w:t>
      </w:r>
    </w:p>
    <w:p w14:paraId="05EA39A5" w14:textId="77777777" w:rsidR="00665A3E" w:rsidRDefault="00000000">
      <w:pPr>
        <w:bidi/>
        <w:spacing w:after="200" w:line="276" w:lineRule="auto"/>
        <w:ind w:left="360"/>
        <w:rPr>
          <w:sz w:val="30"/>
          <w:szCs w:val="30"/>
        </w:rPr>
      </w:pPr>
      <w:r>
        <w:rPr>
          <w:sz w:val="30"/>
          <w:szCs w:val="30"/>
          <w:rtl/>
        </w:rPr>
        <w:t>- مراجعة طبيعة الإحالة لمشروع تعديل المرسوم عدد 54 ، ومقترح قانون أساسي يتعلق بحرية الإتصال السمعي البصري وبتنظيم هيئة الإتصال السمعي البصري وضبط إختصاصاتها، وتصحيح المسار الإجرائي بإحالتها للجنة المختصة طبق مقتضيات الفصلين عدد 123 و 49 من النظام الداخلي لمجلس نواب الشعب</w:t>
      </w:r>
    </w:p>
    <w:p w14:paraId="05B21AA1" w14:textId="77777777" w:rsidR="00665A3E" w:rsidRDefault="00000000">
      <w:pPr>
        <w:numPr>
          <w:ilvl w:val="0"/>
          <w:numId w:val="3"/>
        </w:numPr>
        <w:pBdr>
          <w:top w:val="nil"/>
          <w:left w:val="nil"/>
          <w:bottom w:val="nil"/>
          <w:right w:val="nil"/>
          <w:between w:val="nil"/>
        </w:pBdr>
        <w:bidi/>
        <w:spacing w:after="0" w:line="276" w:lineRule="auto"/>
        <w:rPr>
          <w:color w:val="0000FF"/>
          <w:sz w:val="32"/>
          <w:szCs w:val="32"/>
        </w:rPr>
      </w:pPr>
      <w:r>
        <w:rPr>
          <w:b/>
          <w:color w:val="0000FF"/>
          <w:sz w:val="32"/>
          <w:szCs w:val="32"/>
          <w:rtl/>
        </w:rPr>
        <w:t>رئاسة الحكومة:  </w:t>
      </w:r>
    </w:p>
    <w:p w14:paraId="1CB441FF" w14:textId="77777777" w:rsidR="00665A3E" w:rsidRDefault="00000000">
      <w:pPr>
        <w:numPr>
          <w:ilvl w:val="0"/>
          <w:numId w:val="4"/>
        </w:numPr>
        <w:pBdr>
          <w:top w:val="nil"/>
          <w:left w:val="nil"/>
          <w:bottom w:val="nil"/>
          <w:right w:val="nil"/>
          <w:between w:val="nil"/>
        </w:pBdr>
        <w:bidi/>
        <w:spacing w:after="0" w:line="276" w:lineRule="auto"/>
        <w:rPr>
          <w:color w:val="000000"/>
          <w:sz w:val="30"/>
          <w:szCs w:val="30"/>
        </w:rPr>
      </w:pPr>
      <w:r>
        <w:rPr>
          <w:color w:val="000000"/>
          <w:sz w:val="30"/>
          <w:szCs w:val="30"/>
          <w:rtl/>
        </w:rPr>
        <w:t xml:space="preserve">تركيز آلية وطنية دائمة ومستقلة لرصد الاعتداءات المسلطة على حريّة الصحافة وحريّة التعبير لضمان </w:t>
      </w:r>
      <w:r>
        <w:rPr>
          <w:sz w:val="30"/>
          <w:szCs w:val="30"/>
          <w:rtl/>
        </w:rPr>
        <w:t>الإنصاف</w:t>
      </w:r>
      <w:r>
        <w:rPr>
          <w:color w:val="000000"/>
          <w:sz w:val="30"/>
          <w:szCs w:val="30"/>
          <w:rtl/>
        </w:rPr>
        <w:t xml:space="preserve"> والعدالة.</w:t>
      </w:r>
    </w:p>
    <w:p w14:paraId="4A548D42" w14:textId="77777777" w:rsidR="00665A3E" w:rsidRDefault="00000000">
      <w:pPr>
        <w:numPr>
          <w:ilvl w:val="0"/>
          <w:numId w:val="4"/>
        </w:numPr>
        <w:pBdr>
          <w:top w:val="nil"/>
          <w:left w:val="nil"/>
          <w:bottom w:val="nil"/>
          <w:right w:val="nil"/>
          <w:between w:val="nil"/>
        </w:pBdr>
        <w:bidi/>
        <w:spacing w:after="0" w:line="276" w:lineRule="auto"/>
        <w:rPr>
          <w:color w:val="000000"/>
          <w:sz w:val="30"/>
          <w:szCs w:val="30"/>
        </w:rPr>
      </w:pPr>
      <w:r>
        <w:rPr>
          <w:color w:val="000000"/>
          <w:sz w:val="30"/>
          <w:szCs w:val="30"/>
          <w:rtl/>
        </w:rPr>
        <w:t>تعديل السياسة الاتصالية الخاصة بها في اتجاه الانفتاح على كل وسائل الإعلام على قدم المساواة وتجاوز كل الإخفاقات المسجلة خاصة خلال تنقل المسؤولين الحكوميين إلى مختلف الولايات ووضع آلية للاتصال تعتمد اللامركزية وتضمن التعدد والتنوع بين وسائل الإعلام.</w:t>
      </w:r>
    </w:p>
    <w:p w14:paraId="28BBEA9B" w14:textId="77777777" w:rsidR="00665A3E" w:rsidRDefault="00000000">
      <w:pPr>
        <w:numPr>
          <w:ilvl w:val="0"/>
          <w:numId w:val="4"/>
        </w:numPr>
        <w:pBdr>
          <w:top w:val="nil"/>
          <w:left w:val="nil"/>
          <w:bottom w:val="nil"/>
          <w:right w:val="nil"/>
          <w:between w:val="nil"/>
        </w:pBdr>
        <w:bidi/>
        <w:spacing w:after="0" w:line="276" w:lineRule="auto"/>
        <w:rPr>
          <w:color w:val="000000"/>
          <w:sz w:val="30"/>
          <w:szCs w:val="30"/>
        </w:rPr>
      </w:pPr>
      <w:r>
        <w:rPr>
          <w:sz w:val="30"/>
          <w:szCs w:val="30"/>
          <w:rtl/>
        </w:rPr>
        <w:t>إيقاف</w:t>
      </w:r>
      <w:r>
        <w:rPr>
          <w:color w:val="000000"/>
          <w:sz w:val="30"/>
          <w:szCs w:val="30"/>
          <w:rtl/>
        </w:rPr>
        <w:t xml:space="preserve"> العمل بكل المناشير والمذكرات الداخلية (المنشور 4، المنشور 19) التي تضع عوائق غير مشروعة أمام التداول الحر للمعلومات.</w:t>
      </w:r>
    </w:p>
    <w:p w14:paraId="4C23F6AD" w14:textId="77777777" w:rsidR="00665A3E" w:rsidRDefault="00665A3E">
      <w:pPr>
        <w:pBdr>
          <w:top w:val="nil"/>
          <w:left w:val="nil"/>
          <w:bottom w:val="nil"/>
          <w:right w:val="nil"/>
          <w:between w:val="nil"/>
        </w:pBdr>
        <w:bidi/>
        <w:spacing w:after="0" w:line="276" w:lineRule="auto"/>
        <w:ind w:left="720"/>
        <w:rPr>
          <w:sz w:val="30"/>
          <w:szCs w:val="30"/>
        </w:rPr>
      </w:pPr>
    </w:p>
    <w:p w14:paraId="1ABB37CC" w14:textId="77777777" w:rsidR="00665A3E" w:rsidRDefault="00000000">
      <w:pPr>
        <w:numPr>
          <w:ilvl w:val="0"/>
          <w:numId w:val="3"/>
        </w:numPr>
        <w:pBdr>
          <w:top w:val="nil"/>
          <w:left w:val="nil"/>
          <w:bottom w:val="nil"/>
          <w:right w:val="nil"/>
          <w:between w:val="nil"/>
        </w:pBdr>
        <w:bidi/>
        <w:spacing w:after="0" w:line="276" w:lineRule="auto"/>
        <w:rPr>
          <w:color w:val="0000FF"/>
          <w:sz w:val="32"/>
          <w:szCs w:val="32"/>
        </w:rPr>
      </w:pPr>
      <w:r>
        <w:rPr>
          <w:b/>
          <w:color w:val="0000FF"/>
          <w:sz w:val="32"/>
          <w:szCs w:val="32"/>
          <w:rtl/>
        </w:rPr>
        <w:t>الجهات القضائية:</w:t>
      </w:r>
    </w:p>
    <w:p w14:paraId="1B5844A2" w14:textId="77777777" w:rsidR="00665A3E" w:rsidRDefault="00000000">
      <w:pPr>
        <w:numPr>
          <w:ilvl w:val="0"/>
          <w:numId w:val="4"/>
        </w:numPr>
        <w:pBdr>
          <w:top w:val="nil"/>
          <w:left w:val="nil"/>
          <w:bottom w:val="nil"/>
          <w:right w:val="nil"/>
          <w:between w:val="nil"/>
        </w:pBdr>
        <w:bidi/>
        <w:spacing w:after="0" w:line="276" w:lineRule="auto"/>
        <w:rPr>
          <w:color w:val="000000"/>
          <w:sz w:val="30"/>
          <w:szCs w:val="30"/>
        </w:rPr>
      </w:pPr>
      <w:r>
        <w:rPr>
          <w:color w:val="000000"/>
          <w:sz w:val="30"/>
          <w:szCs w:val="30"/>
          <w:rtl/>
        </w:rPr>
        <w:t>إيقاف إحالة الصحفيين/ات والعاملين في وسائل ال</w:t>
      </w:r>
      <w:r>
        <w:rPr>
          <w:sz w:val="30"/>
          <w:szCs w:val="30"/>
          <w:rtl/>
        </w:rPr>
        <w:t>إ</w:t>
      </w:r>
      <w:r>
        <w:rPr>
          <w:color w:val="000000"/>
          <w:sz w:val="30"/>
          <w:szCs w:val="30"/>
          <w:rtl/>
        </w:rPr>
        <w:t>علام على معنى المرسوم 54 المتعلق بمكافحة جرائم المعلومات والاتصال وجعل الفصل 24 منه فصلا مهجورا في انتظار إتمام النظر في مبادرة تعديله.</w:t>
      </w:r>
    </w:p>
    <w:p w14:paraId="244DC52F" w14:textId="77777777" w:rsidR="00665A3E" w:rsidRDefault="00000000">
      <w:pPr>
        <w:numPr>
          <w:ilvl w:val="0"/>
          <w:numId w:val="4"/>
        </w:numPr>
        <w:pBdr>
          <w:top w:val="nil"/>
          <w:left w:val="nil"/>
          <w:bottom w:val="nil"/>
          <w:right w:val="nil"/>
          <w:between w:val="nil"/>
        </w:pBdr>
        <w:bidi/>
        <w:spacing w:after="0" w:line="276" w:lineRule="auto"/>
        <w:rPr>
          <w:color w:val="000000"/>
          <w:sz w:val="30"/>
          <w:szCs w:val="30"/>
        </w:rPr>
      </w:pPr>
      <w:r>
        <w:rPr>
          <w:color w:val="000000"/>
          <w:sz w:val="30"/>
          <w:szCs w:val="30"/>
          <w:rtl/>
        </w:rPr>
        <w:t>إيقاف إحالة الصحفيين على معنى قوانين زجرية تكرس عقوبات سالبة للحرية وخارج إطار القانون المنظم لحرية التعبير والصحافة والنشر المرسوم 115.</w:t>
      </w:r>
    </w:p>
    <w:p w14:paraId="569256BE" w14:textId="77777777" w:rsidR="00665A3E" w:rsidRDefault="00000000">
      <w:pPr>
        <w:numPr>
          <w:ilvl w:val="0"/>
          <w:numId w:val="4"/>
        </w:numPr>
        <w:pBdr>
          <w:top w:val="nil"/>
          <w:left w:val="nil"/>
          <w:bottom w:val="nil"/>
          <w:right w:val="nil"/>
          <w:between w:val="nil"/>
        </w:pBdr>
        <w:bidi/>
        <w:spacing w:after="0" w:line="276" w:lineRule="auto"/>
        <w:rPr>
          <w:color w:val="000000"/>
          <w:sz w:val="30"/>
          <w:szCs w:val="30"/>
        </w:rPr>
      </w:pPr>
      <w:r>
        <w:rPr>
          <w:color w:val="000000"/>
          <w:sz w:val="30"/>
          <w:szCs w:val="30"/>
          <w:rtl/>
        </w:rPr>
        <w:t>مراجعة القرارات القضائية السالبة للحرية بالنسبة للصحفيين خلال الأطوار الابتدائية والاستئنافية والتأسيس لفقه قضاء منفتح في مجال احترام حرية التعبير.</w:t>
      </w:r>
    </w:p>
    <w:p w14:paraId="4716997B" w14:textId="77777777" w:rsidR="00665A3E" w:rsidRDefault="00000000">
      <w:pPr>
        <w:numPr>
          <w:ilvl w:val="0"/>
          <w:numId w:val="4"/>
        </w:numPr>
        <w:pBdr>
          <w:top w:val="nil"/>
          <w:left w:val="nil"/>
          <w:bottom w:val="nil"/>
          <w:right w:val="nil"/>
          <w:between w:val="nil"/>
        </w:pBdr>
        <w:bidi/>
        <w:spacing w:after="0" w:line="276" w:lineRule="auto"/>
        <w:rPr>
          <w:color w:val="000000"/>
          <w:sz w:val="30"/>
          <w:szCs w:val="30"/>
        </w:rPr>
      </w:pPr>
      <w:r>
        <w:rPr>
          <w:color w:val="000000"/>
          <w:sz w:val="30"/>
          <w:szCs w:val="30"/>
          <w:rtl/>
        </w:rPr>
        <w:t xml:space="preserve">اعتماد مجلس الصحافة كمستشار ومرجع في القضايا المتعلقة بالنشر في وسائل </w:t>
      </w:r>
      <w:r>
        <w:rPr>
          <w:sz w:val="30"/>
          <w:szCs w:val="30"/>
          <w:rtl/>
        </w:rPr>
        <w:t>الإعلام</w:t>
      </w:r>
      <w:r>
        <w:rPr>
          <w:color w:val="000000"/>
          <w:sz w:val="30"/>
          <w:szCs w:val="30"/>
          <w:rtl/>
        </w:rPr>
        <w:t xml:space="preserve"> خاصة الالكترونية والمكتوبة باعتبار أنّ مهنة الصحافة هي مهنة تنظمها أعراف وأخلاقيات مهم أن يكون القضاء ملم بها.</w:t>
      </w:r>
    </w:p>
    <w:p w14:paraId="490AD116" w14:textId="77777777" w:rsidR="00665A3E" w:rsidRDefault="00665A3E">
      <w:pPr>
        <w:pBdr>
          <w:top w:val="nil"/>
          <w:left w:val="nil"/>
          <w:bottom w:val="nil"/>
          <w:right w:val="nil"/>
          <w:between w:val="nil"/>
        </w:pBdr>
        <w:bidi/>
        <w:spacing w:after="0" w:line="276" w:lineRule="auto"/>
        <w:ind w:left="720"/>
        <w:rPr>
          <w:sz w:val="30"/>
          <w:szCs w:val="30"/>
        </w:rPr>
      </w:pPr>
    </w:p>
    <w:p w14:paraId="3F0404D2" w14:textId="77777777" w:rsidR="00665A3E" w:rsidRDefault="00000000">
      <w:pPr>
        <w:numPr>
          <w:ilvl w:val="0"/>
          <w:numId w:val="3"/>
        </w:numPr>
        <w:pBdr>
          <w:top w:val="nil"/>
          <w:left w:val="nil"/>
          <w:bottom w:val="nil"/>
          <w:right w:val="nil"/>
          <w:between w:val="nil"/>
        </w:pBdr>
        <w:bidi/>
        <w:spacing w:after="0" w:line="276" w:lineRule="auto"/>
        <w:rPr>
          <w:color w:val="0000FF"/>
          <w:sz w:val="32"/>
          <w:szCs w:val="32"/>
        </w:rPr>
      </w:pPr>
      <w:r>
        <w:rPr>
          <w:b/>
          <w:color w:val="0000FF"/>
          <w:sz w:val="32"/>
          <w:szCs w:val="32"/>
          <w:rtl/>
        </w:rPr>
        <w:t xml:space="preserve">الجهات السياسية والمدنية: </w:t>
      </w:r>
    </w:p>
    <w:p w14:paraId="1839BF3D" w14:textId="77777777" w:rsidR="00665A3E" w:rsidRDefault="00000000">
      <w:pPr>
        <w:numPr>
          <w:ilvl w:val="0"/>
          <w:numId w:val="4"/>
        </w:numPr>
        <w:pBdr>
          <w:top w:val="nil"/>
          <w:left w:val="nil"/>
          <w:bottom w:val="nil"/>
          <w:right w:val="nil"/>
          <w:between w:val="nil"/>
        </w:pBdr>
        <w:bidi/>
        <w:spacing w:after="200" w:line="276" w:lineRule="auto"/>
        <w:rPr>
          <w:color w:val="000000"/>
          <w:sz w:val="30"/>
          <w:szCs w:val="30"/>
        </w:rPr>
      </w:pPr>
      <w:r>
        <w:rPr>
          <w:color w:val="000000"/>
          <w:sz w:val="30"/>
          <w:szCs w:val="30"/>
          <w:rtl/>
        </w:rPr>
        <w:t>الوقوف صدا منيعا أمام محاولات وضع اليد على وسائل الإعلام ومناصرة جهود الصحفيين/ات والقطاع في القطع مع التضييق عليه وضمان حرية العمل الصحفي وحرية التعبير.</w:t>
      </w:r>
    </w:p>
    <w:p w14:paraId="7A6A3D8E" w14:textId="77777777" w:rsidR="00665A3E" w:rsidRDefault="00665A3E">
      <w:pPr>
        <w:bidi/>
        <w:spacing w:line="276" w:lineRule="auto"/>
        <w:rPr>
          <w:sz w:val="30"/>
          <w:szCs w:val="30"/>
        </w:rPr>
      </w:pPr>
    </w:p>
    <w:p w14:paraId="58C86BD7" w14:textId="77777777" w:rsidR="00665A3E" w:rsidRDefault="00665A3E">
      <w:pPr>
        <w:bidi/>
        <w:spacing w:line="276" w:lineRule="auto"/>
        <w:rPr>
          <w:sz w:val="30"/>
          <w:szCs w:val="30"/>
        </w:rPr>
      </w:pPr>
    </w:p>
    <w:p w14:paraId="1BDE0FAB" w14:textId="77777777" w:rsidR="00665A3E" w:rsidRDefault="00665A3E">
      <w:pPr>
        <w:tabs>
          <w:tab w:val="left" w:pos="2940"/>
        </w:tabs>
        <w:bidi/>
        <w:spacing w:line="276" w:lineRule="auto"/>
        <w:rPr>
          <w:color w:val="FF0000"/>
          <w:sz w:val="30"/>
          <w:szCs w:val="30"/>
        </w:rPr>
      </w:pPr>
    </w:p>
    <w:p w14:paraId="310BD090" w14:textId="77777777" w:rsidR="00665A3E" w:rsidRDefault="00665A3E">
      <w:pPr>
        <w:tabs>
          <w:tab w:val="left" w:pos="2940"/>
        </w:tabs>
        <w:bidi/>
        <w:spacing w:line="276" w:lineRule="auto"/>
        <w:jc w:val="center"/>
        <w:rPr>
          <w:color w:val="FF0000"/>
          <w:sz w:val="30"/>
          <w:szCs w:val="30"/>
        </w:rPr>
      </w:pPr>
    </w:p>
    <w:p w14:paraId="2D4CFC0E" w14:textId="77777777" w:rsidR="00665A3E" w:rsidRDefault="00665A3E">
      <w:pPr>
        <w:tabs>
          <w:tab w:val="left" w:pos="2940"/>
        </w:tabs>
        <w:bidi/>
        <w:spacing w:line="276" w:lineRule="auto"/>
        <w:jc w:val="center"/>
        <w:rPr>
          <w:color w:val="FF0000"/>
          <w:sz w:val="30"/>
          <w:szCs w:val="30"/>
        </w:rPr>
      </w:pPr>
    </w:p>
    <w:p w14:paraId="7D6E7375" w14:textId="77777777" w:rsidR="00665A3E" w:rsidRDefault="00665A3E">
      <w:pPr>
        <w:tabs>
          <w:tab w:val="left" w:pos="2940"/>
        </w:tabs>
        <w:bidi/>
        <w:spacing w:line="276" w:lineRule="auto"/>
        <w:jc w:val="center"/>
        <w:rPr>
          <w:color w:val="FF0000"/>
          <w:sz w:val="30"/>
          <w:szCs w:val="30"/>
        </w:rPr>
      </w:pPr>
    </w:p>
    <w:p w14:paraId="11504F8F" w14:textId="77777777" w:rsidR="00665A3E" w:rsidRDefault="00665A3E">
      <w:pPr>
        <w:tabs>
          <w:tab w:val="left" w:pos="2940"/>
        </w:tabs>
        <w:bidi/>
        <w:spacing w:line="276" w:lineRule="auto"/>
        <w:jc w:val="center"/>
        <w:rPr>
          <w:color w:val="FF0000"/>
          <w:sz w:val="30"/>
          <w:szCs w:val="30"/>
        </w:rPr>
      </w:pPr>
    </w:p>
    <w:p w14:paraId="5108E4C2" w14:textId="77777777" w:rsidR="00665A3E" w:rsidRDefault="00665A3E">
      <w:pPr>
        <w:tabs>
          <w:tab w:val="left" w:pos="2940"/>
        </w:tabs>
        <w:bidi/>
        <w:spacing w:line="276" w:lineRule="auto"/>
        <w:jc w:val="center"/>
        <w:rPr>
          <w:color w:val="FF0000"/>
          <w:sz w:val="30"/>
          <w:szCs w:val="30"/>
        </w:rPr>
      </w:pPr>
    </w:p>
    <w:p w14:paraId="5D3CCF13" w14:textId="77777777" w:rsidR="00665A3E" w:rsidRDefault="00665A3E">
      <w:pPr>
        <w:tabs>
          <w:tab w:val="left" w:pos="2940"/>
        </w:tabs>
        <w:bidi/>
        <w:spacing w:line="276" w:lineRule="auto"/>
        <w:jc w:val="center"/>
        <w:rPr>
          <w:color w:val="FF0000"/>
          <w:sz w:val="30"/>
          <w:szCs w:val="30"/>
        </w:rPr>
      </w:pPr>
    </w:p>
    <w:p w14:paraId="00E0FBA0" w14:textId="77777777" w:rsidR="00665A3E" w:rsidRDefault="00665A3E">
      <w:pPr>
        <w:tabs>
          <w:tab w:val="left" w:pos="2940"/>
        </w:tabs>
        <w:bidi/>
        <w:spacing w:line="276" w:lineRule="auto"/>
        <w:jc w:val="center"/>
        <w:rPr>
          <w:color w:val="FF0000"/>
          <w:sz w:val="30"/>
          <w:szCs w:val="30"/>
        </w:rPr>
      </w:pPr>
    </w:p>
    <w:p w14:paraId="5221D5EE" w14:textId="77777777" w:rsidR="00665A3E" w:rsidRDefault="00665A3E">
      <w:pPr>
        <w:tabs>
          <w:tab w:val="left" w:pos="2940"/>
        </w:tabs>
        <w:bidi/>
        <w:spacing w:line="276" w:lineRule="auto"/>
        <w:jc w:val="center"/>
        <w:rPr>
          <w:color w:val="FF0000"/>
          <w:sz w:val="30"/>
          <w:szCs w:val="30"/>
        </w:rPr>
      </w:pPr>
    </w:p>
    <w:p w14:paraId="7718FD20" w14:textId="77777777" w:rsidR="00665A3E" w:rsidRDefault="00665A3E">
      <w:pPr>
        <w:tabs>
          <w:tab w:val="left" w:pos="2940"/>
        </w:tabs>
        <w:bidi/>
        <w:spacing w:line="276" w:lineRule="auto"/>
        <w:jc w:val="center"/>
        <w:rPr>
          <w:color w:val="FF0000"/>
          <w:sz w:val="30"/>
          <w:szCs w:val="30"/>
        </w:rPr>
      </w:pPr>
    </w:p>
    <w:p w14:paraId="14B3AEFC" w14:textId="77777777" w:rsidR="00665A3E" w:rsidRDefault="00665A3E">
      <w:pPr>
        <w:tabs>
          <w:tab w:val="left" w:pos="2940"/>
        </w:tabs>
        <w:bidi/>
        <w:spacing w:line="276" w:lineRule="auto"/>
        <w:jc w:val="center"/>
        <w:rPr>
          <w:color w:val="FF0000"/>
          <w:sz w:val="30"/>
          <w:szCs w:val="30"/>
        </w:rPr>
      </w:pPr>
    </w:p>
    <w:p w14:paraId="4C4CC4D9" w14:textId="77777777" w:rsidR="00665A3E" w:rsidRDefault="00665A3E">
      <w:pPr>
        <w:tabs>
          <w:tab w:val="left" w:pos="2940"/>
        </w:tabs>
        <w:bidi/>
        <w:spacing w:line="276" w:lineRule="auto"/>
        <w:jc w:val="center"/>
        <w:rPr>
          <w:color w:val="FF0000"/>
          <w:sz w:val="30"/>
          <w:szCs w:val="30"/>
        </w:rPr>
      </w:pPr>
    </w:p>
    <w:p w14:paraId="3828A7BA" w14:textId="77777777" w:rsidR="00665A3E" w:rsidRDefault="00665A3E">
      <w:pPr>
        <w:tabs>
          <w:tab w:val="left" w:pos="2940"/>
        </w:tabs>
        <w:bidi/>
        <w:spacing w:line="276" w:lineRule="auto"/>
        <w:jc w:val="center"/>
        <w:rPr>
          <w:color w:val="FF0000"/>
          <w:sz w:val="30"/>
          <w:szCs w:val="30"/>
        </w:rPr>
      </w:pPr>
    </w:p>
    <w:p w14:paraId="0AB75DD2" w14:textId="77777777" w:rsidR="00665A3E" w:rsidRDefault="00665A3E">
      <w:pPr>
        <w:tabs>
          <w:tab w:val="left" w:pos="2940"/>
        </w:tabs>
        <w:bidi/>
        <w:spacing w:line="276" w:lineRule="auto"/>
        <w:rPr>
          <w:color w:val="FF0000"/>
          <w:sz w:val="30"/>
          <w:szCs w:val="30"/>
        </w:rPr>
      </w:pPr>
    </w:p>
    <w:p w14:paraId="3796ED33" w14:textId="77777777" w:rsidR="00665A3E" w:rsidRDefault="00000000">
      <w:pPr>
        <w:bidi/>
        <w:spacing w:line="276" w:lineRule="auto"/>
        <w:jc w:val="center"/>
        <w:rPr>
          <w:sz w:val="36"/>
          <w:szCs w:val="36"/>
        </w:rPr>
      </w:pPr>
      <w:r>
        <w:rPr>
          <w:b/>
          <w:color w:val="FF0000"/>
          <w:sz w:val="36"/>
          <w:szCs w:val="36"/>
          <w:rtl/>
        </w:rPr>
        <w:t>أبرز العوائق التشريعية والعملية أمام حرية الصحافة</w:t>
      </w:r>
    </w:p>
    <w:p w14:paraId="341681F0" w14:textId="77777777" w:rsidR="00665A3E" w:rsidRDefault="00665A3E">
      <w:pPr>
        <w:bidi/>
        <w:spacing w:line="276" w:lineRule="auto"/>
        <w:rPr>
          <w:b/>
          <w:sz w:val="30"/>
          <w:szCs w:val="30"/>
        </w:rPr>
      </w:pPr>
    </w:p>
    <w:p w14:paraId="5E83A7CE" w14:textId="77777777" w:rsidR="00665A3E" w:rsidRDefault="00000000">
      <w:pPr>
        <w:bidi/>
        <w:spacing w:line="276" w:lineRule="auto"/>
        <w:rPr>
          <w:b/>
          <w:sz w:val="30"/>
          <w:szCs w:val="30"/>
        </w:rPr>
      </w:pPr>
      <w:r>
        <w:rPr>
          <w:b/>
          <w:sz w:val="30"/>
          <w:szCs w:val="30"/>
          <w:rtl/>
        </w:rPr>
        <w:t>خلال سنة 2024 /2025 طرحت على الساحة الصحفية التونسية عديد التحديات القانونية والقضائية التي شكلت عبئا إضافيا على الصحفيين وعلى العمل الصحفي. والأكيد أن لهذه التحديات تأثير على حرية الكلمة والكتابة بما ينعكس على حق القارئ والمشاهد في تلقي محتوى صحفي وإعلامي بالمستوى الذي ينشده.</w:t>
      </w:r>
    </w:p>
    <w:p w14:paraId="7BC97EF2" w14:textId="77777777" w:rsidR="00665A3E" w:rsidRDefault="00000000">
      <w:pPr>
        <w:bidi/>
        <w:spacing w:line="276" w:lineRule="auto"/>
        <w:rPr>
          <w:b/>
          <w:sz w:val="30"/>
          <w:szCs w:val="30"/>
        </w:rPr>
      </w:pPr>
      <w:r>
        <w:rPr>
          <w:b/>
          <w:sz w:val="30"/>
          <w:szCs w:val="30"/>
          <w:rtl/>
        </w:rPr>
        <w:t>وكل ملاحظ للساحة الصحفية</w:t>
      </w:r>
      <w:r>
        <w:rPr>
          <w:b/>
          <w:color w:val="9900FF"/>
          <w:sz w:val="30"/>
          <w:szCs w:val="30"/>
        </w:rPr>
        <w:t xml:space="preserve"> </w:t>
      </w:r>
      <w:r>
        <w:rPr>
          <w:b/>
          <w:sz w:val="30"/>
          <w:szCs w:val="30"/>
          <w:rtl/>
        </w:rPr>
        <w:t>يدرك</w:t>
      </w:r>
      <w:r>
        <w:rPr>
          <w:b/>
          <w:color w:val="9900FF"/>
          <w:sz w:val="30"/>
          <w:szCs w:val="30"/>
        </w:rPr>
        <w:t xml:space="preserve"> </w:t>
      </w:r>
      <w:r>
        <w:rPr>
          <w:b/>
          <w:sz w:val="30"/>
          <w:szCs w:val="30"/>
          <w:rtl/>
        </w:rPr>
        <w:t>أن الصحفيين والمؤسسات الإعلامية لا يعملون في أريحية وأنهم يواجهون ضغوطات متنوعة، سياسية واجتماعية واقتصادية ...الخ ، وأنهم يعانون للخروج من نفق الأزمات المتتالية بكل أصنافها. ولا توجد أي خطط عمومية من قبل الدولة لمساعدة الصحافة والإعلام في تونس، وتبقى المؤسسات متروكة لحالها تعاني الأمرين من أجل الاستمرار والبقاء على قيد الحياة.</w:t>
      </w:r>
    </w:p>
    <w:p w14:paraId="7C180671" w14:textId="77777777" w:rsidR="00665A3E" w:rsidRDefault="00000000">
      <w:pPr>
        <w:bidi/>
        <w:spacing w:line="276" w:lineRule="auto"/>
        <w:rPr>
          <w:b/>
          <w:sz w:val="30"/>
          <w:szCs w:val="30"/>
        </w:rPr>
      </w:pPr>
      <w:r>
        <w:rPr>
          <w:b/>
          <w:sz w:val="30"/>
          <w:szCs w:val="30"/>
          <w:rtl/>
        </w:rPr>
        <w:t>وبالإضافة إلى النصوص التشريعية التي تحد من حرية الصحافة مثل المرسوم 54 والمجلة الجزائية وغيرها من النصوص الأخرى، فإن الملاحقات القضائية والأحكام السالبة للحرية زادت من تضييق مجال حرية الصحافة وخنق الكلمة الحرة. ولابد أن نذكّر في هذا السياق بدور المشرع في تعديل القوانين ومنها المرسوم 54 في أقرب الأوقات وكذلك بدور القضاء في حماية الحريات الصحفية وحق المواطن في النفاذ إلى الأخبار والمعلومات بصفة حرة ودون أي عوائق.</w:t>
      </w:r>
    </w:p>
    <w:p w14:paraId="40BC190F" w14:textId="77777777" w:rsidR="00665A3E" w:rsidRDefault="00000000">
      <w:pPr>
        <w:bidi/>
        <w:spacing w:line="276" w:lineRule="auto"/>
        <w:rPr>
          <w:b/>
          <w:sz w:val="30"/>
          <w:szCs w:val="30"/>
        </w:rPr>
      </w:pPr>
      <w:r>
        <w:rPr>
          <w:b/>
          <w:sz w:val="30"/>
          <w:szCs w:val="30"/>
          <w:rtl/>
        </w:rPr>
        <w:t xml:space="preserve">وقد ارتأت نقابة الصحفيين أن تسلط الضوء من خلال هذا التقرير على مجموعة من التحديات التي ترى أنها الأهم والأخطر في مجال حرية الصحافة وهي على التوالي: </w:t>
      </w:r>
    </w:p>
    <w:p w14:paraId="0B1A1F9B" w14:textId="77777777" w:rsidR="00665A3E" w:rsidRDefault="00000000">
      <w:pPr>
        <w:bidi/>
        <w:spacing w:line="276" w:lineRule="auto"/>
        <w:rPr>
          <w:b/>
          <w:sz w:val="30"/>
          <w:szCs w:val="30"/>
        </w:rPr>
      </w:pPr>
      <w:r>
        <w:rPr>
          <w:b/>
          <w:sz w:val="30"/>
          <w:szCs w:val="30"/>
          <w:rtl/>
        </w:rPr>
        <w:t>-التحريض على الصحفيين.</w:t>
      </w:r>
    </w:p>
    <w:p w14:paraId="043B37E8" w14:textId="77777777" w:rsidR="00665A3E" w:rsidRDefault="00000000">
      <w:pPr>
        <w:bidi/>
        <w:spacing w:line="276" w:lineRule="auto"/>
        <w:rPr>
          <w:b/>
          <w:sz w:val="30"/>
          <w:szCs w:val="30"/>
        </w:rPr>
      </w:pPr>
      <w:r>
        <w:rPr>
          <w:b/>
          <w:sz w:val="30"/>
          <w:szCs w:val="30"/>
          <w:rtl/>
        </w:rPr>
        <w:t>-النفاذ إلى المعلومات وطلب التراخيص.</w:t>
      </w:r>
    </w:p>
    <w:p w14:paraId="6EDC7467" w14:textId="77777777" w:rsidR="00665A3E" w:rsidRDefault="00000000">
      <w:pPr>
        <w:bidi/>
        <w:spacing w:line="276" w:lineRule="auto"/>
        <w:rPr>
          <w:b/>
          <w:sz w:val="30"/>
          <w:szCs w:val="30"/>
        </w:rPr>
      </w:pPr>
      <w:r>
        <w:rPr>
          <w:b/>
          <w:sz w:val="30"/>
          <w:szCs w:val="30"/>
          <w:rtl/>
        </w:rPr>
        <w:t>- المرسوم 54</w:t>
      </w:r>
    </w:p>
    <w:p w14:paraId="1A6A8B4E" w14:textId="77777777" w:rsidR="00665A3E" w:rsidRDefault="00665A3E">
      <w:pPr>
        <w:bidi/>
        <w:spacing w:line="276" w:lineRule="auto"/>
        <w:rPr>
          <w:b/>
          <w:sz w:val="30"/>
          <w:szCs w:val="30"/>
        </w:rPr>
      </w:pPr>
    </w:p>
    <w:p w14:paraId="046EFACB" w14:textId="77777777" w:rsidR="00665A3E" w:rsidRDefault="00665A3E">
      <w:pPr>
        <w:bidi/>
        <w:spacing w:line="276" w:lineRule="auto"/>
        <w:rPr>
          <w:sz w:val="30"/>
          <w:szCs w:val="30"/>
        </w:rPr>
      </w:pPr>
    </w:p>
    <w:p w14:paraId="3097EDDA" w14:textId="77777777" w:rsidR="00665A3E" w:rsidRDefault="00000000">
      <w:pPr>
        <w:bidi/>
        <w:spacing w:line="276" w:lineRule="auto"/>
        <w:jc w:val="center"/>
        <w:rPr>
          <w:color w:val="FF0000"/>
          <w:sz w:val="32"/>
          <w:szCs w:val="32"/>
        </w:rPr>
      </w:pPr>
      <w:r>
        <w:rPr>
          <w:b/>
          <w:color w:val="FF0000"/>
          <w:sz w:val="32"/>
          <w:szCs w:val="32"/>
          <w:rtl/>
        </w:rPr>
        <w:t>التحريض على الصحفيين</w:t>
      </w:r>
    </w:p>
    <w:p w14:paraId="4F8C8F33" w14:textId="77777777" w:rsidR="00665A3E" w:rsidRDefault="00000000">
      <w:pPr>
        <w:bidi/>
        <w:spacing w:line="276" w:lineRule="auto"/>
        <w:rPr>
          <w:sz w:val="30"/>
          <w:szCs w:val="30"/>
        </w:rPr>
      </w:pPr>
      <w:r>
        <w:rPr>
          <w:sz w:val="30"/>
          <w:szCs w:val="30"/>
          <w:rtl/>
        </w:rPr>
        <w:t xml:space="preserve">يتعرض الصحفيون إلى عديد الأصناف من التهديدات وأعمال التحريض مثل التحريض على العنف وعلى القتل وعلى الاختطاف وعلى الاغتصاب وسوى ذلك من الجرائم. </w:t>
      </w:r>
    </w:p>
    <w:p w14:paraId="5E5E6A8C" w14:textId="77777777" w:rsidR="00665A3E" w:rsidRDefault="00000000">
      <w:pPr>
        <w:bidi/>
        <w:spacing w:line="276" w:lineRule="auto"/>
        <w:rPr>
          <w:sz w:val="30"/>
          <w:szCs w:val="30"/>
        </w:rPr>
      </w:pPr>
      <w:r>
        <w:rPr>
          <w:sz w:val="30"/>
          <w:szCs w:val="30"/>
          <w:rtl/>
        </w:rPr>
        <w:t>ويتضمن الدستور والقانون التونسي عديد المواد التي تحمي الصحفيين في حال تطبيقها تطبيقا سليما.</w:t>
      </w:r>
    </w:p>
    <w:p w14:paraId="672A6096" w14:textId="77777777" w:rsidR="00665A3E" w:rsidRDefault="00665A3E">
      <w:pPr>
        <w:bidi/>
        <w:spacing w:line="276" w:lineRule="auto"/>
        <w:rPr>
          <w:sz w:val="30"/>
          <w:szCs w:val="30"/>
        </w:rPr>
      </w:pPr>
    </w:p>
    <w:p w14:paraId="5FC851A0" w14:textId="77777777" w:rsidR="00665A3E" w:rsidRDefault="00000000">
      <w:pPr>
        <w:bidi/>
        <w:spacing w:line="276" w:lineRule="auto"/>
        <w:rPr>
          <w:sz w:val="30"/>
          <w:szCs w:val="30"/>
        </w:rPr>
      </w:pPr>
      <w:r>
        <w:rPr>
          <w:b/>
          <w:sz w:val="30"/>
          <w:szCs w:val="30"/>
          <w:u w:val="single"/>
          <w:rtl/>
        </w:rPr>
        <w:t>التحريض من خلال المرسوم 115:</w:t>
      </w:r>
    </w:p>
    <w:p w14:paraId="22F05FFD" w14:textId="77777777" w:rsidR="00665A3E" w:rsidRDefault="00000000">
      <w:pPr>
        <w:bidi/>
        <w:spacing w:line="276" w:lineRule="auto"/>
        <w:rPr>
          <w:sz w:val="30"/>
          <w:szCs w:val="30"/>
        </w:rPr>
      </w:pPr>
      <w:r>
        <w:rPr>
          <w:sz w:val="30"/>
          <w:szCs w:val="30"/>
          <w:rtl/>
        </w:rPr>
        <w:t>تضمن المرسوم 115 عديد المواد التي تؤكد على حرية التعبير والصحافة وتحمي الصحفيين من كل أشكال التهديد والتحريض المباشر أو عبر مواقع التواصل الاجتماعي. ونصت المادة 11 من المرسوم على عدم جواز تعريض الصحفي لأي ضغط من جانب أي سلطة. والمقصود من عبارة " أي سلطة " كل أصناف الضغط السياسي أو الاقتصادي أو المالي أو غيره بما في ذلك سلطة الرأي العام والسلطة السياسية وسلطة رأس المال. وتضمنت المادة 12 أنه " لا يجوز أن يكون الرأي الذي يصدر عن الصحفي أو المعلومات التي ينشرها سببا للمساس بكرامته أو للاعتداء على حرمته الجسدية أو المعنوية ".</w:t>
      </w:r>
    </w:p>
    <w:p w14:paraId="7A9F1FDC" w14:textId="77777777" w:rsidR="00665A3E" w:rsidRDefault="00000000">
      <w:pPr>
        <w:bidi/>
        <w:spacing w:line="276" w:lineRule="auto"/>
        <w:rPr>
          <w:sz w:val="30"/>
          <w:szCs w:val="30"/>
        </w:rPr>
      </w:pPr>
      <w:r>
        <w:rPr>
          <w:sz w:val="30"/>
          <w:szCs w:val="30"/>
          <w:rtl/>
        </w:rPr>
        <w:t>وتضمنت المادة 51 من المرسوم عقاب من يحرض مباشرة بواسطة وسيلة من الوسائل المبينة بالفصل 50 من المرسوم على ارتكاب جرائم القتل أو الاعتداء على الحرمة الجسدية للإنسان أو الاغتصاب أو النهب وذلك ولو كان التحريض غير متبوع بمفعول. ويرفع العقاب إلى الأقصى وتطبق مواد المشاركة في الجريمة إذا أصبح التحريض متبوعا بمفعول.</w:t>
      </w:r>
    </w:p>
    <w:p w14:paraId="4596288B" w14:textId="77777777" w:rsidR="00665A3E" w:rsidRDefault="00000000">
      <w:pPr>
        <w:bidi/>
        <w:spacing w:line="276" w:lineRule="auto"/>
        <w:rPr>
          <w:sz w:val="30"/>
          <w:szCs w:val="30"/>
        </w:rPr>
      </w:pPr>
      <w:r>
        <w:rPr>
          <w:sz w:val="30"/>
          <w:szCs w:val="30"/>
          <w:rtl/>
        </w:rPr>
        <w:t>وطبق الفصل 50 من المرسوم فإنه يعاقب كمشارك كل من يحرض مباشرة شخصا أو عدة أشخاص على ارتكاب جريمة منصوص عليها بالفصل 51 مما يكون متبوعا بمفعول وذلك بواسطة الخطب أو الأقوال أو المطبوعات أو بأي شكل من الأشكال المكتوبة أو المصورة المعروضة للعموم.</w:t>
      </w:r>
    </w:p>
    <w:p w14:paraId="2C9E2C72" w14:textId="77777777" w:rsidR="00665A3E" w:rsidRDefault="00000000">
      <w:pPr>
        <w:bidi/>
        <w:spacing w:line="276" w:lineRule="auto"/>
        <w:rPr>
          <w:sz w:val="30"/>
          <w:szCs w:val="30"/>
        </w:rPr>
      </w:pPr>
      <w:r>
        <w:rPr>
          <w:sz w:val="30"/>
          <w:szCs w:val="30"/>
          <w:rtl/>
        </w:rPr>
        <w:t>ويعاقب الفصل 52 من المرسوم كل من يدعو إلى الكراهية بين الأجناس أو الأديان أو السكان وذلك بالتحريض على التمييز واستعمال الوسائل العدائية أو العنف أو نشر أفكار قائمة على التمييز العنصري.</w:t>
      </w:r>
    </w:p>
    <w:p w14:paraId="4B1BE3FC" w14:textId="77777777" w:rsidR="00665A3E" w:rsidRDefault="00000000">
      <w:pPr>
        <w:bidi/>
        <w:spacing w:line="276" w:lineRule="auto"/>
        <w:rPr>
          <w:sz w:val="30"/>
          <w:szCs w:val="30"/>
        </w:rPr>
      </w:pPr>
      <w:r>
        <w:rPr>
          <w:b/>
          <w:sz w:val="30"/>
          <w:szCs w:val="30"/>
          <w:u w:val="single"/>
          <w:rtl/>
        </w:rPr>
        <w:t>فعل التحريض:</w:t>
      </w:r>
    </w:p>
    <w:p w14:paraId="08061AD5" w14:textId="77777777" w:rsidR="00665A3E" w:rsidRDefault="00000000">
      <w:pPr>
        <w:bidi/>
        <w:spacing w:line="276" w:lineRule="auto"/>
        <w:rPr>
          <w:sz w:val="30"/>
          <w:szCs w:val="30"/>
        </w:rPr>
      </w:pPr>
      <w:r>
        <w:rPr>
          <w:sz w:val="30"/>
          <w:szCs w:val="30"/>
          <w:rtl/>
        </w:rPr>
        <w:t>يعتبر التحريض العلني على العنف أو القتل أو غيره جريمة بموجب القانون الجزائي التونسي. وبموجب فعل التحريض يدفع مرتكب الفعل بعض الأشخاص ليكون لهم رد فعل سلبي ويتسم بالكراهية تجاه أشخاص آخرين أو فئات من الأفراد بسبب جنسيتهم أو دينهم أو عرقهم أو جنسهم أو إعاقتهم. ويتم التحريض بواسطة الكتابة أو الصور أو الفيديوهات إلخ....</w:t>
      </w:r>
    </w:p>
    <w:p w14:paraId="6D402083" w14:textId="77777777" w:rsidR="00665A3E" w:rsidRDefault="00000000">
      <w:pPr>
        <w:bidi/>
        <w:spacing w:line="276" w:lineRule="auto"/>
        <w:rPr>
          <w:sz w:val="30"/>
          <w:szCs w:val="30"/>
        </w:rPr>
      </w:pPr>
      <w:r>
        <w:rPr>
          <w:sz w:val="30"/>
          <w:szCs w:val="30"/>
          <w:rtl/>
        </w:rPr>
        <w:t>ويعتبر التحريض علنيا عندما تكون الخطب أو المحتويات قابلة للمشاهدة أو للقراءة أو للسماع من قبل الجمهور، مثل نشر محتوى التحريض على موقع تواصل إجتماعي. ويتميز التحريض عن جنح الشتم وجنح الثلب.</w:t>
      </w:r>
    </w:p>
    <w:p w14:paraId="502C3833" w14:textId="77777777" w:rsidR="00665A3E" w:rsidRDefault="00000000">
      <w:pPr>
        <w:bidi/>
        <w:spacing w:line="276" w:lineRule="auto"/>
        <w:rPr>
          <w:sz w:val="30"/>
          <w:szCs w:val="30"/>
        </w:rPr>
      </w:pPr>
      <w:r>
        <w:rPr>
          <w:sz w:val="30"/>
          <w:szCs w:val="30"/>
          <w:rtl/>
        </w:rPr>
        <w:t>وكل شخص كان ضحية أو شاهد على منشور تحريضي على الأنترنات يدعو إلى العنف أو التمييز فإن بإمكانه إعلام النيابة العمومية بذلك والتي تتولى فتح بحث في الغرض. ويمكن للنيابة العمومية في هذه الحالة الاتصال بصفة رسمية بالجهة التي توطن الموقع أو المنصة وأن تطالبها بشطب المحتوى الذي يحرض على الكراهية أو العنف أو التمييز ضد شخص أو مجموعة معينة. كما أن من حق الضحية أن يقدم لمستضيف الموقع أو المنصة مطلبا في سحب المحتوى التحريضي. كما يمكن تقديم هذا المطلب إلى مدير النشرية إذا تعلق الأمر برسالة موجهة من مستخدم انترنات إلى قسم اتصال على الخط مثل التعليق المكتوب أسفل فيديو منشور على موقع تواصل إجتماعي.</w:t>
      </w:r>
    </w:p>
    <w:p w14:paraId="4B74EB0C" w14:textId="77777777" w:rsidR="00665A3E" w:rsidRDefault="00000000">
      <w:pPr>
        <w:bidi/>
        <w:spacing w:line="276" w:lineRule="auto"/>
        <w:rPr>
          <w:sz w:val="30"/>
          <w:szCs w:val="30"/>
        </w:rPr>
      </w:pPr>
      <w:r>
        <w:rPr>
          <w:sz w:val="30"/>
          <w:szCs w:val="30"/>
          <w:rtl/>
        </w:rPr>
        <w:t>ويعطي القانون التونسي لضحية التحريض حق اللجوء إلى العدالة ضد مرتكب الفعل. كما يمكن للضحية التشكي بالمؤسسة التي تستضيف موقع الأنترنات أو المنصة الرقمية إذا رفض ممثلها القانوني بعد مطالبته بذلك كتابيا شطب المحتوى. وفي هذه الحالة يكون الممثل القانوني لتلك المؤسسة مسؤولا جزائيا في نظر القانون. ونفس الإجراءات يمكن إتباعها ضد مدير النشرية الإلكترونية إذا لم يتم فسخ التعليق الإلكتروني الذي يحرض على الكراهية أو العنف.</w:t>
      </w:r>
    </w:p>
    <w:p w14:paraId="5F6A0220" w14:textId="77777777" w:rsidR="00665A3E" w:rsidRDefault="00000000">
      <w:pPr>
        <w:bidi/>
        <w:spacing w:line="276" w:lineRule="auto"/>
        <w:rPr>
          <w:sz w:val="30"/>
          <w:szCs w:val="30"/>
        </w:rPr>
      </w:pPr>
      <w:r>
        <w:rPr>
          <w:b/>
          <w:sz w:val="30"/>
          <w:szCs w:val="30"/>
          <w:rtl/>
        </w:rPr>
        <w:t>ا</w:t>
      </w:r>
      <w:r>
        <w:rPr>
          <w:b/>
          <w:sz w:val="30"/>
          <w:szCs w:val="30"/>
          <w:u w:val="single"/>
          <w:rtl/>
        </w:rPr>
        <w:t>لتحريض ضد الصحافيات:</w:t>
      </w:r>
    </w:p>
    <w:p w14:paraId="00E06C81" w14:textId="77777777" w:rsidR="00665A3E" w:rsidRDefault="00000000">
      <w:pPr>
        <w:bidi/>
        <w:spacing w:line="276" w:lineRule="auto"/>
        <w:rPr>
          <w:sz w:val="30"/>
          <w:szCs w:val="30"/>
        </w:rPr>
      </w:pPr>
      <w:r>
        <w:rPr>
          <w:sz w:val="30"/>
          <w:szCs w:val="30"/>
          <w:rtl/>
        </w:rPr>
        <w:t xml:space="preserve"> ما تمت ملاحظته من خلال عمل وحدة الرصد بمركز السلامة المهنية بالنقابة الوطنية للصحفيين التونسيين استهداف الصحافيات بحملات تحريض جندرية كانت على صلة بمسائل عائلية أو شخصية نظرا لمعرفة مرتكبي الفعل بخصوصية الوضعيات الاجتماعية للصحافيات. وحسب دراسة أجرتها اليونسكو فإن ما يزيد عن 70 % من الصحافيات النساء المستجوبات كن ضحية تهديد أو حملات تحريض وشتم على مواقع التواصل الاجتماعي في علاقة بعملهن. وفي العديد من الحالات تتسبب تلك الحملات والجرائم في تدهور حقيقي للصحة العقلية والنفسية والبدنية للصحافيات، يضاف إليها غياب التحقيقات أو المتابعات القضائية ضد المحرضين. وبالعكس فإن العديد من الصحافيات كن هدفا للتتبعات القضائية من أجل الثلب وذلك بهدف الضغط عليهن وإجبارهن على التنازل عن حقوقهن.</w:t>
      </w:r>
    </w:p>
    <w:p w14:paraId="3CAF5366" w14:textId="77777777" w:rsidR="00665A3E" w:rsidRDefault="00000000">
      <w:pPr>
        <w:tabs>
          <w:tab w:val="center" w:pos="4680"/>
        </w:tabs>
        <w:bidi/>
        <w:spacing w:line="276" w:lineRule="auto"/>
        <w:rPr>
          <w:sz w:val="30"/>
          <w:szCs w:val="30"/>
        </w:rPr>
      </w:pPr>
      <w:r>
        <w:rPr>
          <w:b/>
          <w:sz w:val="30"/>
          <w:szCs w:val="30"/>
          <w:u w:val="single"/>
          <w:rtl/>
        </w:rPr>
        <w:t>الحماية من التحريض في القانون الدولي:</w:t>
      </w:r>
    </w:p>
    <w:p w14:paraId="2D1F5549" w14:textId="77777777" w:rsidR="00665A3E" w:rsidRDefault="00000000">
      <w:pPr>
        <w:bidi/>
        <w:spacing w:line="276" w:lineRule="auto"/>
        <w:rPr>
          <w:sz w:val="30"/>
          <w:szCs w:val="30"/>
        </w:rPr>
      </w:pPr>
      <w:r>
        <w:rPr>
          <w:sz w:val="30"/>
          <w:szCs w:val="30"/>
          <w:rtl/>
        </w:rPr>
        <w:t>أعدت الفيدرالية الدولية للصحفيين مشروع اتفاقية دولية لسلامة الصحفيين بهدف حماية وتأمين سلامة الصحفيين في أوقات السلم وأثناء النزاعات المسلحة وضمان ممارستهم/ن لمهنتهم/ن بصفة حرة ومستقلة في ظل مناخ ملائم خال من الهرسلة والتهديد والتحريض.</w:t>
      </w:r>
    </w:p>
    <w:p w14:paraId="26179FAC" w14:textId="77777777" w:rsidR="00665A3E" w:rsidRDefault="00000000">
      <w:pPr>
        <w:bidi/>
        <w:spacing w:line="276" w:lineRule="auto"/>
        <w:rPr>
          <w:sz w:val="30"/>
          <w:szCs w:val="30"/>
        </w:rPr>
      </w:pPr>
      <w:r>
        <w:rPr>
          <w:sz w:val="30"/>
          <w:szCs w:val="30"/>
          <w:rtl/>
        </w:rPr>
        <w:t>ويلزم مشروع الاتفاقية الدول باتخاذ كل التدابير العملية لمنع أعمال التهديد والعنف واستهداف الحق في الحياة والحرمة الجسدية للصحفيين، بما في ذلك وضع تشريعات جنائية وتكوين الهياكل المشرفة على تطبيق التشريعات الحامية للصحافيين مثل الشرطة والقضاة.</w:t>
      </w:r>
    </w:p>
    <w:p w14:paraId="73554E44" w14:textId="77777777" w:rsidR="00665A3E" w:rsidRDefault="00000000">
      <w:pPr>
        <w:bidi/>
        <w:spacing w:line="276" w:lineRule="auto"/>
        <w:rPr>
          <w:sz w:val="30"/>
          <w:szCs w:val="30"/>
        </w:rPr>
      </w:pPr>
      <w:r>
        <w:rPr>
          <w:sz w:val="30"/>
          <w:szCs w:val="30"/>
          <w:rtl/>
        </w:rPr>
        <w:t xml:space="preserve">ويدعو مشروع الاتفاقية إلى أن تدمج الدول تشريعات وممارسات خصوصية بهدف مقاومة العنف الجنساني تجاه النساء الصحافيات ومهنيي الميديا. </w:t>
      </w:r>
    </w:p>
    <w:p w14:paraId="2AA87D2B" w14:textId="77777777" w:rsidR="00665A3E" w:rsidRDefault="00000000">
      <w:pPr>
        <w:bidi/>
        <w:spacing w:line="276" w:lineRule="auto"/>
        <w:rPr>
          <w:sz w:val="30"/>
          <w:szCs w:val="30"/>
        </w:rPr>
      </w:pPr>
      <w:r>
        <w:rPr>
          <w:sz w:val="30"/>
          <w:szCs w:val="30"/>
          <w:rtl/>
        </w:rPr>
        <w:t>كما ينص المشروع على دعوة الدول لوضع آلية وطنية لجمع المعلومات تسمح بجمع وتوزيع سريع للمعلومات المتعلقة بالتهديدات والهجومات ضد الصحفيين وتوجه إلى كل الهياكل المعنية بإنفاذ القانون.</w:t>
      </w:r>
    </w:p>
    <w:p w14:paraId="1CD694D8" w14:textId="77777777" w:rsidR="00665A3E" w:rsidRDefault="00000000">
      <w:pPr>
        <w:bidi/>
        <w:spacing w:line="276" w:lineRule="auto"/>
        <w:rPr>
          <w:sz w:val="30"/>
          <w:szCs w:val="30"/>
        </w:rPr>
      </w:pPr>
      <w:r>
        <w:rPr>
          <w:sz w:val="30"/>
          <w:szCs w:val="30"/>
          <w:rtl/>
        </w:rPr>
        <w:t>وطبق المشروع تلتزم الدول بوضع آلية انذار مبكر وسريع لتمكن الصحفيين ضحايا التهديدات من النفاذ المباشر لسلطات الدولة ولتدابير الحماية، وذلك دون أن تكون تلك التدابير سببا لتضييق عمل الصحفيين. وفي حال ارتكاب جرائم ضد الصحفيين فإن من واجب الدولة اتخاذ التدابير الضرورية والمناسبة لحماية الصحفيين ضد أعمال التحريض أو إستهدافات أخرى. كما أن من واجب الدولة اتخاذ تدابير للتخفيف من حدة الهرسلة ضد الصحفيين بما في ذلك توفير خدمات طبية مجانية ودعم نفسي ومساعدة قانونية.</w:t>
      </w:r>
    </w:p>
    <w:p w14:paraId="6F18DB1D" w14:textId="77777777" w:rsidR="00665A3E" w:rsidRDefault="00000000">
      <w:pPr>
        <w:bidi/>
        <w:spacing w:line="276" w:lineRule="auto"/>
        <w:rPr>
          <w:sz w:val="30"/>
          <w:szCs w:val="30"/>
        </w:rPr>
      </w:pPr>
      <w:r>
        <w:rPr>
          <w:sz w:val="30"/>
          <w:szCs w:val="30"/>
          <w:rtl/>
        </w:rPr>
        <w:t xml:space="preserve">ويلزم مشروع الاتفاقية الدول بفتح تحقيقات قضائية وإدارية محايدة وسريعة ومعمقة ومستقلة وفعالة بخصوص أعمال التحريض والتهديد ضد الصحفيين وإحالة مرتكبي تلك الأعمال أمام العدالة وأن يشمل ذلك مرتكب التحريض ومن يساعده أو يشجعه أو من يخفي تلك الجرائم. </w:t>
      </w:r>
    </w:p>
    <w:p w14:paraId="279ACDAA" w14:textId="77777777" w:rsidR="00665A3E" w:rsidRDefault="00665A3E">
      <w:pPr>
        <w:bidi/>
        <w:spacing w:line="276" w:lineRule="auto"/>
        <w:rPr>
          <w:sz w:val="30"/>
          <w:szCs w:val="30"/>
        </w:rPr>
      </w:pPr>
    </w:p>
    <w:p w14:paraId="78D0BC69" w14:textId="77777777" w:rsidR="00665A3E" w:rsidRDefault="00665A3E">
      <w:pPr>
        <w:bidi/>
        <w:spacing w:line="276" w:lineRule="auto"/>
        <w:rPr>
          <w:sz w:val="30"/>
          <w:szCs w:val="30"/>
        </w:rPr>
      </w:pPr>
    </w:p>
    <w:p w14:paraId="7AD8F72F" w14:textId="77777777" w:rsidR="00665A3E" w:rsidRDefault="00000000">
      <w:pPr>
        <w:keepNext/>
        <w:bidi/>
        <w:spacing w:line="276" w:lineRule="auto"/>
        <w:jc w:val="center"/>
        <w:rPr>
          <w:color w:val="980000"/>
          <w:sz w:val="32"/>
          <w:szCs w:val="32"/>
          <w:u w:val="single"/>
        </w:rPr>
      </w:pPr>
      <w:r>
        <w:rPr>
          <w:b/>
          <w:color w:val="980000"/>
          <w:sz w:val="32"/>
          <w:szCs w:val="32"/>
          <w:rtl/>
        </w:rPr>
        <w:t>النفاذ إلى المعلومات وطلب التراخيص</w:t>
      </w:r>
    </w:p>
    <w:p w14:paraId="708FCDC4" w14:textId="77777777" w:rsidR="00665A3E" w:rsidRDefault="00000000">
      <w:pPr>
        <w:bidi/>
        <w:spacing w:line="276" w:lineRule="auto"/>
        <w:rPr>
          <w:sz w:val="30"/>
          <w:szCs w:val="30"/>
        </w:rPr>
      </w:pPr>
      <w:r>
        <w:rPr>
          <w:sz w:val="30"/>
          <w:szCs w:val="30"/>
          <w:rtl/>
        </w:rPr>
        <w:t>يعتبر النفاذ إلى الأخبار حقا أساسيا مرتبطا بحرية التعبير وحرية الصحافة وضمان وصول الجميع إلى المعطيات التي تمسكها السلطات العمومية والهياكل الخاصة المكلفة بإدارة المرافق العمومية أو الأشخاص الذين يديرون أنشطة ذات مصلحة عامة.</w:t>
      </w:r>
    </w:p>
    <w:p w14:paraId="57D5D69B" w14:textId="77777777" w:rsidR="00665A3E" w:rsidRDefault="00000000">
      <w:pPr>
        <w:bidi/>
        <w:spacing w:line="276" w:lineRule="auto"/>
        <w:rPr>
          <w:sz w:val="30"/>
          <w:szCs w:val="30"/>
        </w:rPr>
      </w:pPr>
      <w:r>
        <w:rPr>
          <w:sz w:val="30"/>
          <w:szCs w:val="30"/>
          <w:rtl/>
        </w:rPr>
        <w:t>وتعرف المعلومات التي يتسلط عليها حق النفاذ بكونها مجموع المعطيات التي تغطي الميادين الاقتصادية والعلمية والتقنية والثقافية وغيرها. وتأخذ تلك المعلومات أشكالا عديدة مثل النصوص والصور والخطب والخطابات وغيرها.</w:t>
      </w:r>
    </w:p>
    <w:p w14:paraId="4196E2A2" w14:textId="77777777" w:rsidR="00665A3E" w:rsidRDefault="00000000">
      <w:pPr>
        <w:bidi/>
        <w:spacing w:line="276" w:lineRule="auto"/>
        <w:jc w:val="both"/>
        <w:rPr>
          <w:sz w:val="30"/>
          <w:szCs w:val="30"/>
        </w:rPr>
      </w:pPr>
      <w:r>
        <w:rPr>
          <w:sz w:val="30"/>
          <w:szCs w:val="30"/>
          <w:rtl/>
        </w:rPr>
        <w:t>وتسمح حرية النفاذ إلى المعلومات للجمهور الواسع بأن يكون في متناوله كل المعلومات المتعلقة بالأحداث والأرقام والوقائع والوثائق وغيرها وبمختلف الوسائل بما فيها الوسائط الإعلامية والأنترنات. وتحمي هذا الحق عدة مواثيق دولية تتضمن في مجملها حق كل إنسان في النفاذ إلى المعلومات بهدف ضمان مشاركته المفيدة في الحياة الديمقراطية وفي القرارات التي تهم مستقبله. لذلك اعتبر هذا الحق أحد أسس الديمقراطية وأسلوبا لمكافحة الرشوة والفساد في الحياة العامة والسماح للجميع بحماية حقوقهم وممارستها على أرض الواقع.</w:t>
      </w:r>
    </w:p>
    <w:p w14:paraId="54813106" w14:textId="77777777" w:rsidR="00665A3E" w:rsidRDefault="00000000">
      <w:pPr>
        <w:bidi/>
        <w:spacing w:line="276" w:lineRule="auto"/>
        <w:jc w:val="both"/>
        <w:rPr>
          <w:sz w:val="30"/>
          <w:szCs w:val="30"/>
        </w:rPr>
      </w:pPr>
      <w:r>
        <w:rPr>
          <w:sz w:val="30"/>
          <w:szCs w:val="30"/>
          <w:rtl/>
        </w:rPr>
        <w:t>ويتفرع حق النفاذ إلى المعلومات إلى ثلاث عناصر هي على التوالي:</w:t>
      </w:r>
    </w:p>
    <w:p w14:paraId="7B429AA7" w14:textId="77777777" w:rsidR="00665A3E" w:rsidRDefault="00000000">
      <w:pPr>
        <w:bidi/>
        <w:spacing w:line="276" w:lineRule="auto"/>
        <w:rPr>
          <w:sz w:val="30"/>
          <w:szCs w:val="30"/>
        </w:rPr>
      </w:pPr>
      <w:r>
        <w:rPr>
          <w:sz w:val="30"/>
          <w:szCs w:val="30"/>
          <w:rtl/>
        </w:rPr>
        <w:t>-  حق كل الناس بمن فيهم الصحفيين في النفاذ إلى الأخبار والمعلومات والإحصائيات بما في ذلك تقديم مطالب النفاذ إلى المعلومة للهياكل المنصوص عليها في القانون.</w:t>
      </w:r>
    </w:p>
    <w:p w14:paraId="4533F2F3" w14:textId="77777777" w:rsidR="00665A3E" w:rsidRDefault="00000000">
      <w:pPr>
        <w:bidi/>
        <w:spacing w:line="276" w:lineRule="auto"/>
        <w:rPr>
          <w:sz w:val="30"/>
          <w:szCs w:val="30"/>
        </w:rPr>
      </w:pPr>
      <w:r>
        <w:rPr>
          <w:sz w:val="30"/>
          <w:szCs w:val="30"/>
          <w:rtl/>
        </w:rPr>
        <w:t>-  واجب السلطات العمومية في الاستجابة إلى مطالب النفاذ للمعلومات وواجب نشرها وإتاحتها للجمهور الواسع بما في ذلك النشر التلقائي والمحين المنصوص عليه في القوانين.</w:t>
      </w:r>
    </w:p>
    <w:p w14:paraId="74FC3EE6" w14:textId="77777777" w:rsidR="00665A3E" w:rsidRDefault="00000000">
      <w:pPr>
        <w:bidi/>
        <w:spacing w:line="276" w:lineRule="auto"/>
        <w:rPr>
          <w:sz w:val="30"/>
          <w:szCs w:val="30"/>
        </w:rPr>
      </w:pPr>
      <w:r>
        <w:rPr>
          <w:sz w:val="30"/>
          <w:szCs w:val="30"/>
          <w:rtl/>
        </w:rPr>
        <w:t>-  حق المواطن في تلقي الأخبار والمعلومات.</w:t>
      </w:r>
    </w:p>
    <w:p w14:paraId="0C05E99B" w14:textId="77777777" w:rsidR="00665A3E" w:rsidRDefault="00000000">
      <w:pPr>
        <w:bidi/>
        <w:spacing w:line="276" w:lineRule="auto"/>
        <w:jc w:val="both"/>
        <w:rPr>
          <w:sz w:val="30"/>
          <w:szCs w:val="30"/>
        </w:rPr>
      </w:pPr>
      <w:r>
        <w:rPr>
          <w:b/>
          <w:sz w:val="30"/>
          <w:szCs w:val="30"/>
          <w:u w:val="single"/>
          <w:rtl/>
        </w:rPr>
        <w:t>النفاذ إلى المعلومة طبق التشريعات التونسية</w:t>
      </w:r>
      <w:r>
        <w:rPr>
          <w:b/>
          <w:sz w:val="30"/>
          <w:szCs w:val="30"/>
        </w:rPr>
        <w:t>:</w:t>
      </w:r>
    </w:p>
    <w:p w14:paraId="59DF9016" w14:textId="77777777" w:rsidR="00665A3E" w:rsidRDefault="00000000">
      <w:pPr>
        <w:bidi/>
        <w:spacing w:line="276" w:lineRule="auto"/>
        <w:jc w:val="both"/>
        <w:rPr>
          <w:sz w:val="30"/>
          <w:szCs w:val="30"/>
        </w:rPr>
      </w:pPr>
      <w:r>
        <w:rPr>
          <w:sz w:val="30"/>
          <w:szCs w:val="30"/>
          <w:rtl/>
        </w:rPr>
        <w:t>يضمن الدستور التونسي الحق في النفاذ إلى المعلومات والأخبار مما يساهم في إرساء الشفافية والحوكمة الرشيدة.</w:t>
      </w:r>
    </w:p>
    <w:p w14:paraId="70A77F58" w14:textId="77777777" w:rsidR="00665A3E" w:rsidRDefault="00000000">
      <w:pPr>
        <w:bidi/>
        <w:spacing w:line="276" w:lineRule="auto"/>
        <w:jc w:val="both"/>
        <w:rPr>
          <w:sz w:val="30"/>
          <w:szCs w:val="30"/>
        </w:rPr>
      </w:pPr>
      <w:r>
        <w:rPr>
          <w:sz w:val="30"/>
          <w:szCs w:val="30"/>
          <w:rtl/>
        </w:rPr>
        <w:t>وصدر القانون الأساسي رقم 22 لسنة 2016 المتعلق بالحق في النفاذ إلى المعلومة وجاء بفصله الأول أنه يهدف إلى ضمان حق كل شخص في النفاذ للمعلومة بغرض تعزيز الشفافية والمساءلة فيما يتعلق بالتصرف في المرفق العام وتحسين جودته ودعم الثقة في الهياكل العمومية ومشاركة العموم في وضع السياسات ومتابعة تنفيذها وتقييمها ودعم البحث العلمي. وأشار القانون إلى أن النفاذ يتم بواسطة نشر المعلومات بمبادرة من الهيكل المعني أو بواسطة الحصول عليها بطلب. وألزم القانون الهياكل العمومية بنشر وتحيين قائمة من المعلومات على ذمة العموم باستثناء بعضها والمنصوص عليها في نفس القانون المذكور.</w:t>
      </w:r>
    </w:p>
    <w:p w14:paraId="64CD4DA0" w14:textId="77777777" w:rsidR="00665A3E" w:rsidRDefault="00000000">
      <w:pPr>
        <w:bidi/>
        <w:spacing w:line="276" w:lineRule="auto"/>
        <w:rPr>
          <w:sz w:val="30"/>
          <w:szCs w:val="30"/>
        </w:rPr>
      </w:pPr>
      <w:r>
        <w:rPr>
          <w:sz w:val="30"/>
          <w:szCs w:val="30"/>
          <w:rtl/>
        </w:rPr>
        <w:t>وتضمن المرسوم 115 قواعد هامة بخصوص حرية تداول ونشر وتلقي الأخبار والآراء والأفكار مهما كان نوعها طبقا للمواثيق الدولية التي صادقت عليها تونس ومنها العهد الدولي الخاص للحقوق المدنية والسياسية في مادته 19. وتضمنت المادة 9 من المرسوم أنه يمنع فرض أي قيود تعوق حرية تداول المعلومات أو يكون من شأنها تعطيل حق المواطن في إعلام حر وتعددي وشفاف.</w:t>
      </w:r>
    </w:p>
    <w:p w14:paraId="3327DA4D" w14:textId="77777777" w:rsidR="00665A3E" w:rsidRDefault="00000000">
      <w:pPr>
        <w:bidi/>
        <w:spacing w:line="276" w:lineRule="auto"/>
        <w:rPr>
          <w:sz w:val="30"/>
          <w:szCs w:val="30"/>
        </w:rPr>
      </w:pPr>
      <w:r>
        <w:rPr>
          <w:sz w:val="30"/>
          <w:szCs w:val="30"/>
          <w:rtl/>
        </w:rPr>
        <w:t>وتضمنت المادة 10 حق الصحفي في النفاذ للمعلومات والأخبار والبيانات والإحصائيات والحصول عليها من مصادرها المختلفة طبقا للشروط والصيغ والإجراءات التي نص عليها القانون. وأعطت المادة المذكورة للصحفي الحق في أن يطلب من الجهات العمومية المعلومات والأخبار والإحصائيات التي تكون بحوزتها ما لم تكن هذه المواد سرية بحكم القانون.</w:t>
      </w:r>
    </w:p>
    <w:p w14:paraId="1AEE9A63" w14:textId="77777777" w:rsidR="00665A3E" w:rsidRDefault="00665A3E">
      <w:pPr>
        <w:bidi/>
        <w:spacing w:line="276" w:lineRule="auto"/>
        <w:jc w:val="both"/>
        <w:rPr>
          <w:b/>
          <w:sz w:val="30"/>
          <w:szCs w:val="30"/>
          <w:u w:val="single"/>
        </w:rPr>
      </w:pPr>
    </w:p>
    <w:p w14:paraId="4EA57658" w14:textId="77777777" w:rsidR="00665A3E" w:rsidRDefault="00000000">
      <w:pPr>
        <w:bidi/>
        <w:spacing w:line="276" w:lineRule="auto"/>
        <w:jc w:val="both"/>
        <w:rPr>
          <w:sz w:val="30"/>
          <w:szCs w:val="30"/>
        </w:rPr>
      </w:pPr>
      <w:r>
        <w:rPr>
          <w:b/>
          <w:sz w:val="30"/>
          <w:szCs w:val="30"/>
          <w:u w:val="single"/>
          <w:rtl/>
        </w:rPr>
        <w:t>الصحافة والنفاذ المهني إلى المعلومات:</w:t>
      </w:r>
    </w:p>
    <w:p w14:paraId="3CB9F884" w14:textId="77777777" w:rsidR="00665A3E" w:rsidRDefault="00000000">
      <w:pPr>
        <w:bidi/>
        <w:spacing w:line="276" w:lineRule="auto"/>
        <w:rPr>
          <w:sz w:val="30"/>
          <w:szCs w:val="30"/>
        </w:rPr>
      </w:pPr>
      <w:r>
        <w:rPr>
          <w:sz w:val="30"/>
          <w:szCs w:val="30"/>
          <w:rtl/>
        </w:rPr>
        <w:t>تنبني حرية الصحافة على دورها الاجتماعي والمهني في مجتمع ديمقراطي. ويتركز دور وسائل الإعلام حول البحث عن المعلومات وجمعها ومعالجتها والتعليق عليها ونشرها دون عوائق، والمعلومات المشار إليها تكتسي صبغة المصلحة العامة وهي ضرورية لحماية الحياة الديمقراطية.</w:t>
      </w:r>
    </w:p>
    <w:p w14:paraId="457FC508" w14:textId="77777777" w:rsidR="00665A3E" w:rsidRDefault="00000000">
      <w:pPr>
        <w:bidi/>
        <w:spacing w:line="276" w:lineRule="auto"/>
        <w:rPr>
          <w:sz w:val="30"/>
          <w:szCs w:val="30"/>
        </w:rPr>
      </w:pPr>
      <w:r>
        <w:rPr>
          <w:sz w:val="30"/>
          <w:szCs w:val="30"/>
          <w:rtl/>
        </w:rPr>
        <w:t xml:space="preserve">ويرتبط حق النفاذ إلى المعلومة بحق كل مواطن في تلقي المعلومات. وهذا الحق يرتبط كذلك بحق وسائل الإعلام والصحفيين في البحث عن المعلومات ونقلها دون عوائق وحق الجمهور في الوصول إليها بكل حرية. كما يرتبط هذا الحق بمفهوم المصلحة العامة الذي يمتد إلى كل ما هو ضروري للمواطن لكي يشارك في الحياة الاجتماعية ويمارس اختياراته السياسية.  ويؤول هذا الأمر إلى اعتبار أن وسائل الإعلام والصحفيين يقومون بوظيفة اجتماعية ومواطنية، وعليهم أن يقدروا ما هو مشمول بالصالح العام بعيدا عن مصالحهم الشخصية أو آرائهم المسبقة. </w:t>
      </w:r>
    </w:p>
    <w:p w14:paraId="51B69F05" w14:textId="77777777" w:rsidR="00665A3E" w:rsidRDefault="00000000">
      <w:pPr>
        <w:bidi/>
        <w:spacing w:line="276" w:lineRule="auto"/>
        <w:rPr>
          <w:sz w:val="30"/>
          <w:szCs w:val="30"/>
        </w:rPr>
      </w:pPr>
      <w:r>
        <w:rPr>
          <w:sz w:val="30"/>
          <w:szCs w:val="30"/>
          <w:rtl/>
        </w:rPr>
        <w:t>ويعد نفاذ وسائل الإعلام والصحفيين إلى الأخبار وإلى المصادر شرطا أساسيا لوجود صحافة حرة ولاحترام حق الجمهور في الإعلام. ويؤول هذا إلى حماية الصحفيين ووسائل الإعلام من كل ممارسة أو تدخل يمكن أن تحول دون أداء رسالتهم في المجتمع. إن النفاذ الحر للمعلومات ضروري لكي يتمكن المواطن من تكوين رأي مستنير والمشاركة في النقاش الديمقراطي الموسع والمفتوح.</w:t>
      </w:r>
    </w:p>
    <w:p w14:paraId="65FF57DC" w14:textId="77777777" w:rsidR="00665A3E" w:rsidRDefault="00000000">
      <w:pPr>
        <w:bidi/>
        <w:spacing w:line="276" w:lineRule="auto"/>
        <w:rPr>
          <w:sz w:val="30"/>
          <w:szCs w:val="30"/>
        </w:rPr>
      </w:pPr>
      <w:r>
        <w:rPr>
          <w:sz w:val="30"/>
          <w:szCs w:val="30"/>
          <w:rtl/>
        </w:rPr>
        <w:t>ومن ناحيتها، فإن على الدولة أن تعلن عن إرادتها الواضحة في تحويل الإدارة نحو أكثر ما يمكن من الشفافية والمساءلة. ويصبح من واجب السلطات العمومية والهياكل التابعة لها احترام هدف الشفافية وتسهيل النفاذ إلى الوثائق العامة، ولعل كل هذه المبادئ كانت حاضرة في ذهن المشرع لدى سن القانون الأساسي رقم 22 لسنة 2016. وفي بعض الحالات تقرر بعض الحكومات حجب معلومات حماية للصالح العام حسب تقديرها الخاص أو الظرفي ودون أن يكون ذلك طبقا للقانون، إلا أن تلك الحكومات لا يجب أن تتوقع أن يكون للصحافة نفس وجهة النظر عندما تتناول تلك المعلومات بالنشر أو بالتحليل. وكل عرقلة غير قانونية في مجال النفاذ إلى المعلومات تمثل اعتداء على حرية الصحافة وعلى وظيفتها الاجتماعية وكذلك اعتداء على الحق الشرعي للمواطنين في تلقي المعلومات حول إدارتهم العمومية. ويمكن التأكيد أن المعلومة في النهاية هي ثمرة عمل صحفي تتدخل فيه عدة أطراف داخل المؤسسة الإعلامية، ويتضمن عدة مسارات بدءا من البحث عن المعلومات إلى جمعها ومعالجتها وتدقيقها وانتهاءا بنشرها للعموم.</w:t>
      </w:r>
    </w:p>
    <w:p w14:paraId="0FDA72FC" w14:textId="77777777" w:rsidR="00665A3E" w:rsidRDefault="00665A3E">
      <w:pPr>
        <w:bidi/>
        <w:spacing w:line="276" w:lineRule="auto"/>
        <w:rPr>
          <w:sz w:val="30"/>
          <w:szCs w:val="30"/>
        </w:rPr>
      </w:pPr>
    </w:p>
    <w:p w14:paraId="4A79DBC7" w14:textId="77777777" w:rsidR="00665A3E" w:rsidRDefault="00000000">
      <w:pPr>
        <w:bidi/>
        <w:spacing w:line="276" w:lineRule="auto"/>
        <w:rPr>
          <w:sz w:val="30"/>
          <w:szCs w:val="30"/>
        </w:rPr>
      </w:pPr>
      <w:r>
        <w:rPr>
          <w:b/>
          <w:sz w:val="30"/>
          <w:szCs w:val="30"/>
          <w:u w:val="single"/>
          <w:rtl/>
        </w:rPr>
        <w:t xml:space="preserve">المجالات الأهم لحق النفاذ للمعلومة: </w:t>
      </w:r>
    </w:p>
    <w:p w14:paraId="3FF13DE8" w14:textId="77777777" w:rsidR="00665A3E" w:rsidRDefault="00000000">
      <w:pPr>
        <w:bidi/>
        <w:spacing w:line="276" w:lineRule="auto"/>
        <w:rPr>
          <w:sz w:val="30"/>
          <w:szCs w:val="30"/>
        </w:rPr>
      </w:pPr>
      <w:r>
        <w:rPr>
          <w:sz w:val="30"/>
          <w:szCs w:val="30"/>
          <w:rtl/>
        </w:rPr>
        <w:t>تحتاج الصحافة بصفة عامة إلى الحق في النفاذ إلى المعلومات، وسنقتصر في الإشارة إلى ثلاث ميادين تظهر فيها أكثر أهمية هذا المبدأ.</w:t>
      </w:r>
    </w:p>
    <w:p w14:paraId="24E0B43E" w14:textId="77777777" w:rsidR="00665A3E" w:rsidRDefault="00000000">
      <w:pPr>
        <w:bidi/>
        <w:spacing w:line="276" w:lineRule="auto"/>
        <w:jc w:val="both"/>
        <w:rPr>
          <w:sz w:val="30"/>
          <w:szCs w:val="30"/>
        </w:rPr>
      </w:pPr>
      <w:r>
        <w:rPr>
          <w:b/>
          <w:sz w:val="30"/>
          <w:szCs w:val="30"/>
          <w:rtl/>
        </w:rPr>
        <w:t xml:space="preserve">نفاذ الصحفيين إلى المحاكم: </w:t>
      </w:r>
      <w:r>
        <w:rPr>
          <w:sz w:val="30"/>
          <w:szCs w:val="30"/>
          <w:rtl/>
        </w:rPr>
        <w:t>يعتبر مرفق العدالة وإدارتها شأنا عاما ومن المفروض أن تكون العدالة معلومة من الجميع رغم الطابع الخصوصي والحساس لبعض الملفات. ويضمن قانون الإجراءات الجزائية التونسي مبدأ علنية الجلسات باستثناء بعض الحالات التي يمكن أن تقرر فيها المحكمة سرية المحاكمة. وتجمع المعايير الدولية أن الحالات التي تكون فيها الجلسات سرية يجب أن تبقى استثنائية ومحدودة. وحتى في حالة إقرار سرية الجلسة فإنه لا يجب إقصاء الصحافة من الحضور طالما أن دورها هو إنارة الجمهور حول مسائل الصالح العام وتقييم إدارة العدالة. وتنص المعايير الدولية كذلك على وجوب أن تنص القوانين الوطنية على قواعد خاصة لنفاذ الصحفيين إلى المحاكم، على أن تتضمن تلك القواعد ضمانات كافية لحماية الحياة الخاصة للأفراد من جهة، وضمان عدالة مفتوحة واحترام حق الجمهور في تلقي الأخبار من جهة أخرى.</w:t>
      </w:r>
    </w:p>
    <w:p w14:paraId="5B6F6286" w14:textId="77777777" w:rsidR="00665A3E" w:rsidRDefault="00000000">
      <w:pPr>
        <w:bidi/>
        <w:spacing w:line="276" w:lineRule="auto"/>
        <w:rPr>
          <w:sz w:val="30"/>
          <w:szCs w:val="30"/>
        </w:rPr>
      </w:pPr>
      <w:r>
        <w:rPr>
          <w:sz w:val="30"/>
          <w:szCs w:val="30"/>
          <w:rtl/>
        </w:rPr>
        <w:t>وبالعودة إلى المرسوم 115 نجد أنه يضع عديد القواعد الناظمة لولوج الصحفيين إلى المحاكم ونقل أخبار القضايا المنشورة أمامها. ويضمن الفصل 62 من المرسوم أنه يحجر أثناء المرافعات وداخل قاعات جلسات المحاكم استعمال آلات التصوير الشمسي أو الهواتف الجوالة أو التسجيل السمعي البصري أو أي وسيلة أخرى إلا إذا صدرت في ذلك رخصة من السلطة القضائية ذات النظر.</w:t>
      </w:r>
    </w:p>
    <w:p w14:paraId="5B238AC4" w14:textId="77777777" w:rsidR="00665A3E" w:rsidRDefault="00000000">
      <w:pPr>
        <w:bidi/>
        <w:spacing w:line="276" w:lineRule="auto"/>
        <w:rPr>
          <w:sz w:val="30"/>
          <w:szCs w:val="30"/>
        </w:rPr>
      </w:pPr>
      <w:r>
        <w:rPr>
          <w:sz w:val="30"/>
          <w:szCs w:val="30"/>
          <w:rtl/>
        </w:rPr>
        <w:t>وحجّر القانون نقل معلومات عن جرائم الاغتصاب أو التحرش الجنسي ضد القصر بأي وسيلة كانت. كما حجّر نشر وثائق التحقيق قبل تلاوتها في جلسة علانية وكذلك قضايا ثبوت النسب أو الطلاق أو الإجهاض وكذلك نشر تفاصيل القضايا المدنية وأسرار مفاوضات الدوائر والمحاكم.</w:t>
      </w:r>
    </w:p>
    <w:p w14:paraId="7D8F641B" w14:textId="77777777" w:rsidR="00665A3E" w:rsidRDefault="00000000">
      <w:pPr>
        <w:bidi/>
        <w:spacing w:line="276" w:lineRule="auto"/>
        <w:jc w:val="both"/>
        <w:rPr>
          <w:sz w:val="30"/>
          <w:szCs w:val="30"/>
        </w:rPr>
      </w:pPr>
      <w:r>
        <w:rPr>
          <w:sz w:val="30"/>
          <w:szCs w:val="30"/>
          <w:rtl/>
        </w:rPr>
        <w:t>وفي العديد من الحالات يُحرم الصحفيون من نقل ما يدور في الجلسات القضائية سواء بدواعي السرية أو دواعي الأمن العام، وهي ممارسة تتناقض مع المعايير الدولية التي تدعو إلى توسيع باب نفاذ الصحفيين إلى المحاكم بما في ذلك حقهم في حضور الجلسات السرية طالما أن دورهم لن يكون نقل ما يدور في تلك الجلسات بل تقييم إدارة العدالة.</w:t>
      </w:r>
    </w:p>
    <w:p w14:paraId="01005706" w14:textId="77777777" w:rsidR="00665A3E" w:rsidRDefault="00000000">
      <w:pPr>
        <w:bidi/>
        <w:spacing w:line="276" w:lineRule="auto"/>
        <w:jc w:val="both"/>
        <w:rPr>
          <w:sz w:val="30"/>
          <w:szCs w:val="30"/>
        </w:rPr>
      </w:pPr>
      <w:r>
        <w:rPr>
          <w:b/>
          <w:sz w:val="30"/>
          <w:szCs w:val="30"/>
          <w:rtl/>
        </w:rPr>
        <w:t xml:space="preserve">نفاذ الصحفيين لمصادر الخبر: </w:t>
      </w:r>
      <w:r>
        <w:rPr>
          <w:sz w:val="30"/>
          <w:szCs w:val="30"/>
          <w:rtl/>
        </w:rPr>
        <w:t>إن الغاية من صحافة الأخبار هي إعلام الجمهور حول الأحداث والوقائع والظواهر الموجودة في المجتمع وفي العالم، علاوة على مسائل الصالح العام. وتسمح الصحافة الإخبارية للمواطن بمعرفة مجتمعه والعالم الذي يعيش فيه واتخاذ مواقف مستنيرة حول الأحداث الجارية. ويبقى اختيار الوقائع والأحداث التي يتم نشرها من مشمولات غرف التحرير للمؤسسات الصحفية، كما يبقى من حقها وحدها تحديد الشكل الصحفي الذي تختاره لمعالجة المعلومات التي جمعتها.</w:t>
      </w:r>
    </w:p>
    <w:p w14:paraId="0517345C" w14:textId="77777777" w:rsidR="00665A3E" w:rsidRDefault="00000000">
      <w:pPr>
        <w:bidi/>
        <w:spacing w:line="276" w:lineRule="auto"/>
        <w:jc w:val="both"/>
        <w:rPr>
          <w:sz w:val="30"/>
          <w:szCs w:val="30"/>
        </w:rPr>
      </w:pPr>
      <w:r>
        <w:rPr>
          <w:b/>
          <w:sz w:val="30"/>
          <w:szCs w:val="30"/>
          <w:rtl/>
        </w:rPr>
        <w:t xml:space="preserve">الصحافة الاستقصائية: </w:t>
      </w:r>
      <w:r>
        <w:rPr>
          <w:sz w:val="30"/>
          <w:szCs w:val="30"/>
          <w:rtl/>
        </w:rPr>
        <w:t>تشير عبارة تحقيق صحفي أو إستقصاء إلى مرحلة مترابطة من البحث عن المعلومات وجمعها وتمحيصها بمختلف الوسائل (بحث في الوثائق / تلقي الشهادات / لقاءات مع مصادر موثوقة ...). ويهدف الصحفي من وراء الإستقصاء إلى التعمق في موضوع معين أو في إشكالية محددة، كما تهدف الصحافة الإستقصائية أيضا إلى كشف ما بقي خفيا من بعض الأنشطة أو القضايا أو الأحداث أو الظواهر الاجتماعية والتي بقيت في الظلام سواء بسبب تعقيدها أو طابعها الغامض أو السري. ولأداء مهمته، ينكب الصحفي على بحث وجمع عناصر الإثبات وتلقي الشهادات والمعلومات التي تضيء للجمهور الواسع رهانات سياسية أو اقتصادية أو اجتماعية لم يتم التطرق إليها خلال التغطيات العادية أو التحاليل أو الريبورتجات التي تناولتها. وتتعرض صحافة الإستقصاء إلى عديد الصعوبات والمتطلبات تبرر في بعض الحالات استعمال أساليب خفية للنفاذ للمعلومات مثل الكاميرات والمكروفونات الخفية وإخفاء الهوية وغيرها من الأساليب. وتجمع القواعد الصحفية على حق الصحفي في إستعمال تلك الطرق في حالات استثنائية بشرط عدم وجود طرق أخرى للنفاذ إلى المعلومات وبشرط أن تكون تلك الطرق مبررة بدرجة عليا من المصلحة العامة التي تقدرها المؤسسة الإعلامية أو الصحفي شخصيا.</w:t>
      </w:r>
    </w:p>
    <w:p w14:paraId="66406338" w14:textId="77777777" w:rsidR="00665A3E" w:rsidRDefault="00000000">
      <w:pPr>
        <w:bidi/>
        <w:spacing w:line="276" w:lineRule="auto"/>
        <w:rPr>
          <w:sz w:val="30"/>
          <w:szCs w:val="30"/>
        </w:rPr>
      </w:pPr>
      <w:r>
        <w:rPr>
          <w:b/>
          <w:sz w:val="30"/>
          <w:szCs w:val="30"/>
          <w:rtl/>
        </w:rPr>
        <w:t>حق الصحفيين في النفاذ إلى المعلومات والأخبار من خلال المرسوم 115:</w:t>
      </w:r>
    </w:p>
    <w:p w14:paraId="4F2B50B7" w14:textId="77777777" w:rsidR="00665A3E" w:rsidRDefault="00000000">
      <w:pPr>
        <w:bidi/>
        <w:spacing w:line="276" w:lineRule="auto"/>
        <w:rPr>
          <w:sz w:val="30"/>
          <w:szCs w:val="30"/>
        </w:rPr>
      </w:pPr>
      <w:r>
        <w:rPr>
          <w:sz w:val="30"/>
          <w:szCs w:val="30"/>
          <w:rtl/>
        </w:rPr>
        <w:t>تؤكد كل المواثيق الدولية بما فيها الإعلان العالمي لحقوق الإنسان والعهد الدولي الخاص بالحقوق المدنية والسياسية على أهمية حرية التعبير التي تشمل البحث عن المعلومات والأفكار واستقبالها وإرسالها عبر كل الوسائط وبغض النظر عن الحدود مع وجوب احترام حقوق الآخرين وسمعتهم وحماية الأمن العام والصحة العامة والآداب العامة.</w:t>
      </w:r>
    </w:p>
    <w:p w14:paraId="4BC45040" w14:textId="77777777" w:rsidR="00665A3E" w:rsidRDefault="00000000">
      <w:pPr>
        <w:bidi/>
        <w:spacing w:line="276" w:lineRule="auto"/>
        <w:rPr>
          <w:sz w:val="30"/>
          <w:szCs w:val="30"/>
        </w:rPr>
      </w:pPr>
      <w:r>
        <w:rPr>
          <w:sz w:val="30"/>
          <w:szCs w:val="30"/>
          <w:rtl/>
        </w:rPr>
        <w:t>وتفرض المعايير المطبقة واجب الهياكل العمومية في النشر التلقائي للمعطيات والإحصائيات المتعلقة بنشاطها، كما تعطي تلك المعايير للصحفي الحق في النفاذ إلى المعلومات والإحصائيات التي هي بحوزة الإدارة ما لم يكن النفاذ إليها محجرا بموجب نص قانوني.</w:t>
      </w:r>
    </w:p>
    <w:p w14:paraId="454783F0" w14:textId="77777777" w:rsidR="00665A3E" w:rsidRDefault="00000000">
      <w:pPr>
        <w:bidi/>
        <w:spacing w:line="276" w:lineRule="auto"/>
        <w:rPr>
          <w:sz w:val="30"/>
          <w:szCs w:val="30"/>
        </w:rPr>
      </w:pPr>
      <w:r>
        <w:rPr>
          <w:sz w:val="30"/>
          <w:szCs w:val="30"/>
          <w:rtl/>
        </w:rPr>
        <w:t xml:space="preserve">وإذا كنا نتفهم انشغال المسؤولين خلال بعض فترات الذروة فإن أمامهم بعض الحلول التي يمكن تطبيقها مثل توفير المعلومات على مواقع الوزارات وكذلك توسيع صلاحيات المكلفين بالإعلام مركزيا وجهويا للإدلاء بالتصريحات في علاقة ببعض الإحصائيات والمعلومات التي يحتاجها الصحفي في أوقات معينة نظرا لانشغال الرأي العام بمعرفتها. وعلى العكس من ذلك أصبح بعض المكلفين بالإعلام في الهياكل العمومية غير متعاونين بالشكل الكافي مع الصحفيين والمراسلين المحليين. ويتطلب هذا الأمر وضع إستراتيجية وخطة عمل واضحة في علاقة بصلاحيات ومهمات الملحقين الإعلاميين وضرورة استعدادهم الدائم للدخول في علاقة شراكة مع وسائل الاعلام المحلية لتزويدها بالأخبار والإحصائيات المفيدة للرأي العام، وهكذا يكون الملحق الإعلامي وسيلة تواصل وليس معرقلا لعمل الصحفيين. </w:t>
      </w:r>
    </w:p>
    <w:p w14:paraId="639D5C1C" w14:textId="77777777" w:rsidR="00665A3E" w:rsidRDefault="00000000">
      <w:pPr>
        <w:bidi/>
        <w:spacing w:line="276" w:lineRule="auto"/>
        <w:rPr>
          <w:sz w:val="30"/>
          <w:szCs w:val="30"/>
        </w:rPr>
      </w:pPr>
      <w:r>
        <w:rPr>
          <w:sz w:val="30"/>
          <w:szCs w:val="30"/>
          <w:rtl/>
        </w:rPr>
        <w:t>وبخصوص طلب التراخيص من الصحفيين فإن هذا الإجراء لا وجود له في أي قانون، ذلك أن المبدأ يبقى حرية العمل الصحفي وحرية التصوير وأن الاستثناء يبقى الترخيص المسبق والذي يحدده نص قانوني بصفة مفصلة ودقيقة. ورغم الإشارة إلى موضوع التراخيص بصفة متواصلة لكننا نلاحظ أنه يتكرر في كل مناسبة دون أي مسوغات قانونية، وهو ما يتطلب من السلطات إصدار توجيهات مكتوبة للموظفين وأفراد الأمن بخصوص الحالات التي يمكنهم المطالبة فيها بالتراخيص والحالات التي يسمح فيها بالعمل الصحفي الحر وفق القوانين الجارية.</w:t>
      </w:r>
    </w:p>
    <w:p w14:paraId="26E39AC8" w14:textId="77777777" w:rsidR="00665A3E" w:rsidRDefault="00000000">
      <w:pPr>
        <w:bidi/>
        <w:spacing w:line="276" w:lineRule="auto"/>
        <w:rPr>
          <w:sz w:val="30"/>
          <w:szCs w:val="30"/>
        </w:rPr>
      </w:pPr>
      <w:r>
        <w:rPr>
          <w:sz w:val="30"/>
          <w:szCs w:val="30"/>
          <w:rtl/>
        </w:rPr>
        <w:t>علاوة على ما يضمنه الدستور والمواثيق الدولية للصحفيين بخصوص حقهم في النفاذ إلى الأخبار والمعلومات، فقد نصت المادة 10 من المرسوم 115 أنه " للصحفي كما لكل مواطن حق النفاذ للمعلومات والأخبار والبيانات والإحصائيات والحصول عليها من مصادرها المختلفة ... وللصحفي أن يطلب من الجهات المذكورة المعلومات والأخبار والإحصائيات التي تكون بحوزتها ما لم تكن هذه المواد سرية بحكم القانون ".</w:t>
      </w:r>
    </w:p>
    <w:p w14:paraId="04B5A0C2" w14:textId="77777777" w:rsidR="00665A3E" w:rsidRDefault="00000000">
      <w:pPr>
        <w:bidi/>
        <w:spacing w:line="276" w:lineRule="auto"/>
        <w:rPr>
          <w:sz w:val="30"/>
          <w:szCs w:val="30"/>
        </w:rPr>
      </w:pPr>
      <w:r>
        <w:rPr>
          <w:sz w:val="30"/>
          <w:szCs w:val="30"/>
          <w:rtl/>
        </w:rPr>
        <w:t xml:space="preserve">وتنص المادة 9 من نفس المرسوم أنه " يمنع فرض أي قيود تعوق حرية تداول المعلومات أو تحول دون تكافؤ الفرص بين مختلف مؤسسات الإعلام في الحصول على المعلومات أو يكون من شأنها تعطيل حق المواطن في إعلام حر وتعددي وشفاف". </w:t>
      </w:r>
    </w:p>
    <w:p w14:paraId="46E4EB7F" w14:textId="77777777" w:rsidR="00665A3E" w:rsidRDefault="00000000">
      <w:pPr>
        <w:bidi/>
        <w:spacing w:line="276" w:lineRule="auto"/>
        <w:rPr>
          <w:sz w:val="30"/>
          <w:szCs w:val="30"/>
        </w:rPr>
      </w:pPr>
      <w:r>
        <w:rPr>
          <w:sz w:val="30"/>
          <w:szCs w:val="30"/>
          <w:rtl/>
        </w:rPr>
        <w:t>وحرية الصحافة لا يمكن أن تكون فحسب في خدمة الدولة أو الحكومات أو الإدارة، كما لا يمكن أن تكون مشروطة تعسفيا باختيارات السلطات القائمة. ويطرح السؤال كيف نحمي حرية الصحافة من أن تكون محتكرة من قبل السلطات العمومية أو أن تكون تحت هيمنة أي نظام سياسي؟ .</w:t>
      </w:r>
    </w:p>
    <w:p w14:paraId="572B49BE" w14:textId="77777777" w:rsidR="00665A3E" w:rsidRDefault="00000000">
      <w:pPr>
        <w:bidi/>
        <w:spacing w:line="276" w:lineRule="auto"/>
        <w:rPr>
          <w:sz w:val="30"/>
          <w:szCs w:val="30"/>
        </w:rPr>
      </w:pPr>
      <w:r>
        <w:rPr>
          <w:sz w:val="30"/>
          <w:szCs w:val="30"/>
          <w:rtl/>
        </w:rPr>
        <w:t>من ناحية أخرى لا يمكن أن تكون حرية الصحافة تحت رحمة القطاع الخاص والمساهمين الماليين في المؤسسات الإعلامية، وحرية الصحافة ليست امتيازا للصحفيين والكتاب فحسب، بل هي حق لكل المواطنين لإنتاج ونشر الأخبار والآراء.  وحرية الصحافة ليست هدفا في حد ذاتها بل هي وسيلة للتعبير عن الآراء بحرية وممارسة الحق في النقد. ويبقى الحق في الإعلام والحق في تلقي المعلومة حقان مترابطان ويشكلان معا جوهر حرية الصحافة.</w:t>
      </w:r>
    </w:p>
    <w:p w14:paraId="32B8D95D" w14:textId="77777777" w:rsidR="00665A3E" w:rsidRDefault="00000000">
      <w:pPr>
        <w:bidi/>
        <w:spacing w:line="276" w:lineRule="auto"/>
        <w:rPr>
          <w:sz w:val="30"/>
          <w:szCs w:val="30"/>
        </w:rPr>
      </w:pPr>
      <w:r>
        <w:rPr>
          <w:sz w:val="30"/>
          <w:szCs w:val="30"/>
          <w:rtl/>
        </w:rPr>
        <w:t>ويعد النفاذ إلى الأخبار حقا أساسيا مرتبطا بحرية التعبير الذي يشمل جزءا منه حرية الصحافة. ويتضمن هذا الحق ضمان النفاذ إلى المعلومات التي بحوزة السلطات العمومية والهياكل الخاصة المكلفة بإدارة مرفق عام أو الأشخاص الذين يمارسون أنشطة ذات نفع عام. وعندما نتحدث عن المعلومة فإننا نقصد بها جملة البيانات في الميادين الفنية والعلمية والاقتصادية والثقافية والسياسية وغيرها. ويمكن أن تكون هذه المعلومات في شكل صور أو نصوص أو خطب. ويتيح مبدأ النفاذ للمعلومات للمواطنين الإحاطة بالمعلومات الضرورية للمشاركة المفيدة في المسار الديمقراطي وفي القرارات التي تهم مستقبلهم.</w:t>
      </w:r>
    </w:p>
    <w:p w14:paraId="7877885E" w14:textId="77777777" w:rsidR="00665A3E" w:rsidRDefault="00000000">
      <w:pPr>
        <w:bidi/>
        <w:spacing w:line="276" w:lineRule="auto"/>
        <w:rPr>
          <w:sz w:val="30"/>
          <w:szCs w:val="30"/>
        </w:rPr>
      </w:pPr>
      <w:r>
        <w:rPr>
          <w:sz w:val="30"/>
          <w:szCs w:val="30"/>
          <w:rtl/>
        </w:rPr>
        <w:t xml:space="preserve"> ولهذا اعتبر النفاذ إلى الأخبار كواحد من ركائز الديمقراطية ومن ضروريات مكافحة الفساد في الحياة العامة. ومن خلال نفاذ الصحفيين للمعلومات فإنهم يضمنون الشفافية والمحاسبة ويوجهون الحكومات إلى جعل المعلومات في متناول الجمهور. </w:t>
      </w:r>
    </w:p>
    <w:p w14:paraId="1CB77836" w14:textId="77777777" w:rsidR="00665A3E" w:rsidRDefault="00000000">
      <w:pPr>
        <w:bidi/>
        <w:spacing w:line="276" w:lineRule="auto"/>
        <w:rPr>
          <w:sz w:val="30"/>
          <w:szCs w:val="30"/>
        </w:rPr>
      </w:pPr>
      <w:r>
        <w:rPr>
          <w:sz w:val="30"/>
          <w:szCs w:val="30"/>
          <w:rtl/>
        </w:rPr>
        <w:t>وفي العديد من الحالات فإن من يتحوزون على المعلومات يمتنعون عن تزويد الصحفيين بها بهدف عرقلة عملهم وإسكاتهم، ويتم ذلك على حساب الديمقراطية والحوكمة الرشيدة. ويتعلل العديد من المسؤولين بحماية الأمن العام وما شابه ذلك لتوسيع رقعة التعتيم والمعلومات المصنفة. وعندما نعود إلى الحالات التي وثقتها نقابة الصحفيين فإننا لا نجد أي تفسير مقنع لعمليات حجب المعلومات ويبقى المواطن هو الضحية الأكبر باعتبار أنه لم يتلق المعلومات الضرورية المرتبطة بحياته اليومية أو تلك التي تساعده على الاختيار.</w:t>
      </w:r>
    </w:p>
    <w:p w14:paraId="458B5F0C" w14:textId="77777777" w:rsidR="00665A3E" w:rsidRDefault="00665A3E">
      <w:pPr>
        <w:bidi/>
        <w:spacing w:line="276" w:lineRule="auto"/>
        <w:rPr>
          <w:sz w:val="30"/>
          <w:szCs w:val="30"/>
        </w:rPr>
      </w:pPr>
    </w:p>
    <w:p w14:paraId="0ECA2861" w14:textId="77777777" w:rsidR="00665A3E" w:rsidRDefault="00000000">
      <w:pPr>
        <w:bidi/>
        <w:spacing w:line="276" w:lineRule="auto"/>
        <w:jc w:val="center"/>
        <w:rPr>
          <w:color w:val="980000"/>
          <w:sz w:val="32"/>
          <w:szCs w:val="32"/>
        </w:rPr>
      </w:pPr>
      <w:r>
        <w:rPr>
          <w:b/>
          <w:color w:val="980000"/>
          <w:sz w:val="32"/>
          <w:szCs w:val="32"/>
          <w:rtl/>
        </w:rPr>
        <w:t>المرسوم عدد  54</w:t>
      </w:r>
      <w:r>
        <w:rPr>
          <w:color w:val="980000"/>
          <w:sz w:val="32"/>
          <w:szCs w:val="32"/>
        </w:rPr>
        <w:t xml:space="preserve"> </w:t>
      </w:r>
    </w:p>
    <w:p w14:paraId="7C7BBC9E" w14:textId="77777777" w:rsidR="00665A3E" w:rsidRDefault="00000000">
      <w:pPr>
        <w:bidi/>
        <w:spacing w:line="276" w:lineRule="auto"/>
        <w:jc w:val="both"/>
        <w:rPr>
          <w:sz w:val="30"/>
          <w:szCs w:val="30"/>
        </w:rPr>
      </w:pPr>
      <w:r>
        <w:rPr>
          <w:sz w:val="30"/>
          <w:szCs w:val="30"/>
          <w:rtl/>
        </w:rPr>
        <w:t>مازال المرسوم 54 بمثابة السيف المسلط على رقاب الصحفيين، ما أدى إلى تجدد الدعوات إلى إعادة النظر فيه بصفة شاملة وإلغاء الفصل 24 منه بالكامل وتعديل فصول أخرى بما يتماشى مع الالتزامات الدولية لتونس.</w:t>
      </w:r>
    </w:p>
    <w:p w14:paraId="3200001F" w14:textId="77777777" w:rsidR="00665A3E" w:rsidRDefault="00000000">
      <w:pPr>
        <w:bidi/>
        <w:spacing w:line="276" w:lineRule="auto"/>
        <w:jc w:val="both"/>
        <w:rPr>
          <w:sz w:val="30"/>
          <w:szCs w:val="30"/>
        </w:rPr>
      </w:pPr>
      <w:r>
        <w:rPr>
          <w:b/>
          <w:sz w:val="30"/>
          <w:szCs w:val="30"/>
          <w:rtl/>
        </w:rPr>
        <w:t>إعادة النظر في المرسوم 54:</w:t>
      </w:r>
    </w:p>
    <w:p w14:paraId="45116F84" w14:textId="77777777" w:rsidR="00665A3E" w:rsidRDefault="00000000">
      <w:pPr>
        <w:bidi/>
        <w:spacing w:line="276" w:lineRule="auto"/>
        <w:jc w:val="both"/>
        <w:rPr>
          <w:sz w:val="30"/>
          <w:szCs w:val="30"/>
        </w:rPr>
      </w:pPr>
      <w:r>
        <w:rPr>
          <w:sz w:val="30"/>
          <w:szCs w:val="30"/>
          <w:rtl/>
        </w:rPr>
        <w:t xml:space="preserve"> عندما نقرأ عنوان المرسوم 54، يحيلنا إلى مكافحة الجرائم المتصلة بأنظمة المعلومات والاتصال. وحسب الفصل الأول منه فإن المرسوم يهدف إلى "ضبط الأحكام الرامية إلى التوقي من الجرائم المتصلة بأنظمة المعلومات والاتصال وزجرها وتلك المتعلقة بجمع الأدلة الإلكترونية الخاصة بها ودعم المجهود الدولي في المجال في إطار الاتفاقيات الدولية والإقليمية والثنائية المصادق عليها من قبل الجمهورية التونسية ".</w:t>
      </w:r>
    </w:p>
    <w:p w14:paraId="48EFF504" w14:textId="77777777" w:rsidR="00665A3E" w:rsidRDefault="00000000">
      <w:pPr>
        <w:bidi/>
        <w:spacing w:line="276" w:lineRule="auto"/>
        <w:jc w:val="both"/>
        <w:rPr>
          <w:sz w:val="30"/>
          <w:szCs w:val="30"/>
        </w:rPr>
      </w:pPr>
      <w:r>
        <w:rPr>
          <w:sz w:val="30"/>
          <w:szCs w:val="30"/>
          <w:rtl/>
        </w:rPr>
        <w:t>وحسب الفصل الثاني من المرسوم فإنه "تلتزم السلط العمومية عند تطبيق أحكام هذا المرسوم بالضمانات الدستورية وبالمعاهدات الدولية والإقليمية الثنائية ذات العلاقة المصادق عليها من قبل الجمهورية التونسية وبمقتضيات التشريع الوطني في مجالي حقوق الإنسان والحريات وحماية المعطيات الشخصية ".</w:t>
      </w:r>
    </w:p>
    <w:p w14:paraId="38978108" w14:textId="77777777" w:rsidR="00665A3E" w:rsidRDefault="00000000">
      <w:pPr>
        <w:bidi/>
        <w:spacing w:line="276" w:lineRule="auto"/>
        <w:jc w:val="both"/>
        <w:rPr>
          <w:sz w:val="30"/>
          <w:szCs w:val="30"/>
        </w:rPr>
      </w:pPr>
      <w:r>
        <w:rPr>
          <w:sz w:val="30"/>
          <w:szCs w:val="30"/>
          <w:rtl/>
        </w:rPr>
        <w:t>وجاء بالفصل الخامس من المرسوم مجموعة تعريفات تتعلق بنظام المعلومات والبيانات المعلوماتية ونظام الاتصال ومزودو الخدمات وحركة الاتصال وبيانات المرور والحوامل المعلوماتية والبرمجية وإلغاء البيانات المعلوماتية. ويتضح أن المصطلحات المذكورة تتعلق بمسائل تقنية وفنية ولا علاقة لها بموضوع حرية التعبير والنشر، بما يؤكد أن المرسوم يجب أن ينحصر في مكافحة جرائم أنظمة المعلومات والاتصال بمفهومها التقني الضيق لا غير وتحت إشراف القضاء وبما لا يمس من حقوق الناس وحرياتهم وبما يضمن كذلك الأمن العام وسلامة شبكة الاتصالات. وهي أهداف وإن بدت متناقضة فإن الصياغات القانونية التشاركية والمتقنة يمكن أن تحققها في نفس الوقت.</w:t>
      </w:r>
    </w:p>
    <w:p w14:paraId="273DDCEF" w14:textId="77777777" w:rsidR="00665A3E" w:rsidRDefault="00000000">
      <w:pPr>
        <w:bidi/>
        <w:spacing w:line="276" w:lineRule="auto"/>
        <w:jc w:val="both"/>
        <w:rPr>
          <w:sz w:val="30"/>
          <w:szCs w:val="30"/>
        </w:rPr>
      </w:pPr>
      <w:r>
        <w:rPr>
          <w:sz w:val="30"/>
          <w:szCs w:val="30"/>
          <w:rtl/>
        </w:rPr>
        <w:t xml:space="preserve">وتتضمن المنظومة التشريعية التونسية نصوص الدستور والمواثيق والمعاهدات التي صادقت عليها تونس ومنها اتفاقية بودابست حول مكافحة الجرائم السيبرانية ونصوص تشريعية أخرى موزعة في مجالات أخرى. </w:t>
      </w:r>
    </w:p>
    <w:p w14:paraId="0B518C2D" w14:textId="77777777" w:rsidR="00665A3E" w:rsidRDefault="00000000">
      <w:pPr>
        <w:bidi/>
        <w:spacing w:line="276" w:lineRule="auto"/>
        <w:jc w:val="both"/>
        <w:rPr>
          <w:sz w:val="30"/>
          <w:szCs w:val="30"/>
        </w:rPr>
      </w:pPr>
      <w:r>
        <w:rPr>
          <w:sz w:val="30"/>
          <w:szCs w:val="30"/>
          <w:rtl/>
        </w:rPr>
        <w:t xml:space="preserve">والجرائم السيبرانية هي بطبعها جرائم عابرة للحدود وتتطلب تعاونا دوليا وهو ما يؤكد ضرورة ملاءمة القانون الوطني مع الاتفاقيات الدولية. كما نشير إلى أن الأمم المتحدة بصدد إعداد اتفاقية دولية لمقاومة الجرائم السيبرانية وستطرحها على الدول للإمضاء عليها. </w:t>
      </w:r>
    </w:p>
    <w:p w14:paraId="527B5B89" w14:textId="77777777" w:rsidR="00665A3E" w:rsidRDefault="00665A3E">
      <w:pPr>
        <w:bidi/>
        <w:spacing w:line="276" w:lineRule="auto"/>
        <w:jc w:val="both"/>
        <w:rPr>
          <w:b/>
          <w:sz w:val="30"/>
          <w:szCs w:val="30"/>
        </w:rPr>
      </w:pPr>
    </w:p>
    <w:p w14:paraId="617371A8" w14:textId="77777777" w:rsidR="00665A3E" w:rsidRDefault="00000000">
      <w:pPr>
        <w:bidi/>
        <w:spacing w:line="276" w:lineRule="auto"/>
        <w:jc w:val="both"/>
        <w:rPr>
          <w:sz w:val="30"/>
          <w:szCs w:val="30"/>
        </w:rPr>
      </w:pPr>
      <w:r>
        <w:rPr>
          <w:b/>
          <w:sz w:val="30"/>
          <w:szCs w:val="30"/>
          <w:rtl/>
        </w:rPr>
        <w:t>فصول إشكالية:</w:t>
      </w:r>
    </w:p>
    <w:p w14:paraId="24DC2089" w14:textId="77777777" w:rsidR="00665A3E" w:rsidRDefault="00000000">
      <w:pPr>
        <w:bidi/>
        <w:spacing w:line="276" w:lineRule="auto"/>
        <w:jc w:val="both"/>
        <w:rPr>
          <w:sz w:val="30"/>
          <w:szCs w:val="30"/>
        </w:rPr>
      </w:pPr>
      <w:r>
        <w:rPr>
          <w:sz w:val="30"/>
          <w:szCs w:val="30"/>
          <w:rtl/>
        </w:rPr>
        <w:t>يتضمن المرسوم 54 عديد الفصول التي تطرح إشكاليات كبيرة ولعل أولها الفصل 24 منه الذي يضع عقوبات سالبة للحرية بخصوص إنتاج أو ترويج أو نشر أو إرسال أو إعداد أخبار أو بيانات أو إشاعات كاذبة أو وثائق مصطنعة أو مزورة أو منسوبة كذبا للغير بهدف الاعتداء على حقوق الغير أو الإضرار بالأمن العام أو الدفاع الوطني أو بث الرعب بين السكان... الخ وتضاعف العقوبات إذا كان المستهدف بالتجريم موظفا عموميا.</w:t>
      </w:r>
    </w:p>
    <w:p w14:paraId="2BD8EDD4" w14:textId="77777777" w:rsidR="00665A3E" w:rsidRDefault="00000000">
      <w:pPr>
        <w:bidi/>
        <w:spacing w:line="276" w:lineRule="auto"/>
        <w:jc w:val="both"/>
        <w:rPr>
          <w:sz w:val="30"/>
          <w:szCs w:val="30"/>
        </w:rPr>
      </w:pPr>
      <w:r>
        <w:rPr>
          <w:sz w:val="30"/>
          <w:szCs w:val="30"/>
          <w:rtl/>
        </w:rPr>
        <w:t>ويمثل الفصل 24 خطرا حقيقيا على حرية التعبير وهو يتضمن مصطلحات فضفاضة ومطاطة تتنافى مع مبدأ الأمان القانوني، وهو مخالف لنص الدستور وللمادة 19 من العهد الدولي الخاص بالحقوق المدنية والسياسية وللمرسوم 115. كما أنه يتناقض مع قاعدة التناسب الدستورية والواجب مراعاتها عند التضييق على الحقوق والحريات. ويعطي الفصل المذكور سلطة تقديرية للنيابة العمومية وللقضاء في تجريم الأفعال وعقابها وهو ما يتنافى مع دور القضاء في حماية حرية التعبير والصحافة. ويساهم الفصل 24 في ظاهرة التضخم القانوني لتجريمه أفعالا سبق تجريمها في قوانين سابقة.</w:t>
      </w:r>
    </w:p>
    <w:p w14:paraId="3C28B17C" w14:textId="77777777" w:rsidR="00665A3E" w:rsidRDefault="00000000">
      <w:pPr>
        <w:bidi/>
        <w:spacing w:line="276" w:lineRule="auto"/>
        <w:jc w:val="both"/>
        <w:rPr>
          <w:sz w:val="30"/>
          <w:szCs w:val="30"/>
        </w:rPr>
      </w:pPr>
      <w:r>
        <w:rPr>
          <w:sz w:val="30"/>
          <w:szCs w:val="30"/>
          <w:rtl/>
        </w:rPr>
        <w:t>ومن الفصول الإشكالية كذلك ما ورد بالفصل 28 من المرسوم بخصوص تجريم ما أسماه المرسوم "تعمد إعاقة سير البحث برفض تسليم بيانات معلوماتية أو وسائل النفاذ إليها لقراءة البيانات المحجوزة أو فهمها أو يتعمد إعدامها أو إخفاءها قبل حجزها".</w:t>
      </w:r>
    </w:p>
    <w:p w14:paraId="002DC93A" w14:textId="77777777" w:rsidR="00665A3E" w:rsidRDefault="00000000">
      <w:pPr>
        <w:bidi/>
        <w:spacing w:line="276" w:lineRule="auto"/>
        <w:jc w:val="both"/>
        <w:rPr>
          <w:sz w:val="30"/>
          <w:szCs w:val="30"/>
        </w:rPr>
      </w:pPr>
      <w:r>
        <w:rPr>
          <w:sz w:val="30"/>
          <w:szCs w:val="30"/>
          <w:rtl/>
        </w:rPr>
        <w:t xml:space="preserve">ويتضمن الفصل 25 تجريم "من يتعمد استعمال أنظمة معلومات واتصال لانتهاك حقوق النشر والتأليف والحقوق ذات الصلة دون الحصول على ترخيص من صاحب أو أصحاب الحق بهدف تحقيق ربح أو الإضرار بالاقتصاد أو بحقوق الغير". </w:t>
      </w:r>
    </w:p>
    <w:p w14:paraId="778D6E1D" w14:textId="77777777" w:rsidR="00665A3E" w:rsidRDefault="00000000">
      <w:pPr>
        <w:bidi/>
        <w:spacing w:line="276" w:lineRule="auto"/>
        <w:jc w:val="both"/>
        <w:rPr>
          <w:sz w:val="30"/>
          <w:szCs w:val="30"/>
        </w:rPr>
      </w:pPr>
      <w:r>
        <w:rPr>
          <w:sz w:val="30"/>
          <w:szCs w:val="30"/>
          <w:rtl/>
        </w:rPr>
        <w:t>ويتضمن الفصلان المذكوران مفاهيم فضفاضة تفتح باب التجريم واسعا أمام عديد التصرفات والأفعال دون تمحيص أو تدقيق وهو ما يتنافى مع مبدأ الأمان القانوني للأفراد مثل مفهوم الإضرار بالاقتصاد.</w:t>
      </w:r>
    </w:p>
    <w:p w14:paraId="07C649A6" w14:textId="77777777" w:rsidR="00665A3E" w:rsidRDefault="00665A3E">
      <w:pPr>
        <w:bidi/>
        <w:spacing w:line="276" w:lineRule="auto"/>
        <w:jc w:val="both"/>
        <w:rPr>
          <w:sz w:val="30"/>
          <w:szCs w:val="30"/>
        </w:rPr>
      </w:pPr>
    </w:p>
    <w:p w14:paraId="5D041196" w14:textId="77777777" w:rsidR="00665A3E" w:rsidRDefault="00000000">
      <w:pPr>
        <w:bidi/>
        <w:spacing w:line="276" w:lineRule="auto"/>
        <w:jc w:val="both"/>
        <w:rPr>
          <w:sz w:val="30"/>
          <w:szCs w:val="30"/>
        </w:rPr>
      </w:pPr>
      <w:r>
        <w:rPr>
          <w:b/>
          <w:sz w:val="30"/>
          <w:szCs w:val="30"/>
          <w:rtl/>
        </w:rPr>
        <w:t>ضمانات التجريم في المجال السيبراني:</w:t>
      </w:r>
    </w:p>
    <w:p w14:paraId="00238EBF" w14:textId="77777777" w:rsidR="00665A3E" w:rsidRDefault="00000000">
      <w:pPr>
        <w:bidi/>
        <w:spacing w:line="276" w:lineRule="auto"/>
        <w:jc w:val="both"/>
        <w:rPr>
          <w:sz w:val="30"/>
          <w:szCs w:val="30"/>
        </w:rPr>
      </w:pPr>
      <w:r>
        <w:rPr>
          <w:sz w:val="30"/>
          <w:szCs w:val="30"/>
          <w:rtl/>
        </w:rPr>
        <w:t xml:space="preserve">من المؤكد أن المرجع في التجريم السيبراني يبقى الاتفاقيات الدولية التي تتضمن المعايير المتفق عليها والضامنة لحرية التعبير وللتعاون الدولي في المجال. والجرائم السيبرانية هي جرائم عابرة للحدود وتتطلب تعاونا دوليا لمواجهة الصعوبات التقنية ولإنفاذ وسائل التحري الخاصة مع احترام المعطيات الشخصية والحياة الخاصة وقواعد الخصوصية. </w:t>
      </w:r>
    </w:p>
    <w:p w14:paraId="6F27F466" w14:textId="77777777" w:rsidR="00665A3E" w:rsidRDefault="00000000">
      <w:pPr>
        <w:bidi/>
        <w:spacing w:line="276" w:lineRule="auto"/>
        <w:jc w:val="both"/>
        <w:rPr>
          <w:sz w:val="30"/>
          <w:szCs w:val="30"/>
        </w:rPr>
      </w:pPr>
      <w:r>
        <w:rPr>
          <w:sz w:val="30"/>
          <w:szCs w:val="30"/>
          <w:rtl/>
        </w:rPr>
        <w:t>ويكتسي التجريم في المجال السيبراني طابعا تقنيا بحتا ويتبع وسائل بحث استثنائية تحت إشراف القضاء. ويستهدف التجريم حماية أنظمة المعلومات والاتصال ومنع تدمير البيانات الرقمية ووسائل الاتصال وسرقات البيانات وما شابه ذلك، وهي جرائم تعتمد وسائل تقنية غاية في التعقيد.</w:t>
      </w:r>
    </w:p>
    <w:p w14:paraId="6AD7E40A" w14:textId="77777777" w:rsidR="00665A3E" w:rsidRDefault="00000000">
      <w:pPr>
        <w:bidi/>
        <w:spacing w:line="276" w:lineRule="auto"/>
        <w:jc w:val="both"/>
        <w:rPr>
          <w:sz w:val="30"/>
          <w:szCs w:val="30"/>
        </w:rPr>
      </w:pPr>
      <w:r>
        <w:rPr>
          <w:sz w:val="30"/>
          <w:szCs w:val="30"/>
          <w:rtl/>
        </w:rPr>
        <w:t>وبالنسبة إلى المحتوى فإن اتفاقية بودابست مثلا لا تشير إلى التجريم إلا بخصوص استغلال الأطفال في الأعمال الإباحية أو الاعتداء على حقوق الملكية الفكرية. وفيما عدا ذلك فإن الاتفاقية لا تنص على أي تعاون دولي في أي جرائم أخرى للمحتوى.</w:t>
      </w:r>
    </w:p>
    <w:p w14:paraId="77544CF0" w14:textId="77777777" w:rsidR="00665A3E" w:rsidRDefault="00000000">
      <w:pPr>
        <w:bidi/>
        <w:spacing w:line="276" w:lineRule="auto"/>
        <w:jc w:val="both"/>
        <w:rPr>
          <w:sz w:val="30"/>
          <w:szCs w:val="30"/>
        </w:rPr>
      </w:pPr>
      <w:r>
        <w:rPr>
          <w:sz w:val="30"/>
          <w:szCs w:val="30"/>
          <w:rtl/>
        </w:rPr>
        <w:t>ويمكن القول إن المرسوم 54 كان منطلقه اتفاقية بودابست لكنه توسع في وضع أحكام ماسة بحرية التعبير وبدور القضاء في حماية الحقوق والحريات في علاقة بالجوانب الإجرائية علاوة على مساسه بقواعد الضرورة والتناسب والأمان القانوني.</w:t>
      </w:r>
    </w:p>
    <w:p w14:paraId="78189662" w14:textId="77777777" w:rsidR="00665A3E" w:rsidRDefault="00000000">
      <w:pPr>
        <w:bidi/>
        <w:spacing w:line="276" w:lineRule="auto"/>
        <w:jc w:val="both"/>
        <w:rPr>
          <w:sz w:val="30"/>
          <w:szCs w:val="30"/>
        </w:rPr>
      </w:pPr>
      <w:r>
        <w:rPr>
          <w:sz w:val="30"/>
          <w:szCs w:val="30"/>
          <w:rtl/>
        </w:rPr>
        <w:t xml:space="preserve">وتوجد فصول أخرى في المرسوم محل جدل من ذلك المادة 6 من المرسوم بخصوص حفظ البيانات المخزنة في نظام معلومات والتي لا يمكن أن تقل هذه المدة عن سنتين من تاريخ تسجيل البيانات. والبيانات المشار إليها هي تلك التي تمكن من التعرف على مستعملي الخدمة والبيانات المتعلقة بحركة الإيصال وتلك المتعلقة بالأجهزة الطرفية للاتصال وتلك المتعلقة بالموقع الجغرافي للمستعمل وأخيرا البيانات المتعلقة بإتاحة واستغلال محتوى ذي قيمة مضافة محمي. وبالعودة إلى اتفاقية بودابست فإن تخزين البيانات لا يمكن أن يتجاوز 90 يوما، ولا يمكن الاطلاع عليه إلا بإذن قضائي. </w:t>
      </w:r>
    </w:p>
    <w:p w14:paraId="624E2FE6" w14:textId="77777777" w:rsidR="00665A3E" w:rsidRDefault="00000000">
      <w:pPr>
        <w:bidi/>
        <w:spacing w:line="276" w:lineRule="auto"/>
        <w:jc w:val="both"/>
        <w:rPr>
          <w:sz w:val="30"/>
          <w:szCs w:val="30"/>
        </w:rPr>
      </w:pPr>
      <w:r>
        <w:rPr>
          <w:sz w:val="30"/>
          <w:szCs w:val="30"/>
          <w:rtl/>
        </w:rPr>
        <w:t xml:space="preserve">ويسمح الفصل 9 من المرسوم 54 للنيابة العمومية أو لقاضي التحقيق أو لمأموري الضابطة العدلية المأذونين كتابيا بتمكينهم من البيانات المعلوماتية المخزنة أو المتعلقة بحركة الاتصالات وحجز كامل نظام المعلومات أو جزء منه... وبالجمع أو التسجيل الفوري لبيانات حركة الاتصالات... كما يسمح الفصل 10 باللجوء إلى اعتراض الاتصالات بمقتضى قرار كتابي معلل من وكيل الجمهورية أو قاضي التحقيق.  وكما هو واضح فإن الفصلين 9 و10 من المرسوم 54 لم يكونا في تناسق مع ما ورد في الفصل 11 من المرسوم 115 المتعلق بضمان سرية مصادر الصحفي وذلك بأن لا يسمح بخرق مبدأ سرية المصادر إلا بموجب إذن قضائي وأن تكون المعلومات متعلقة بسلامة الأفراد وأنه لا توجد طريقة أخرى للحصول على تلك المعلومات.  </w:t>
      </w:r>
    </w:p>
    <w:p w14:paraId="6C9085F6" w14:textId="77777777" w:rsidR="00665A3E" w:rsidRDefault="00000000">
      <w:pPr>
        <w:bidi/>
        <w:spacing w:line="276" w:lineRule="auto"/>
        <w:jc w:val="both"/>
        <w:rPr>
          <w:sz w:val="30"/>
          <w:szCs w:val="30"/>
        </w:rPr>
      </w:pPr>
      <w:r>
        <w:rPr>
          <w:sz w:val="30"/>
          <w:szCs w:val="30"/>
          <w:rtl/>
        </w:rPr>
        <w:t>إن المرسوم 54 يحتاج بخصوص تعديله إلى حوار موسع يشمل جميع الأطراف صاحبة المصلحة، كما أن التعديل يجب أن يكون في اتجاه مراعاة المعايير الدولية التي تضمن مبادئ الأمان القانوني والشرعية والضرورة والتناسب واحترام حرية التعبير والصحافة.</w:t>
      </w:r>
    </w:p>
    <w:p w14:paraId="7F700E6C" w14:textId="77777777" w:rsidR="00665A3E" w:rsidRDefault="00665A3E">
      <w:pPr>
        <w:bidi/>
        <w:spacing w:line="276" w:lineRule="auto"/>
        <w:rPr>
          <w:sz w:val="30"/>
          <w:szCs w:val="30"/>
        </w:rPr>
      </w:pPr>
    </w:p>
    <w:p w14:paraId="08E64058" w14:textId="77777777" w:rsidR="00665A3E" w:rsidRDefault="00000000">
      <w:pPr>
        <w:bidi/>
        <w:spacing w:line="276" w:lineRule="auto"/>
        <w:rPr>
          <w:sz w:val="30"/>
          <w:szCs w:val="30"/>
        </w:rPr>
      </w:pPr>
      <w:r>
        <w:rPr>
          <w:b/>
          <w:sz w:val="30"/>
          <w:szCs w:val="30"/>
          <w:rtl/>
        </w:rPr>
        <w:t xml:space="preserve"> التعليق القانوني على القرار التعقيبي الجزائي لسنية الدهماني </w:t>
      </w:r>
    </w:p>
    <w:p w14:paraId="043F343B" w14:textId="77777777" w:rsidR="00665A3E" w:rsidRDefault="00665A3E">
      <w:pPr>
        <w:bidi/>
        <w:spacing w:line="276" w:lineRule="auto"/>
        <w:rPr>
          <w:sz w:val="30"/>
          <w:szCs w:val="30"/>
        </w:rPr>
      </w:pPr>
    </w:p>
    <w:p w14:paraId="07C3811F" w14:textId="77777777" w:rsidR="00665A3E" w:rsidRDefault="00000000">
      <w:pPr>
        <w:bidi/>
        <w:spacing w:line="276" w:lineRule="auto"/>
        <w:rPr>
          <w:sz w:val="30"/>
          <w:szCs w:val="30"/>
        </w:rPr>
      </w:pPr>
      <w:r>
        <w:rPr>
          <w:sz w:val="30"/>
          <w:szCs w:val="30"/>
          <w:rtl/>
        </w:rPr>
        <w:t xml:space="preserve">أصدرت محكمة التعقيب قرارا تعقيبيا جزائيا تحت رقم 74848 بتاريخ 03/02/2025 طعنا في قرار دائرة الاتهام بتونس والقاضي بتأييد قرار ختم البحث التحقيقي وتوجيه تهم ضد المعلقة الصحفية سنية الدهماني على معنى الفصل 24 من المرسوم 54 لسنة 2022. </w:t>
      </w:r>
    </w:p>
    <w:p w14:paraId="723D32E3" w14:textId="77777777" w:rsidR="00665A3E" w:rsidRDefault="00000000">
      <w:pPr>
        <w:bidi/>
        <w:spacing w:line="276" w:lineRule="auto"/>
        <w:rPr>
          <w:sz w:val="30"/>
          <w:szCs w:val="30"/>
        </w:rPr>
      </w:pPr>
      <w:r>
        <w:rPr>
          <w:sz w:val="30"/>
          <w:szCs w:val="30"/>
          <w:rtl/>
        </w:rPr>
        <w:t>ومن حيث الوقائع، فقد انطلقت التتبعات الجزائية ضد المعلقة التلفزيونية سنية الدهماني على إثر تصريحها يوم 09/11/2023 على أمواج إذاعة "إي. أف. أم" بخصوص حرمان بعض المساجين من العلاج ومنع عائلات من زيارة أقاربهم في السجن.</w:t>
      </w:r>
    </w:p>
    <w:p w14:paraId="30D62A3F" w14:textId="77777777" w:rsidR="00665A3E" w:rsidRDefault="00000000">
      <w:pPr>
        <w:bidi/>
        <w:spacing w:line="276" w:lineRule="auto"/>
        <w:rPr>
          <w:sz w:val="30"/>
          <w:szCs w:val="30"/>
        </w:rPr>
      </w:pPr>
      <w:r>
        <w:rPr>
          <w:sz w:val="30"/>
          <w:szCs w:val="30"/>
          <w:rtl/>
        </w:rPr>
        <w:t xml:space="preserve">ومن حيث الأصل، فقد أصدرت محكمة التعقيب قرارها بالنقض والإحالة في علاقة بتطبيق المرسوم 54. </w:t>
      </w:r>
    </w:p>
    <w:p w14:paraId="231F8F6D" w14:textId="77777777" w:rsidR="00665A3E" w:rsidRDefault="00000000">
      <w:pPr>
        <w:bidi/>
        <w:spacing w:line="276" w:lineRule="auto"/>
        <w:rPr>
          <w:sz w:val="30"/>
          <w:szCs w:val="30"/>
        </w:rPr>
      </w:pPr>
      <w:r>
        <w:rPr>
          <w:sz w:val="30"/>
          <w:szCs w:val="30"/>
          <w:rtl/>
        </w:rPr>
        <w:t>وقد عللت محكمة التعقيب قرارها بخمسة عناصر هامة هي على التوالي:</w:t>
      </w:r>
    </w:p>
    <w:p w14:paraId="0CCE0897" w14:textId="77777777" w:rsidR="00665A3E" w:rsidRDefault="00000000">
      <w:pPr>
        <w:bidi/>
        <w:spacing w:line="276" w:lineRule="auto"/>
        <w:rPr>
          <w:sz w:val="30"/>
          <w:szCs w:val="30"/>
        </w:rPr>
      </w:pPr>
      <w:r>
        <w:rPr>
          <w:sz w:val="30"/>
          <w:szCs w:val="30"/>
          <w:rtl/>
        </w:rPr>
        <w:t xml:space="preserve">- علوية الدستور والاتفاقيات الدولية </w:t>
      </w:r>
    </w:p>
    <w:p w14:paraId="572C40FA" w14:textId="77777777" w:rsidR="00665A3E" w:rsidRDefault="00000000">
      <w:pPr>
        <w:bidi/>
        <w:spacing w:line="276" w:lineRule="auto"/>
        <w:rPr>
          <w:sz w:val="30"/>
          <w:szCs w:val="30"/>
        </w:rPr>
      </w:pPr>
      <w:r>
        <w:rPr>
          <w:sz w:val="30"/>
          <w:szCs w:val="30"/>
          <w:rtl/>
        </w:rPr>
        <w:t>- الطابع الاستثنائي للقيود على حرية التعبير والصحافة</w:t>
      </w:r>
    </w:p>
    <w:p w14:paraId="57C59288" w14:textId="77777777" w:rsidR="00665A3E" w:rsidRDefault="00000000">
      <w:pPr>
        <w:bidi/>
        <w:spacing w:line="276" w:lineRule="auto"/>
        <w:rPr>
          <w:sz w:val="30"/>
          <w:szCs w:val="30"/>
        </w:rPr>
      </w:pPr>
      <w:r>
        <w:rPr>
          <w:sz w:val="30"/>
          <w:szCs w:val="30"/>
          <w:rtl/>
        </w:rPr>
        <w:t xml:space="preserve">-  تحديد مجال تطبيق المرسوم 54 </w:t>
      </w:r>
    </w:p>
    <w:p w14:paraId="519351D5" w14:textId="77777777" w:rsidR="00665A3E" w:rsidRDefault="00000000">
      <w:pPr>
        <w:bidi/>
        <w:spacing w:line="276" w:lineRule="auto"/>
        <w:rPr>
          <w:sz w:val="30"/>
          <w:szCs w:val="30"/>
        </w:rPr>
      </w:pPr>
      <w:r>
        <w:rPr>
          <w:sz w:val="30"/>
          <w:szCs w:val="30"/>
          <w:rtl/>
        </w:rPr>
        <w:t>- قواعد تأويل النصوص الجزائية</w:t>
      </w:r>
    </w:p>
    <w:p w14:paraId="1BB73DD6" w14:textId="77777777" w:rsidR="00665A3E" w:rsidRDefault="00000000">
      <w:pPr>
        <w:bidi/>
        <w:spacing w:line="276" w:lineRule="auto"/>
        <w:rPr>
          <w:sz w:val="30"/>
          <w:szCs w:val="30"/>
        </w:rPr>
      </w:pPr>
      <w:r>
        <w:rPr>
          <w:sz w:val="30"/>
          <w:szCs w:val="30"/>
          <w:rtl/>
        </w:rPr>
        <w:t xml:space="preserve">- انطباق المرسوم 115 على قضية سنية الدهماني </w:t>
      </w:r>
    </w:p>
    <w:p w14:paraId="5FCBEBF8" w14:textId="77777777" w:rsidR="00665A3E" w:rsidRDefault="00000000">
      <w:pPr>
        <w:bidi/>
        <w:spacing w:line="276" w:lineRule="auto"/>
        <w:rPr>
          <w:sz w:val="30"/>
          <w:szCs w:val="30"/>
        </w:rPr>
      </w:pPr>
      <w:r>
        <w:rPr>
          <w:b/>
          <w:sz w:val="30"/>
          <w:szCs w:val="30"/>
          <w:u w:val="single"/>
          <w:rtl/>
        </w:rPr>
        <w:t>علوية الدستور والاتفاقيات الدولية</w:t>
      </w:r>
      <w:r>
        <w:rPr>
          <w:sz w:val="30"/>
          <w:szCs w:val="30"/>
          <w:u w:val="single"/>
        </w:rPr>
        <w:t xml:space="preserve">: </w:t>
      </w:r>
    </w:p>
    <w:p w14:paraId="2D286FE6" w14:textId="77777777" w:rsidR="00665A3E" w:rsidRDefault="00000000">
      <w:pPr>
        <w:bidi/>
        <w:spacing w:line="276" w:lineRule="auto"/>
        <w:rPr>
          <w:sz w:val="30"/>
          <w:szCs w:val="30"/>
        </w:rPr>
      </w:pPr>
      <w:r>
        <w:rPr>
          <w:sz w:val="30"/>
          <w:szCs w:val="30"/>
          <w:rtl/>
        </w:rPr>
        <w:t>ذكرت محكمة التعقيب في قرارها أن المنظومة التشريعية التونسية هرمية وتخضع لمبدأ تدرج القواعد القانونية، ووجوب احترام النص الأدنى للنص الأعلى منه درجة، كما اعتبرت أن القواعد القانونية لا تحرز مشروعيتها إلا إذا كانت منسجمة وغير متناقضة مع القوانين الأعلى منها درجة، وأشارت أن احترام مبدأ التراتبية ليس محمولا على المشرع فحسب بل هو محمول كذلك على السلطات التي تطبق القانون ومنها السلطة القضائية.</w:t>
      </w:r>
    </w:p>
    <w:p w14:paraId="03598620" w14:textId="77777777" w:rsidR="00665A3E" w:rsidRDefault="00000000">
      <w:pPr>
        <w:bidi/>
        <w:spacing w:line="276" w:lineRule="auto"/>
        <w:rPr>
          <w:sz w:val="30"/>
          <w:szCs w:val="30"/>
        </w:rPr>
      </w:pPr>
      <w:r>
        <w:rPr>
          <w:sz w:val="30"/>
          <w:szCs w:val="30"/>
          <w:rtl/>
        </w:rPr>
        <w:t>وذكّر القرار بالمكانة المتميزة للحقوق والحريات في التشريع التونسي من ذلك تخصيص الباب الثاني من الدستور لتكريسها، ومصادقة الدولة التونسية على جل الاتفاقيات والمعاهدات الدولية ذات العلاقة سواء أكان ذلك على المستوى الدولي أو الإقليمي. وذكّرت المحكمة بالفصل 37 من الدستور الذي يحمي حرية الرأي والفكر والتعبير والمادة 19 من الإعلان العالمي لحقوق الإنسان وكذلك المادة 19 من العهد الدولي الخاص بالحقوق المدنية والسياسية.</w:t>
      </w:r>
    </w:p>
    <w:p w14:paraId="1C7B3C9D" w14:textId="77777777" w:rsidR="00665A3E" w:rsidRDefault="00000000">
      <w:pPr>
        <w:bidi/>
        <w:spacing w:line="276" w:lineRule="auto"/>
        <w:rPr>
          <w:sz w:val="30"/>
          <w:szCs w:val="30"/>
        </w:rPr>
      </w:pPr>
      <w:r>
        <w:rPr>
          <w:b/>
          <w:sz w:val="30"/>
          <w:szCs w:val="30"/>
          <w:u w:val="single"/>
          <w:rtl/>
        </w:rPr>
        <w:t xml:space="preserve">الطابع الاستثنائي للقيود على حرية التعبير والصحافة: </w:t>
      </w:r>
    </w:p>
    <w:p w14:paraId="3ED11559" w14:textId="77777777" w:rsidR="00665A3E" w:rsidRDefault="00000000">
      <w:pPr>
        <w:bidi/>
        <w:spacing w:line="276" w:lineRule="auto"/>
        <w:rPr>
          <w:sz w:val="30"/>
          <w:szCs w:val="30"/>
        </w:rPr>
      </w:pPr>
      <w:r>
        <w:rPr>
          <w:sz w:val="30"/>
          <w:szCs w:val="30"/>
          <w:rtl/>
        </w:rPr>
        <w:t xml:space="preserve">اعتبرت محكمة التعقيب أن حماية حرية الرأي والفكر والتعبير لا تتعارض مع إمكانية وضع قيود على تلك الحرية كغيرها من الحريات الأساسية، وذلك بهدف حماية حقوق الغير أو لمقتضيات الأمن العام أو الدفاع الوطني أو الصحة العمومية. وقالت المحكمة أن ممارسة الحقوق والحريات دون ضوابط من شأنه أن يؤدي إلى الفوضى والتصادم وتقويض السلم الاجتماعي، لذلك كان لزاما الإقرار للدولة بالحق في وضع قيود على ممارسة تلك الحقوق والحريات. وتبقى الحقوق والحريات هي المبدأ ويظل القيد هو الاستثناء. وقالت المحكمة أنه يجب أن تكون القيود محددة بنص القانون ولضرورة يقتضيها نظام ديمقراطي طبق الفصول 55 من الدستور التونسي والمادة 29 من الإعلان العالمي لحقوق الإنسان والمواد 21 و22 من العهد الدولي الخاص بالحقوق المدنية والسياسية. وأشارت المحكمة إلى التأويل الذي وضعته المحكمة الأوروبية لحقوق الإنسان ولجنة الأمم المتحدة لحقوق الإنسان لمصطلح "المجتمع الديمقراطي "بكونه " مجتمع يقوم على التعددية وعلى التسامح وعلى الانفتاح ... "   </w:t>
      </w:r>
    </w:p>
    <w:p w14:paraId="762CC7A7" w14:textId="77777777" w:rsidR="00665A3E" w:rsidRDefault="00000000">
      <w:pPr>
        <w:bidi/>
        <w:spacing w:line="276" w:lineRule="auto"/>
        <w:rPr>
          <w:sz w:val="30"/>
          <w:szCs w:val="30"/>
        </w:rPr>
      </w:pPr>
      <w:r>
        <w:rPr>
          <w:sz w:val="30"/>
          <w:szCs w:val="30"/>
          <w:rtl/>
        </w:rPr>
        <w:t>وأشارت المحكمة أن المرسوم 54 يضع قيودا على حرية التعبير لكن فصله الثاني ينص على ضرورة احترام هرمية المنظومة التشريعية وإلزام السلط العمومية عند تطبيقه باحترام الضمانات الدستورية والمعاهدات الدولية والإقليمية والثنائية ذات العلاقة المصادق عليها من قبل تونس كالالتزام بالتشريع الوطني في مجال الحقوق والحريات ومنها احترام حرية التعبير والصحافة.</w:t>
      </w:r>
    </w:p>
    <w:p w14:paraId="230F59CD" w14:textId="77777777" w:rsidR="00665A3E" w:rsidRDefault="00000000">
      <w:pPr>
        <w:bidi/>
        <w:spacing w:line="276" w:lineRule="auto"/>
        <w:rPr>
          <w:sz w:val="30"/>
          <w:szCs w:val="30"/>
        </w:rPr>
      </w:pPr>
      <w:r>
        <w:rPr>
          <w:b/>
          <w:sz w:val="30"/>
          <w:szCs w:val="30"/>
          <w:u w:val="single"/>
          <w:rtl/>
        </w:rPr>
        <w:t>تحديد مجال تطبيق المرسوم 54:</w:t>
      </w:r>
      <w:r>
        <w:rPr>
          <w:sz w:val="30"/>
          <w:szCs w:val="30"/>
        </w:rPr>
        <w:t xml:space="preserve"> </w:t>
      </w:r>
    </w:p>
    <w:p w14:paraId="1EF4C9A4" w14:textId="77777777" w:rsidR="00665A3E" w:rsidRDefault="00000000">
      <w:pPr>
        <w:bidi/>
        <w:spacing w:line="276" w:lineRule="auto"/>
        <w:rPr>
          <w:sz w:val="30"/>
          <w:szCs w:val="30"/>
        </w:rPr>
      </w:pPr>
      <w:r>
        <w:rPr>
          <w:sz w:val="30"/>
          <w:szCs w:val="30"/>
          <w:rtl/>
        </w:rPr>
        <w:t>اعتبرت محكمة التعقيب أن القراءة السليمة للفصل 24 من المرسوم 54 تقتضي الرجوع الى المادة 2 من المرسوم المذكور والذي حددت الهدف من إصداره والمتمثل في " التوقي من الجرائم المتصلة بأنظمة المعلومات والاتصال وزجرها وقواعد جمع الأدلة الإلكترونية الخاصة بها ودعم المجهود الدولي في المجال في إطار الاتفاقيات ... ".</w:t>
      </w:r>
    </w:p>
    <w:p w14:paraId="2FE86CF3" w14:textId="77777777" w:rsidR="00665A3E" w:rsidRDefault="00000000">
      <w:pPr>
        <w:bidi/>
        <w:spacing w:line="276" w:lineRule="auto"/>
        <w:rPr>
          <w:sz w:val="30"/>
          <w:szCs w:val="30"/>
        </w:rPr>
      </w:pPr>
      <w:r>
        <w:rPr>
          <w:sz w:val="30"/>
          <w:szCs w:val="30"/>
          <w:rtl/>
        </w:rPr>
        <w:t>واعتبرت المحكمة أن أحكام المرسوم 54 واضحة بخصوص مجال تطبيقه حتى أن الفصل 5 منه اعتنى بتعريف المصطلحات درءا لكل خلط بين الجرائم التي قصدها المشرع من سن المرسوم وبين جرائم أخرى مشابهة لها ولكن خارجة عن مجاله.</w:t>
      </w:r>
    </w:p>
    <w:p w14:paraId="02A86DFD" w14:textId="77777777" w:rsidR="00665A3E" w:rsidRDefault="00000000">
      <w:pPr>
        <w:bidi/>
        <w:spacing w:line="276" w:lineRule="auto"/>
        <w:rPr>
          <w:sz w:val="30"/>
          <w:szCs w:val="30"/>
        </w:rPr>
      </w:pPr>
      <w:r>
        <w:rPr>
          <w:sz w:val="30"/>
          <w:szCs w:val="30"/>
          <w:rtl/>
        </w:rPr>
        <w:t>واعتبرت المحكمة أن تعريف تلك المصطلحات جاء لسد الفراغ التشريعي بخصوص الجرائم المستحدثة نتيجة التطور التكنولوجي وتنوع نظم البرمجيات وأجهزة حمل وتخزين البيانات والمعلومات وتعدد مواقع الاتصال الاجتماعي.</w:t>
      </w:r>
    </w:p>
    <w:p w14:paraId="12902FDF" w14:textId="77777777" w:rsidR="00665A3E" w:rsidRDefault="00000000">
      <w:pPr>
        <w:bidi/>
        <w:spacing w:line="276" w:lineRule="auto"/>
        <w:rPr>
          <w:sz w:val="30"/>
          <w:szCs w:val="30"/>
        </w:rPr>
      </w:pPr>
      <w:r>
        <w:rPr>
          <w:sz w:val="30"/>
          <w:szCs w:val="30"/>
          <w:rtl/>
        </w:rPr>
        <w:t>أقرت المحكمة بأن مجال تطبيق المرسوم 54 منحصر في الجرائم التي ترتكب عن طريق أو بإستعمال أنظمة المعلومات أو الإتصال والبيانات والبرمجيات الالكترونية القابلة للمعالجة، ولا تشمل بالتالي آراء الصحفيين والإعلاميين التي يعبرون عنها بوسائل الإعلام المقروءة أو المسموعة أو المرئية، وأن الفصل الأول من المرسوم 54 لا يشمل الجنح التي قد يرتكبها الصحفي في الفضاء العمومي بمناسبة إبداء رأيه في مسألة معينة أو التعليق على خبر أو إعطاء موقف من قضايا الشأن العام.</w:t>
      </w:r>
    </w:p>
    <w:p w14:paraId="408930E4" w14:textId="77777777" w:rsidR="00665A3E" w:rsidRDefault="00000000">
      <w:pPr>
        <w:bidi/>
        <w:spacing w:line="276" w:lineRule="auto"/>
        <w:rPr>
          <w:sz w:val="30"/>
          <w:szCs w:val="30"/>
        </w:rPr>
      </w:pPr>
      <w:r>
        <w:rPr>
          <w:sz w:val="30"/>
          <w:szCs w:val="30"/>
          <w:rtl/>
        </w:rPr>
        <w:t>وانتهت المحكمة إلى أن إثارة مسألة المعاملة في السجون في إطار برنامج إذاعي لا يدخل تحت طائلة الفصل 24 من المرسوم، وإن ثبت عدم صحة تلك التصريحات فإن صاحبتها تكون موضوع مساءلة على معنى أحكام المرسوم 115.  وأكدت المحكمة أن دائرة الاتهام أساءت فهم أحكام المرسوم 54 وأخطأت في تكييف الأفعال موضوع القضية والتي لا تندرج ضمن أي جريمة من الجرائم التي ينظمها ذلك المرسوم، وأن دائرة الاتهام أخطأت في اختيار السند القانوني وسكتت عن تحديد الفقرة المعنية من الفصل 24 مناط الإحالة ولم تذكر إن كانت الأفعال مناط الفقرة الأولى أو الثانية منه، كما تجنبت الخوض في الاستدلال على توفر أركان الجريمة وتغاضت عن البحث في مدى توفر التجديد الذي على أساسه أحالتها على الدائرة الجنائية والحال أن تصريحات المعقبة تعلقت بنقد ممارسات دون توجيه اصبع الاتهام لأي شخص بذاته أو لأي جهة مسؤولة بعينها.</w:t>
      </w:r>
    </w:p>
    <w:p w14:paraId="6A25721E" w14:textId="77777777" w:rsidR="00665A3E" w:rsidRDefault="00665A3E">
      <w:pPr>
        <w:bidi/>
        <w:spacing w:line="276" w:lineRule="auto"/>
        <w:rPr>
          <w:sz w:val="30"/>
          <w:szCs w:val="30"/>
        </w:rPr>
      </w:pPr>
    </w:p>
    <w:p w14:paraId="3997DA31" w14:textId="77777777" w:rsidR="00665A3E" w:rsidRDefault="00000000">
      <w:pPr>
        <w:bidi/>
        <w:spacing w:line="276" w:lineRule="auto"/>
        <w:rPr>
          <w:sz w:val="30"/>
          <w:szCs w:val="30"/>
        </w:rPr>
      </w:pPr>
      <w:r>
        <w:rPr>
          <w:b/>
          <w:sz w:val="30"/>
          <w:szCs w:val="30"/>
          <w:u w:val="single"/>
          <w:rtl/>
        </w:rPr>
        <w:t>قواعد تأويل النصوص الجزائية:</w:t>
      </w:r>
    </w:p>
    <w:p w14:paraId="119A55DB" w14:textId="77777777" w:rsidR="00665A3E" w:rsidRDefault="00000000">
      <w:pPr>
        <w:bidi/>
        <w:spacing w:line="276" w:lineRule="auto"/>
        <w:rPr>
          <w:sz w:val="30"/>
          <w:szCs w:val="30"/>
        </w:rPr>
      </w:pPr>
      <w:r>
        <w:rPr>
          <w:sz w:val="30"/>
          <w:szCs w:val="30"/>
          <w:rtl/>
        </w:rPr>
        <w:t xml:space="preserve"> أكدت محكمة التعقيب أن النصوص القانونية الواضحة تطبق ولا تؤول، وأنه إذا اعترت عبارات النص غموضا، فإن التأويل لا يكون لزيادة التضييق وإنما باتجاه التيسير عموما ولفائدة المتهم، وبصفة خاصة في القانون الجزائي. وأكدت المحكمة أن للقاضي الجزائي سلطة تفسير وتأويل عبارات النص القانوني الغامض بمناسبة تطبيقه إلا أن ذلك يظل محكوما بقواعد لا يمكن له أن يحيد عنها ومن أهمها قواعد التأويل التي وضعها المشرع.</w:t>
      </w:r>
    </w:p>
    <w:p w14:paraId="68DC740B" w14:textId="77777777" w:rsidR="00665A3E" w:rsidRDefault="00000000">
      <w:pPr>
        <w:bidi/>
        <w:spacing w:line="276" w:lineRule="auto"/>
        <w:rPr>
          <w:sz w:val="30"/>
          <w:szCs w:val="30"/>
        </w:rPr>
      </w:pPr>
      <w:r>
        <w:rPr>
          <w:sz w:val="30"/>
          <w:szCs w:val="30"/>
          <w:rtl/>
        </w:rPr>
        <w:t>وقالت محكمة التعقيب أنه على فرض اعتبار أحكام المرسوم قابلة للتأويل، فإن تأويلها يستوجب الالتزام بقواعد الفصل 2 منه والتي جاءت في انسجام مع الفقرة 2 من المادة 55 من الدستور والتي نصت على أن القيود يجب ألا تمس بجوهر الحقوق والحريات المضمونة بالدستور وأن تكون قيودا مبررة بأهدافها ومتناسبة مع دواعيها.</w:t>
      </w:r>
    </w:p>
    <w:p w14:paraId="6C5CC0C1" w14:textId="77777777" w:rsidR="00665A3E" w:rsidRDefault="00000000">
      <w:pPr>
        <w:bidi/>
        <w:spacing w:line="276" w:lineRule="auto"/>
        <w:rPr>
          <w:sz w:val="30"/>
          <w:szCs w:val="30"/>
        </w:rPr>
      </w:pPr>
      <w:r>
        <w:rPr>
          <w:sz w:val="30"/>
          <w:szCs w:val="30"/>
          <w:rtl/>
        </w:rPr>
        <w:t>وختمت المحكمة بالتذكير بالمادة 30 من الإعلان العالمي لحقوق الإنسان الذي ينص على أنه ليس في هذا الإعلان أي نص يجوز تأويله على نحو يقيد الحريات، فيكون التفسير دائما لصالح الحريات وليس لصالح التقييد منها.</w:t>
      </w:r>
    </w:p>
    <w:p w14:paraId="3D5BA87F" w14:textId="77777777" w:rsidR="00665A3E" w:rsidRDefault="00665A3E">
      <w:pPr>
        <w:bidi/>
        <w:spacing w:line="276" w:lineRule="auto"/>
        <w:rPr>
          <w:sz w:val="30"/>
          <w:szCs w:val="30"/>
        </w:rPr>
      </w:pPr>
    </w:p>
    <w:p w14:paraId="005BD7B3" w14:textId="77777777" w:rsidR="00665A3E" w:rsidRDefault="00000000">
      <w:pPr>
        <w:bidi/>
        <w:spacing w:line="276" w:lineRule="auto"/>
        <w:rPr>
          <w:sz w:val="30"/>
          <w:szCs w:val="30"/>
        </w:rPr>
      </w:pPr>
      <w:r>
        <w:rPr>
          <w:b/>
          <w:sz w:val="30"/>
          <w:szCs w:val="30"/>
          <w:u w:val="single"/>
          <w:rtl/>
        </w:rPr>
        <w:t>تطبيق المرسوم 115 على قضية سنية الدهماني:</w:t>
      </w:r>
    </w:p>
    <w:p w14:paraId="5E6E8D0C" w14:textId="77777777" w:rsidR="00665A3E" w:rsidRDefault="00000000">
      <w:pPr>
        <w:bidi/>
        <w:spacing w:line="276" w:lineRule="auto"/>
        <w:rPr>
          <w:sz w:val="30"/>
          <w:szCs w:val="30"/>
        </w:rPr>
      </w:pPr>
      <w:r>
        <w:rPr>
          <w:sz w:val="30"/>
          <w:szCs w:val="30"/>
          <w:rtl/>
        </w:rPr>
        <w:t>خلصت محكمة التعقيب في قرارها المبدئي والتاريخي أن المرسوم 115 هو النص القانوني واجب التطبيق في قضية الحال، وأن إثارة مسألة معاملة السجناء من قبل المعلقة الإذاعية وتداولها لما راج من أخبار لا يدخل تحت طائلة الفصل 24 من المرسوم 54، وإن ثبت عدم صحة تلك التصريحات فإن صاحبتها تكون موضوع مساءلة على معنى أحكام المرسوم 115.</w:t>
      </w:r>
    </w:p>
    <w:p w14:paraId="5225E6D7" w14:textId="77777777" w:rsidR="00665A3E" w:rsidRDefault="00000000">
      <w:pPr>
        <w:tabs>
          <w:tab w:val="left" w:pos="2940"/>
        </w:tabs>
        <w:bidi/>
        <w:spacing w:line="276" w:lineRule="auto"/>
        <w:rPr>
          <w:sz w:val="30"/>
          <w:szCs w:val="30"/>
        </w:rPr>
      </w:pPr>
      <w:r>
        <w:rPr>
          <w:sz w:val="30"/>
          <w:szCs w:val="30"/>
          <w:rtl/>
        </w:rPr>
        <w:t>واعتبرت محكمة التعقيب أن دائرة الاتهام لم توفق في إضفاء التكييف القانوني السليم على وقائع القضية ولم يكن تأويلها للفصل 24 منسجما مع باقي أحكامه ومع النصوص الأعلى منه درجة.</w:t>
      </w:r>
    </w:p>
    <w:p w14:paraId="1315BA66" w14:textId="77777777" w:rsidR="00665A3E" w:rsidRDefault="00665A3E">
      <w:pPr>
        <w:tabs>
          <w:tab w:val="left" w:pos="2940"/>
        </w:tabs>
        <w:bidi/>
        <w:spacing w:line="276" w:lineRule="auto"/>
        <w:rPr>
          <w:sz w:val="30"/>
          <w:szCs w:val="30"/>
        </w:rPr>
      </w:pPr>
    </w:p>
    <w:p w14:paraId="439C8AEF" w14:textId="77777777" w:rsidR="00665A3E" w:rsidRDefault="00665A3E">
      <w:pPr>
        <w:tabs>
          <w:tab w:val="left" w:pos="2940"/>
        </w:tabs>
        <w:bidi/>
        <w:spacing w:line="276" w:lineRule="auto"/>
        <w:rPr>
          <w:sz w:val="30"/>
          <w:szCs w:val="30"/>
        </w:rPr>
      </w:pPr>
    </w:p>
    <w:p w14:paraId="678ACF49" w14:textId="77777777" w:rsidR="00665A3E" w:rsidRDefault="00665A3E">
      <w:pPr>
        <w:tabs>
          <w:tab w:val="left" w:pos="2940"/>
        </w:tabs>
        <w:bidi/>
        <w:spacing w:line="276" w:lineRule="auto"/>
        <w:rPr>
          <w:sz w:val="30"/>
          <w:szCs w:val="30"/>
        </w:rPr>
      </w:pPr>
    </w:p>
    <w:p w14:paraId="533F02E7" w14:textId="77777777" w:rsidR="00665A3E" w:rsidRDefault="00665A3E">
      <w:pPr>
        <w:tabs>
          <w:tab w:val="left" w:pos="2940"/>
        </w:tabs>
        <w:bidi/>
        <w:spacing w:line="276" w:lineRule="auto"/>
        <w:rPr>
          <w:sz w:val="30"/>
          <w:szCs w:val="30"/>
        </w:rPr>
      </w:pPr>
    </w:p>
    <w:p w14:paraId="335F3A86" w14:textId="77777777" w:rsidR="00665A3E" w:rsidRDefault="00665A3E">
      <w:pPr>
        <w:tabs>
          <w:tab w:val="left" w:pos="2940"/>
        </w:tabs>
        <w:bidi/>
        <w:spacing w:line="276" w:lineRule="auto"/>
        <w:rPr>
          <w:sz w:val="30"/>
          <w:szCs w:val="30"/>
        </w:rPr>
      </w:pPr>
    </w:p>
    <w:p w14:paraId="67550204" w14:textId="77777777" w:rsidR="00665A3E" w:rsidRDefault="00665A3E">
      <w:pPr>
        <w:tabs>
          <w:tab w:val="left" w:pos="2940"/>
        </w:tabs>
        <w:bidi/>
        <w:spacing w:line="276" w:lineRule="auto"/>
        <w:rPr>
          <w:sz w:val="30"/>
          <w:szCs w:val="30"/>
        </w:rPr>
      </w:pPr>
    </w:p>
    <w:p w14:paraId="433B3D67" w14:textId="77777777" w:rsidR="00665A3E" w:rsidRDefault="00665A3E">
      <w:pPr>
        <w:tabs>
          <w:tab w:val="left" w:pos="2940"/>
        </w:tabs>
        <w:bidi/>
        <w:spacing w:line="276" w:lineRule="auto"/>
        <w:rPr>
          <w:sz w:val="30"/>
          <w:szCs w:val="30"/>
        </w:rPr>
      </w:pPr>
    </w:p>
    <w:p w14:paraId="52AF6C1D" w14:textId="77777777" w:rsidR="00665A3E" w:rsidRDefault="00665A3E">
      <w:pPr>
        <w:tabs>
          <w:tab w:val="left" w:pos="2940"/>
        </w:tabs>
        <w:bidi/>
        <w:spacing w:line="276" w:lineRule="auto"/>
        <w:rPr>
          <w:sz w:val="30"/>
          <w:szCs w:val="30"/>
        </w:rPr>
      </w:pPr>
    </w:p>
    <w:p w14:paraId="2ED36A41" w14:textId="77777777" w:rsidR="00665A3E" w:rsidRDefault="00665A3E">
      <w:pPr>
        <w:tabs>
          <w:tab w:val="left" w:pos="2940"/>
        </w:tabs>
        <w:bidi/>
        <w:spacing w:line="276" w:lineRule="auto"/>
        <w:rPr>
          <w:sz w:val="30"/>
          <w:szCs w:val="30"/>
        </w:rPr>
      </w:pPr>
    </w:p>
    <w:p w14:paraId="7FA011A8" w14:textId="77777777" w:rsidR="00665A3E" w:rsidRDefault="00665A3E">
      <w:pPr>
        <w:tabs>
          <w:tab w:val="left" w:pos="2940"/>
        </w:tabs>
        <w:bidi/>
        <w:spacing w:line="276" w:lineRule="auto"/>
        <w:rPr>
          <w:sz w:val="30"/>
          <w:szCs w:val="30"/>
        </w:rPr>
      </w:pPr>
    </w:p>
    <w:p w14:paraId="3AD25643" w14:textId="77777777" w:rsidR="00665A3E" w:rsidRDefault="00665A3E">
      <w:pPr>
        <w:tabs>
          <w:tab w:val="left" w:pos="2940"/>
        </w:tabs>
        <w:bidi/>
        <w:spacing w:line="276" w:lineRule="auto"/>
        <w:rPr>
          <w:sz w:val="30"/>
          <w:szCs w:val="30"/>
        </w:rPr>
      </w:pPr>
    </w:p>
    <w:p w14:paraId="32442879" w14:textId="77777777" w:rsidR="00665A3E" w:rsidRDefault="00665A3E">
      <w:pPr>
        <w:tabs>
          <w:tab w:val="left" w:pos="2940"/>
        </w:tabs>
        <w:bidi/>
        <w:spacing w:line="276" w:lineRule="auto"/>
        <w:rPr>
          <w:sz w:val="30"/>
          <w:szCs w:val="30"/>
        </w:rPr>
      </w:pPr>
    </w:p>
    <w:p w14:paraId="7BD18584" w14:textId="77777777" w:rsidR="00665A3E" w:rsidRDefault="00000000">
      <w:pPr>
        <w:tabs>
          <w:tab w:val="left" w:pos="2940"/>
        </w:tabs>
        <w:bidi/>
        <w:spacing w:line="276" w:lineRule="auto"/>
        <w:jc w:val="center"/>
        <w:rPr>
          <w:b/>
          <w:color w:val="FF0000"/>
          <w:sz w:val="36"/>
          <w:szCs w:val="36"/>
        </w:rPr>
      </w:pPr>
      <w:r>
        <w:rPr>
          <w:b/>
          <w:color w:val="FF0000"/>
          <w:sz w:val="36"/>
          <w:szCs w:val="36"/>
          <w:rtl/>
        </w:rPr>
        <w:t>ملاحق</w:t>
      </w:r>
    </w:p>
    <w:p w14:paraId="2FFC17CF" w14:textId="77777777" w:rsidR="00665A3E" w:rsidRDefault="00665A3E">
      <w:pPr>
        <w:tabs>
          <w:tab w:val="left" w:pos="2940"/>
        </w:tabs>
        <w:bidi/>
        <w:spacing w:line="276" w:lineRule="auto"/>
        <w:jc w:val="center"/>
        <w:rPr>
          <w:b/>
          <w:color w:val="FF0000"/>
          <w:sz w:val="30"/>
          <w:szCs w:val="30"/>
        </w:rPr>
      </w:pPr>
    </w:p>
    <w:p w14:paraId="752A279A" w14:textId="77777777" w:rsidR="00665A3E" w:rsidRDefault="00665A3E">
      <w:pPr>
        <w:tabs>
          <w:tab w:val="left" w:pos="2940"/>
        </w:tabs>
        <w:bidi/>
        <w:spacing w:line="276" w:lineRule="auto"/>
        <w:jc w:val="center"/>
        <w:rPr>
          <w:b/>
          <w:color w:val="FF0000"/>
          <w:sz w:val="30"/>
          <w:szCs w:val="30"/>
        </w:rPr>
      </w:pPr>
    </w:p>
    <w:p w14:paraId="6D3E431E" w14:textId="77777777" w:rsidR="00665A3E" w:rsidRDefault="00665A3E">
      <w:pPr>
        <w:tabs>
          <w:tab w:val="left" w:pos="2940"/>
        </w:tabs>
        <w:bidi/>
        <w:spacing w:line="276" w:lineRule="auto"/>
        <w:rPr>
          <w:b/>
          <w:color w:val="FF0000"/>
          <w:sz w:val="30"/>
          <w:szCs w:val="30"/>
        </w:rPr>
      </w:pPr>
    </w:p>
    <w:p w14:paraId="08A1BFA0" w14:textId="77777777" w:rsidR="00665A3E" w:rsidRDefault="00665A3E">
      <w:pPr>
        <w:tabs>
          <w:tab w:val="left" w:pos="2940"/>
        </w:tabs>
        <w:bidi/>
        <w:spacing w:line="276" w:lineRule="auto"/>
        <w:jc w:val="center"/>
        <w:rPr>
          <w:b/>
          <w:color w:val="FF0000"/>
          <w:sz w:val="30"/>
          <w:szCs w:val="30"/>
        </w:rPr>
      </w:pPr>
    </w:p>
    <w:p w14:paraId="40411BFD" w14:textId="77777777" w:rsidR="00665A3E" w:rsidRDefault="00665A3E">
      <w:pPr>
        <w:tabs>
          <w:tab w:val="left" w:pos="2940"/>
        </w:tabs>
        <w:bidi/>
        <w:spacing w:line="276" w:lineRule="auto"/>
        <w:jc w:val="center"/>
        <w:rPr>
          <w:b/>
          <w:color w:val="FF0000"/>
          <w:sz w:val="30"/>
          <w:szCs w:val="30"/>
        </w:rPr>
      </w:pPr>
    </w:p>
    <w:p w14:paraId="1CDBA1F6" w14:textId="77777777" w:rsidR="00665A3E" w:rsidRDefault="00665A3E">
      <w:pPr>
        <w:tabs>
          <w:tab w:val="left" w:pos="2940"/>
        </w:tabs>
        <w:bidi/>
        <w:spacing w:line="276" w:lineRule="auto"/>
        <w:jc w:val="center"/>
        <w:rPr>
          <w:b/>
          <w:color w:val="FF0000"/>
          <w:sz w:val="30"/>
          <w:szCs w:val="30"/>
        </w:rPr>
      </w:pPr>
    </w:p>
    <w:p w14:paraId="30E1272C" w14:textId="77777777" w:rsidR="00665A3E" w:rsidRDefault="00665A3E">
      <w:pPr>
        <w:tabs>
          <w:tab w:val="left" w:pos="2940"/>
        </w:tabs>
        <w:bidi/>
        <w:spacing w:line="276" w:lineRule="auto"/>
        <w:jc w:val="center"/>
        <w:rPr>
          <w:b/>
          <w:color w:val="FF0000"/>
          <w:sz w:val="30"/>
          <w:szCs w:val="30"/>
        </w:rPr>
      </w:pPr>
    </w:p>
    <w:p w14:paraId="48A87D6E" w14:textId="77777777" w:rsidR="00665A3E" w:rsidRDefault="00665A3E">
      <w:pPr>
        <w:tabs>
          <w:tab w:val="left" w:pos="2940"/>
        </w:tabs>
        <w:bidi/>
        <w:spacing w:line="276" w:lineRule="auto"/>
        <w:jc w:val="center"/>
        <w:rPr>
          <w:b/>
          <w:color w:val="FF0000"/>
          <w:sz w:val="30"/>
          <w:szCs w:val="30"/>
        </w:rPr>
      </w:pPr>
    </w:p>
    <w:p w14:paraId="02E0B284" w14:textId="77777777" w:rsidR="00665A3E" w:rsidRDefault="00665A3E">
      <w:pPr>
        <w:tabs>
          <w:tab w:val="left" w:pos="2940"/>
        </w:tabs>
        <w:bidi/>
        <w:spacing w:line="276" w:lineRule="auto"/>
        <w:rPr>
          <w:b/>
          <w:color w:val="FF0000"/>
          <w:sz w:val="30"/>
          <w:szCs w:val="30"/>
        </w:rPr>
      </w:pPr>
    </w:p>
    <w:p w14:paraId="012D255C" w14:textId="77777777" w:rsidR="00665A3E" w:rsidRDefault="00665A3E">
      <w:pPr>
        <w:tabs>
          <w:tab w:val="left" w:pos="2940"/>
        </w:tabs>
        <w:bidi/>
        <w:spacing w:line="276" w:lineRule="auto"/>
        <w:jc w:val="center"/>
        <w:rPr>
          <w:b/>
          <w:color w:val="FF0000"/>
          <w:sz w:val="30"/>
          <w:szCs w:val="30"/>
        </w:rPr>
      </w:pPr>
    </w:p>
    <w:p w14:paraId="3BFEDEC4" w14:textId="77777777" w:rsidR="00665A3E" w:rsidRDefault="00665A3E">
      <w:pPr>
        <w:tabs>
          <w:tab w:val="left" w:pos="2940"/>
        </w:tabs>
        <w:bidi/>
        <w:spacing w:line="276" w:lineRule="auto"/>
        <w:jc w:val="center"/>
        <w:rPr>
          <w:b/>
          <w:color w:val="FF0000"/>
          <w:sz w:val="30"/>
          <w:szCs w:val="30"/>
        </w:rPr>
      </w:pPr>
    </w:p>
    <w:p w14:paraId="3BB4D359" w14:textId="77777777" w:rsidR="00665A3E" w:rsidRDefault="00665A3E">
      <w:pPr>
        <w:tabs>
          <w:tab w:val="left" w:pos="2940"/>
        </w:tabs>
        <w:bidi/>
        <w:spacing w:line="276" w:lineRule="auto"/>
        <w:jc w:val="center"/>
        <w:rPr>
          <w:b/>
          <w:color w:val="FF0000"/>
          <w:sz w:val="30"/>
          <w:szCs w:val="30"/>
        </w:rPr>
      </w:pPr>
    </w:p>
    <w:p w14:paraId="231CD560" w14:textId="77777777" w:rsidR="00665A3E" w:rsidRDefault="00665A3E">
      <w:pPr>
        <w:tabs>
          <w:tab w:val="left" w:pos="2940"/>
        </w:tabs>
        <w:bidi/>
        <w:spacing w:line="276" w:lineRule="auto"/>
        <w:rPr>
          <w:b/>
          <w:color w:val="FF0000"/>
          <w:sz w:val="30"/>
          <w:szCs w:val="30"/>
        </w:rPr>
      </w:pPr>
    </w:p>
    <w:p w14:paraId="243287C3" w14:textId="77777777" w:rsidR="00665A3E" w:rsidRDefault="00665A3E">
      <w:pPr>
        <w:tabs>
          <w:tab w:val="left" w:pos="2940"/>
        </w:tabs>
        <w:bidi/>
        <w:spacing w:line="276" w:lineRule="auto"/>
        <w:rPr>
          <w:b/>
          <w:color w:val="FF0000"/>
          <w:sz w:val="30"/>
          <w:szCs w:val="30"/>
        </w:rPr>
      </w:pPr>
    </w:p>
    <w:p w14:paraId="418F0D0C" w14:textId="77777777" w:rsidR="00665A3E" w:rsidRDefault="00000000">
      <w:pPr>
        <w:bidi/>
        <w:spacing w:line="276" w:lineRule="auto"/>
        <w:jc w:val="center"/>
        <w:rPr>
          <w:b/>
          <w:color w:val="FF0000"/>
          <w:sz w:val="32"/>
          <w:szCs w:val="32"/>
        </w:rPr>
      </w:pPr>
      <w:r>
        <w:rPr>
          <w:b/>
          <w:color w:val="FF0000"/>
          <w:sz w:val="32"/>
          <w:szCs w:val="32"/>
          <w:rtl/>
        </w:rPr>
        <w:t>جرد في الملاحقات القضائية للصحفيين/ات</w:t>
      </w:r>
    </w:p>
    <w:p w14:paraId="27F44A98" w14:textId="77777777" w:rsidR="00665A3E" w:rsidRDefault="00000000">
      <w:pPr>
        <w:bidi/>
        <w:spacing w:line="276" w:lineRule="auto"/>
        <w:jc w:val="center"/>
        <w:rPr>
          <w:b/>
          <w:color w:val="FF0000"/>
          <w:sz w:val="32"/>
          <w:szCs w:val="32"/>
        </w:rPr>
      </w:pPr>
      <w:r>
        <w:rPr>
          <w:b/>
          <w:color w:val="FF0000"/>
          <w:sz w:val="32"/>
          <w:szCs w:val="32"/>
          <w:rtl/>
        </w:rPr>
        <w:t>خلال الفترة ما بين 01 أفريل 2024 و 01 أفريل 2025</w:t>
      </w:r>
    </w:p>
    <w:p w14:paraId="61DE7CC3" w14:textId="77777777" w:rsidR="00665A3E" w:rsidRDefault="00665A3E">
      <w:pPr>
        <w:bidi/>
        <w:spacing w:line="276" w:lineRule="auto"/>
        <w:jc w:val="center"/>
        <w:rPr>
          <w:b/>
          <w:color w:val="FF0000"/>
          <w:sz w:val="30"/>
          <w:szCs w:val="30"/>
        </w:rPr>
      </w:pPr>
    </w:p>
    <w:p w14:paraId="2F6532FC" w14:textId="77777777" w:rsidR="00665A3E" w:rsidRDefault="00000000">
      <w:pPr>
        <w:bidi/>
        <w:spacing w:line="259" w:lineRule="auto"/>
        <w:rPr>
          <w:sz w:val="30"/>
          <w:szCs w:val="30"/>
        </w:rPr>
      </w:pPr>
      <w:r>
        <w:rPr>
          <w:sz w:val="32"/>
          <w:szCs w:val="32"/>
          <w:rtl/>
        </w:rPr>
        <w:t>تواصلت</w:t>
      </w:r>
      <w:r>
        <w:rPr>
          <w:b/>
          <w:color w:val="FF0000"/>
          <w:sz w:val="32"/>
          <w:szCs w:val="32"/>
        </w:rPr>
        <w:t xml:space="preserve"> </w:t>
      </w:r>
      <w:r>
        <w:rPr>
          <w:sz w:val="32"/>
          <w:szCs w:val="32"/>
          <w:rtl/>
        </w:rPr>
        <w:t>الملاحقات القضائية خلال الفترة التي يشملها التقرير وقد تم تسجيل 32 إحالة قضائية خارج إطار القانون المنظم لحرية الصحافة والطباعة والنشر، كما صدر هذه السنة من ضمنها 14 إحالة على معنى المرسوم 54 الخاص بمكافحة جرائم أنظمة المعلومات والاتصال. وقد صدر خلال هذه السنة 10 أحكام سالبة للحرية منها حكم وحيد بتأجيل التنفيذ. كما تواترت قرارات الإيداع بالسجن.</w:t>
      </w:r>
    </w:p>
    <w:p w14:paraId="5861C7D6" w14:textId="77777777" w:rsidR="00665A3E" w:rsidRDefault="00665A3E">
      <w:pPr>
        <w:bidi/>
        <w:spacing w:line="276" w:lineRule="auto"/>
        <w:rPr>
          <w:color w:val="ED0000"/>
          <w:sz w:val="30"/>
          <w:szCs w:val="30"/>
        </w:rPr>
      </w:pPr>
    </w:p>
    <w:p w14:paraId="3A3C31DD" w14:textId="77777777" w:rsidR="00665A3E" w:rsidRDefault="00000000">
      <w:pPr>
        <w:bidi/>
        <w:spacing w:line="276" w:lineRule="auto"/>
        <w:jc w:val="center"/>
        <w:rPr>
          <w:b/>
          <w:color w:val="ED0000"/>
          <w:sz w:val="30"/>
          <w:szCs w:val="30"/>
        </w:rPr>
      </w:pPr>
      <w:r>
        <w:rPr>
          <w:b/>
          <w:color w:val="ED0000"/>
          <w:sz w:val="30"/>
          <w:szCs w:val="30"/>
          <w:rtl/>
        </w:rPr>
        <w:t>القضايا التي تمت إثارتها خلال الفترة التي يمسحها التقرير</w:t>
      </w:r>
    </w:p>
    <w:p w14:paraId="3251ABF3" w14:textId="77777777" w:rsidR="00665A3E" w:rsidRDefault="00665A3E">
      <w:pPr>
        <w:bidi/>
        <w:spacing w:line="276" w:lineRule="auto"/>
        <w:rPr>
          <w:b/>
          <w:color w:val="FF0000"/>
          <w:sz w:val="30"/>
          <w:szCs w:val="30"/>
        </w:rPr>
      </w:pPr>
    </w:p>
    <w:p w14:paraId="023E59C1" w14:textId="77777777" w:rsidR="00665A3E" w:rsidRDefault="00000000">
      <w:pPr>
        <w:bidi/>
        <w:spacing w:line="276" w:lineRule="auto"/>
        <w:rPr>
          <w:b/>
          <w:color w:val="FF0000"/>
          <w:sz w:val="30"/>
          <w:szCs w:val="30"/>
        </w:rPr>
      </w:pPr>
      <w:r>
        <w:rPr>
          <w:b/>
          <w:color w:val="FF0000"/>
          <w:sz w:val="30"/>
          <w:szCs w:val="30"/>
          <w:rtl/>
        </w:rPr>
        <w:t xml:space="preserve">                                       القضية رقم 1 : محمد بوغلاب</w:t>
      </w:r>
    </w:p>
    <w:p w14:paraId="2D05F7BD" w14:textId="77777777" w:rsidR="00665A3E" w:rsidRDefault="00000000">
      <w:pPr>
        <w:bidi/>
        <w:spacing w:line="276" w:lineRule="auto"/>
        <w:rPr>
          <w:sz w:val="30"/>
          <w:szCs w:val="30"/>
        </w:rPr>
      </w:pPr>
      <w:r>
        <w:rPr>
          <w:sz w:val="30"/>
          <w:szCs w:val="30"/>
          <w:rtl/>
        </w:rPr>
        <w:t>الشهر : أفريل 2024</w:t>
      </w:r>
    </w:p>
    <w:p w14:paraId="58FDD119" w14:textId="77777777" w:rsidR="00665A3E" w:rsidRDefault="00000000">
      <w:pPr>
        <w:bidi/>
        <w:spacing w:line="276" w:lineRule="auto"/>
        <w:rPr>
          <w:sz w:val="30"/>
          <w:szCs w:val="30"/>
        </w:rPr>
      </w:pPr>
      <w:r>
        <w:rPr>
          <w:sz w:val="30"/>
          <w:szCs w:val="30"/>
          <w:rtl/>
        </w:rPr>
        <w:t>التهمة : نشر أخبار زائفة على معنى الفصل 24 من المرسوم 54</w:t>
      </w:r>
    </w:p>
    <w:p w14:paraId="1C4B88D9" w14:textId="77777777" w:rsidR="00665A3E" w:rsidRDefault="00000000">
      <w:pPr>
        <w:bidi/>
        <w:spacing w:line="276" w:lineRule="auto"/>
        <w:rPr>
          <w:sz w:val="30"/>
          <w:szCs w:val="30"/>
        </w:rPr>
      </w:pPr>
      <w:r>
        <w:rPr>
          <w:sz w:val="30"/>
          <w:szCs w:val="30"/>
          <w:rtl/>
        </w:rPr>
        <w:t xml:space="preserve">الشاكي: أستاذة تعليم ثانوي    </w:t>
      </w:r>
    </w:p>
    <w:p w14:paraId="18CD9B5D" w14:textId="77777777" w:rsidR="00665A3E" w:rsidRDefault="00000000">
      <w:pPr>
        <w:pBdr>
          <w:bottom w:val="single" w:sz="6" w:space="1" w:color="000000"/>
        </w:pBdr>
        <w:bidi/>
        <w:spacing w:line="276" w:lineRule="auto"/>
        <w:rPr>
          <w:sz w:val="30"/>
          <w:szCs w:val="30"/>
        </w:rPr>
      </w:pPr>
      <w:r>
        <w:rPr>
          <w:sz w:val="30"/>
          <w:szCs w:val="30"/>
          <w:rtl/>
        </w:rPr>
        <w:t>السبب: نشر محتوى على شبكات التواصل الاجتماعي</w:t>
      </w:r>
    </w:p>
    <w:p w14:paraId="22CE10E9" w14:textId="77777777" w:rsidR="00665A3E" w:rsidRDefault="00000000">
      <w:pPr>
        <w:pBdr>
          <w:bottom w:val="single" w:sz="6" w:space="1" w:color="000000"/>
        </w:pBdr>
        <w:bidi/>
        <w:spacing w:line="276" w:lineRule="auto"/>
        <w:rPr>
          <w:sz w:val="30"/>
          <w:szCs w:val="30"/>
        </w:rPr>
      </w:pPr>
      <w:r>
        <w:rPr>
          <w:sz w:val="30"/>
          <w:szCs w:val="30"/>
          <w:rtl/>
        </w:rPr>
        <w:t xml:space="preserve">الحالة: سراح بعد الإيداع  </w:t>
      </w:r>
    </w:p>
    <w:p w14:paraId="566B711E" w14:textId="77777777" w:rsidR="00665A3E" w:rsidRDefault="00000000">
      <w:pPr>
        <w:pBdr>
          <w:bottom w:val="single" w:sz="6" w:space="1" w:color="000000"/>
        </w:pBdr>
        <w:bidi/>
        <w:spacing w:line="276" w:lineRule="auto"/>
        <w:rPr>
          <w:sz w:val="30"/>
          <w:szCs w:val="30"/>
        </w:rPr>
      </w:pPr>
      <w:r>
        <w:rPr>
          <w:sz w:val="30"/>
          <w:szCs w:val="30"/>
          <w:rtl/>
        </w:rPr>
        <w:t>المآل: قضية في طور المحاكمة</w:t>
      </w:r>
    </w:p>
    <w:p w14:paraId="72DF67C2" w14:textId="77777777" w:rsidR="00665A3E" w:rsidRDefault="00665A3E">
      <w:pPr>
        <w:pBdr>
          <w:bottom w:val="single" w:sz="6" w:space="1" w:color="000000"/>
        </w:pBdr>
        <w:bidi/>
        <w:spacing w:line="276" w:lineRule="auto"/>
        <w:rPr>
          <w:sz w:val="30"/>
          <w:szCs w:val="30"/>
        </w:rPr>
      </w:pPr>
    </w:p>
    <w:p w14:paraId="7F9C71D6" w14:textId="77777777" w:rsidR="00665A3E" w:rsidRDefault="00665A3E">
      <w:pPr>
        <w:bidi/>
        <w:spacing w:line="276" w:lineRule="auto"/>
        <w:rPr>
          <w:sz w:val="30"/>
          <w:szCs w:val="30"/>
        </w:rPr>
      </w:pPr>
    </w:p>
    <w:p w14:paraId="2FC82264" w14:textId="77777777" w:rsidR="00665A3E" w:rsidRDefault="00665A3E">
      <w:pPr>
        <w:bidi/>
        <w:spacing w:line="276" w:lineRule="auto"/>
        <w:rPr>
          <w:sz w:val="30"/>
          <w:szCs w:val="30"/>
        </w:rPr>
      </w:pPr>
    </w:p>
    <w:p w14:paraId="2BDC35B7" w14:textId="77777777" w:rsidR="00665A3E" w:rsidRDefault="00665A3E">
      <w:pPr>
        <w:bidi/>
        <w:spacing w:line="276" w:lineRule="auto"/>
        <w:rPr>
          <w:sz w:val="30"/>
          <w:szCs w:val="30"/>
        </w:rPr>
      </w:pPr>
    </w:p>
    <w:p w14:paraId="3A0569B9" w14:textId="77777777" w:rsidR="00665A3E" w:rsidRDefault="00665A3E">
      <w:pPr>
        <w:bidi/>
        <w:spacing w:line="276" w:lineRule="auto"/>
        <w:rPr>
          <w:sz w:val="30"/>
          <w:szCs w:val="30"/>
        </w:rPr>
      </w:pPr>
    </w:p>
    <w:p w14:paraId="7CB5B98B" w14:textId="77777777" w:rsidR="00665A3E" w:rsidRDefault="00665A3E">
      <w:pPr>
        <w:bidi/>
        <w:spacing w:line="276" w:lineRule="auto"/>
        <w:rPr>
          <w:sz w:val="30"/>
          <w:szCs w:val="30"/>
        </w:rPr>
      </w:pPr>
    </w:p>
    <w:p w14:paraId="629BF371" w14:textId="77777777" w:rsidR="00665A3E" w:rsidRDefault="00000000">
      <w:pPr>
        <w:bidi/>
        <w:spacing w:line="276" w:lineRule="auto"/>
        <w:rPr>
          <w:sz w:val="30"/>
          <w:szCs w:val="30"/>
        </w:rPr>
      </w:pPr>
      <w:r>
        <w:rPr>
          <w:sz w:val="30"/>
          <w:szCs w:val="30"/>
        </w:rPr>
        <w:t xml:space="preserve">  </w:t>
      </w:r>
    </w:p>
    <w:p w14:paraId="13D73043" w14:textId="77777777" w:rsidR="00665A3E" w:rsidRDefault="00000000">
      <w:pPr>
        <w:bidi/>
        <w:spacing w:line="276" w:lineRule="auto"/>
        <w:rPr>
          <w:b/>
          <w:color w:val="FF0000"/>
          <w:sz w:val="30"/>
          <w:szCs w:val="30"/>
        </w:rPr>
      </w:pPr>
      <w:r>
        <w:rPr>
          <w:b/>
          <w:color w:val="FF0000"/>
          <w:sz w:val="30"/>
          <w:szCs w:val="30"/>
          <w:rtl/>
        </w:rPr>
        <w:t xml:space="preserve">                                          القضية رقم 2 : سمير ساسي</w:t>
      </w:r>
    </w:p>
    <w:p w14:paraId="416337A2" w14:textId="77777777" w:rsidR="00665A3E" w:rsidRDefault="00000000">
      <w:pPr>
        <w:bidi/>
        <w:spacing w:line="276" w:lineRule="auto"/>
        <w:rPr>
          <w:sz w:val="30"/>
          <w:szCs w:val="30"/>
        </w:rPr>
      </w:pPr>
      <w:r>
        <w:rPr>
          <w:sz w:val="30"/>
          <w:szCs w:val="30"/>
          <w:rtl/>
        </w:rPr>
        <w:t xml:space="preserve">الشهر : أفريل 2024 </w:t>
      </w:r>
    </w:p>
    <w:p w14:paraId="165A0BA9" w14:textId="77777777" w:rsidR="00665A3E" w:rsidRDefault="00000000">
      <w:pPr>
        <w:bidi/>
        <w:spacing w:line="276" w:lineRule="auto"/>
        <w:rPr>
          <w:sz w:val="30"/>
          <w:szCs w:val="30"/>
        </w:rPr>
      </w:pPr>
      <w:r>
        <w:rPr>
          <w:sz w:val="30"/>
          <w:szCs w:val="30"/>
          <w:rtl/>
        </w:rPr>
        <w:t>التهمة : على معنى قانون مكافحة الإرهاب وغسيل الأموال</w:t>
      </w:r>
    </w:p>
    <w:p w14:paraId="177E02A7" w14:textId="77777777" w:rsidR="00665A3E" w:rsidRDefault="00000000">
      <w:pPr>
        <w:bidi/>
        <w:spacing w:line="276" w:lineRule="auto"/>
        <w:rPr>
          <w:sz w:val="30"/>
          <w:szCs w:val="30"/>
        </w:rPr>
      </w:pPr>
      <w:r>
        <w:rPr>
          <w:sz w:val="30"/>
          <w:szCs w:val="30"/>
          <w:rtl/>
        </w:rPr>
        <w:t>الشاكي : النيابة العمومية</w:t>
      </w:r>
    </w:p>
    <w:p w14:paraId="5838733E" w14:textId="77777777" w:rsidR="00665A3E" w:rsidRDefault="00000000">
      <w:pPr>
        <w:bidi/>
        <w:spacing w:line="276" w:lineRule="auto"/>
        <w:rPr>
          <w:sz w:val="30"/>
          <w:szCs w:val="30"/>
        </w:rPr>
      </w:pPr>
      <w:r>
        <w:rPr>
          <w:sz w:val="30"/>
          <w:szCs w:val="30"/>
          <w:rtl/>
        </w:rPr>
        <w:t xml:space="preserve">السبب: نشر محتوى على شبكات التواصل الاجتماعي  </w:t>
      </w:r>
    </w:p>
    <w:p w14:paraId="08AA02AB" w14:textId="77777777" w:rsidR="00665A3E" w:rsidRDefault="00000000">
      <w:pPr>
        <w:bidi/>
        <w:spacing w:line="276" w:lineRule="auto"/>
        <w:rPr>
          <w:sz w:val="30"/>
          <w:szCs w:val="30"/>
        </w:rPr>
      </w:pPr>
      <w:r>
        <w:rPr>
          <w:sz w:val="30"/>
          <w:szCs w:val="30"/>
          <w:rtl/>
        </w:rPr>
        <w:t xml:space="preserve">الحالة:  سراح </w:t>
      </w:r>
    </w:p>
    <w:p w14:paraId="7D35183C" w14:textId="77777777" w:rsidR="00665A3E" w:rsidRDefault="00000000">
      <w:pPr>
        <w:bidi/>
        <w:spacing w:line="276" w:lineRule="auto"/>
        <w:rPr>
          <w:sz w:val="30"/>
          <w:szCs w:val="30"/>
        </w:rPr>
      </w:pPr>
      <w:r>
        <w:rPr>
          <w:sz w:val="30"/>
          <w:szCs w:val="30"/>
          <w:rtl/>
        </w:rPr>
        <w:t>المآل : في طور البحث الابتدائي</w:t>
      </w:r>
    </w:p>
    <w:p w14:paraId="78EFA5E3" w14:textId="77777777" w:rsidR="00665A3E" w:rsidRDefault="00665A3E">
      <w:pPr>
        <w:pBdr>
          <w:bottom w:val="single" w:sz="6" w:space="1" w:color="000000"/>
        </w:pBdr>
        <w:bidi/>
        <w:spacing w:line="276" w:lineRule="auto"/>
        <w:rPr>
          <w:sz w:val="30"/>
          <w:szCs w:val="30"/>
        </w:rPr>
      </w:pPr>
    </w:p>
    <w:p w14:paraId="1CBBEB7B" w14:textId="77777777" w:rsidR="00665A3E" w:rsidRDefault="00665A3E">
      <w:pPr>
        <w:bidi/>
        <w:spacing w:line="276" w:lineRule="auto"/>
        <w:rPr>
          <w:sz w:val="30"/>
          <w:szCs w:val="30"/>
        </w:rPr>
      </w:pPr>
    </w:p>
    <w:p w14:paraId="70458474" w14:textId="77777777" w:rsidR="00665A3E" w:rsidRDefault="00000000">
      <w:pPr>
        <w:bidi/>
        <w:spacing w:line="276" w:lineRule="auto"/>
        <w:rPr>
          <w:b/>
          <w:color w:val="FF0000"/>
          <w:sz w:val="30"/>
          <w:szCs w:val="30"/>
        </w:rPr>
      </w:pPr>
      <w:r>
        <w:rPr>
          <w:b/>
          <w:color w:val="FF0000"/>
          <w:sz w:val="30"/>
          <w:szCs w:val="30"/>
          <w:rtl/>
        </w:rPr>
        <w:t xml:space="preserve">                                  القضية رقم 3 : الحسين بن عمر</w:t>
      </w:r>
    </w:p>
    <w:p w14:paraId="35F74DE1" w14:textId="77777777" w:rsidR="00665A3E" w:rsidRDefault="00000000">
      <w:pPr>
        <w:bidi/>
        <w:spacing w:line="276" w:lineRule="auto"/>
        <w:rPr>
          <w:sz w:val="30"/>
          <w:szCs w:val="30"/>
        </w:rPr>
      </w:pPr>
      <w:r>
        <w:rPr>
          <w:sz w:val="30"/>
          <w:szCs w:val="30"/>
          <w:rtl/>
        </w:rPr>
        <w:t>الشهر : أفريل 2024</w:t>
      </w:r>
    </w:p>
    <w:p w14:paraId="6B736E67" w14:textId="77777777" w:rsidR="00665A3E" w:rsidRDefault="00000000">
      <w:pPr>
        <w:bidi/>
        <w:spacing w:line="276" w:lineRule="auto"/>
        <w:rPr>
          <w:sz w:val="30"/>
          <w:szCs w:val="30"/>
        </w:rPr>
      </w:pPr>
      <w:r>
        <w:rPr>
          <w:sz w:val="30"/>
          <w:szCs w:val="30"/>
          <w:rtl/>
        </w:rPr>
        <w:t>التهمة : على معنى المرسوم 116 المنظم للقطاع السمعي البصري</w:t>
      </w:r>
    </w:p>
    <w:p w14:paraId="465F5210" w14:textId="77777777" w:rsidR="00665A3E" w:rsidRDefault="00000000">
      <w:pPr>
        <w:bidi/>
        <w:spacing w:line="276" w:lineRule="auto"/>
        <w:rPr>
          <w:sz w:val="30"/>
          <w:szCs w:val="30"/>
        </w:rPr>
      </w:pPr>
      <w:r>
        <w:rPr>
          <w:sz w:val="30"/>
          <w:szCs w:val="30"/>
          <w:rtl/>
        </w:rPr>
        <w:t xml:space="preserve">الشاكي:  هيئة الاتصال السمعي البصري  </w:t>
      </w:r>
    </w:p>
    <w:p w14:paraId="51DC1856" w14:textId="77777777" w:rsidR="00665A3E" w:rsidRDefault="00000000">
      <w:pPr>
        <w:bidi/>
        <w:spacing w:line="276" w:lineRule="auto"/>
        <w:rPr>
          <w:sz w:val="30"/>
          <w:szCs w:val="30"/>
        </w:rPr>
      </w:pPr>
      <w:r>
        <w:rPr>
          <w:sz w:val="30"/>
          <w:szCs w:val="30"/>
          <w:rtl/>
        </w:rPr>
        <w:t xml:space="preserve">السبب: حوار مع أحد السياسيّين  </w:t>
      </w:r>
    </w:p>
    <w:p w14:paraId="039E83FF" w14:textId="77777777" w:rsidR="00665A3E" w:rsidRDefault="00000000">
      <w:pPr>
        <w:bidi/>
        <w:spacing w:line="276" w:lineRule="auto"/>
        <w:rPr>
          <w:sz w:val="30"/>
          <w:szCs w:val="30"/>
        </w:rPr>
      </w:pPr>
      <w:r>
        <w:rPr>
          <w:sz w:val="30"/>
          <w:szCs w:val="30"/>
          <w:rtl/>
        </w:rPr>
        <w:t xml:space="preserve">الحالة: سراح </w:t>
      </w:r>
    </w:p>
    <w:p w14:paraId="733A7E90" w14:textId="77777777" w:rsidR="00665A3E" w:rsidRDefault="00000000">
      <w:pPr>
        <w:bidi/>
        <w:spacing w:line="276" w:lineRule="auto"/>
        <w:rPr>
          <w:sz w:val="30"/>
          <w:szCs w:val="30"/>
        </w:rPr>
      </w:pPr>
      <w:r>
        <w:rPr>
          <w:sz w:val="30"/>
          <w:szCs w:val="30"/>
          <w:rtl/>
        </w:rPr>
        <w:t>المآل : في طور التحقيق القضائي</w:t>
      </w:r>
    </w:p>
    <w:p w14:paraId="26164B9B" w14:textId="77777777" w:rsidR="00665A3E" w:rsidRDefault="00665A3E">
      <w:pPr>
        <w:pBdr>
          <w:bottom w:val="single" w:sz="6" w:space="1" w:color="000000"/>
        </w:pBdr>
        <w:bidi/>
        <w:spacing w:line="276" w:lineRule="auto"/>
        <w:rPr>
          <w:sz w:val="30"/>
          <w:szCs w:val="30"/>
        </w:rPr>
      </w:pPr>
    </w:p>
    <w:p w14:paraId="405F455C" w14:textId="77777777" w:rsidR="00665A3E" w:rsidRDefault="00000000">
      <w:pPr>
        <w:bidi/>
        <w:spacing w:line="276" w:lineRule="auto"/>
        <w:rPr>
          <w:sz w:val="30"/>
          <w:szCs w:val="30"/>
        </w:rPr>
      </w:pPr>
      <w:r>
        <w:rPr>
          <w:sz w:val="30"/>
          <w:szCs w:val="30"/>
        </w:rPr>
        <w:t xml:space="preserve">  </w:t>
      </w:r>
    </w:p>
    <w:p w14:paraId="21F4C246" w14:textId="77777777" w:rsidR="00665A3E" w:rsidRDefault="00000000">
      <w:pPr>
        <w:bidi/>
        <w:spacing w:line="276" w:lineRule="auto"/>
        <w:rPr>
          <w:b/>
          <w:color w:val="FF0000"/>
          <w:sz w:val="30"/>
          <w:szCs w:val="30"/>
        </w:rPr>
      </w:pPr>
      <w:r>
        <w:rPr>
          <w:b/>
          <w:color w:val="FF0000"/>
          <w:sz w:val="30"/>
          <w:szCs w:val="30"/>
        </w:rPr>
        <w:t xml:space="preserve">                      </w:t>
      </w:r>
    </w:p>
    <w:p w14:paraId="45CDC7D4" w14:textId="77777777" w:rsidR="00665A3E" w:rsidRDefault="00000000">
      <w:pPr>
        <w:bidi/>
        <w:spacing w:line="276" w:lineRule="auto"/>
        <w:rPr>
          <w:sz w:val="30"/>
          <w:szCs w:val="30"/>
        </w:rPr>
      </w:pPr>
      <w:r>
        <w:rPr>
          <w:b/>
          <w:color w:val="FF0000"/>
          <w:sz w:val="30"/>
          <w:szCs w:val="30"/>
        </w:rPr>
        <w:t xml:space="preserve">          </w:t>
      </w:r>
    </w:p>
    <w:p w14:paraId="0277E60A" w14:textId="77777777" w:rsidR="00665A3E" w:rsidRDefault="00000000">
      <w:pPr>
        <w:bidi/>
        <w:spacing w:line="276" w:lineRule="auto"/>
        <w:rPr>
          <w:sz w:val="30"/>
          <w:szCs w:val="30"/>
        </w:rPr>
      </w:pPr>
      <w:r>
        <w:rPr>
          <w:sz w:val="30"/>
          <w:szCs w:val="30"/>
        </w:rPr>
        <w:t xml:space="preserve">    </w:t>
      </w:r>
    </w:p>
    <w:p w14:paraId="4CC0AED3" w14:textId="77777777" w:rsidR="00665A3E" w:rsidRDefault="00000000">
      <w:pPr>
        <w:bidi/>
        <w:spacing w:line="276" w:lineRule="auto"/>
        <w:rPr>
          <w:b/>
          <w:color w:val="FF0000"/>
          <w:sz w:val="30"/>
          <w:szCs w:val="30"/>
        </w:rPr>
      </w:pPr>
      <w:r>
        <w:rPr>
          <w:b/>
          <w:color w:val="FF0000"/>
          <w:sz w:val="30"/>
          <w:szCs w:val="30"/>
          <w:rtl/>
        </w:rPr>
        <w:t xml:space="preserve">                                القضية رقم 4 : خلود المبروك</w:t>
      </w:r>
    </w:p>
    <w:p w14:paraId="16FFC068" w14:textId="77777777" w:rsidR="00665A3E" w:rsidRDefault="00000000">
      <w:pPr>
        <w:bidi/>
        <w:spacing w:line="276" w:lineRule="auto"/>
        <w:rPr>
          <w:sz w:val="30"/>
          <w:szCs w:val="30"/>
        </w:rPr>
      </w:pPr>
      <w:r>
        <w:rPr>
          <w:sz w:val="30"/>
          <w:szCs w:val="30"/>
          <w:rtl/>
        </w:rPr>
        <w:t>الشهر : أفريل 2024</w:t>
      </w:r>
    </w:p>
    <w:p w14:paraId="6C850189" w14:textId="77777777" w:rsidR="00665A3E" w:rsidRDefault="00000000">
      <w:pPr>
        <w:bidi/>
        <w:spacing w:line="276" w:lineRule="auto"/>
        <w:rPr>
          <w:sz w:val="30"/>
          <w:szCs w:val="30"/>
        </w:rPr>
      </w:pPr>
      <w:r>
        <w:rPr>
          <w:sz w:val="30"/>
          <w:szCs w:val="30"/>
          <w:rtl/>
        </w:rPr>
        <w:t>التهمة : لم يوجّه لها أيّ اتهام بعد</w:t>
      </w:r>
    </w:p>
    <w:p w14:paraId="4598E7F8" w14:textId="77777777" w:rsidR="00665A3E" w:rsidRDefault="00000000">
      <w:pPr>
        <w:bidi/>
        <w:spacing w:line="276" w:lineRule="auto"/>
        <w:rPr>
          <w:sz w:val="30"/>
          <w:szCs w:val="30"/>
        </w:rPr>
      </w:pPr>
      <w:r>
        <w:rPr>
          <w:sz w:val="30"/>
          <w:szCs w:val="30"/>
          <w:rtl/>
        </w:rPr>
        <w:t xml:space="preserve">الشاكي : النيابة العمومية </w:t>
      </w:r>
    </w:p>
    <w:p w14:paraId="1607F109" w14:textId="77777777" w:rsidR="00665A3E" w:rsidRDefault="00000000">
      <w:pPr>
        <w:bidi/>
        <w:spacing w:line="276" w:lineRule="auto"/>
        <w:rPr>
          <w:sz w:val="30"/>
          <w:szCs w:val="30"/>
        </w:rPr>
      </w:pPr>
      <w:r>
        <w:rPr>
          <w:sz w:val="30"/>
          <w:szCs w:val="30"/>
          <w:rtl/>
        </w:rPr>
        <w:t xml:space="preserve">السبب: حوار مع أحد السياسيّين  </w:t>
      </w:r>
    </w:p>
    <w:p w14:paraId="49B694E0" w14:textId="77777777" w:rsidR="00665A3E" w:rsidRDefault="00000000">
      <w:pPr>
        <w:bidi/>
        <w:spacing w:line="276" w:lineRule="auto"/>
        <w:rPr>
          <w:sz w:val="30"/>
          <w:szCs w:val="30"/>
        </w:rPr>
      </w:pPr>
      <w:r>
        <w:rPr>
          <w:sz w:val="30"/>
          <w:szCs w:val="30"/>
          <w:rtl/>
        </w:rPr>
        <w:t xml:space="preserve">الحالة: سراح   </w:t>
      </w:r>
    </w:p>
    <w:p w14:paraId="7C7A2E76" w14:textId="77777777" w:rsidR="00665A3E" w:rsidRDefault="00000000">
      <w:pPr>
        <w:pBdr>
          <w:bottom w:val="single" w:sz="6" w:space="1" w:color="000000"/>
        </w:pBdr>
        <w:bidi/>
        <w:spacing w:line="276" w:lineRule="auto"/>
        <w:rPr>
          <w:sz w:val="30"/>
          <w:szCs w:val="30"/>
        </w:rPr>
      </w:pPr>
      <w:r>
        <w:rPr>
          <w:sz w:val="30"/>
          <w:szCs w:val="30"/>
          <w:rtl/>
        </w:rPr>
        <w:t>المآل: في طور البحث الابتدائي</w:t>
      </w:r>
    </w:p>
    <w:p w14:paraId="765563F1" w14:textId="77777777" w:rsidR="00665A3E" w:rsidRDefault="00665A3E">
      <w:pPr>
        <w:pBdr>
          <w:bottom w:val="single" w:sz="6" w:space="1" w:color="000000"/>
        </w:pBdr>
        <w:bidi/>
        <w:spacing w:line="276" w:lineRule="auto"/>
        <w:rPr>
          <w:sz w:val="30"/>
          <w:szCs w:val="30"/>
        </w:rPr>
      </w:pPr>
    </w:p>
    <w:p w14:paraId="44E81727" w14:textId="77777777" w:rsidR="00665A3E" w:rsidRDefault="00665A3E">
      <w:pPr>
        <w:bidi/>
        <w:spacing w:line="276" w:lineRule="auto"/>
        <w:rPr>
          <w:sz w:val="30"/>
          <w:szCs w:val="30"/>
        </w:rPr>
      </w:pPr>
    </w:p>
    <w:p w14:paraId="16CCFDB9" w14:textId="77777777" w:rsidR="00665A3E" w:rsidRDefault="00000000">
      <w:pPr>
        <w:bidi/>
        <w:spacing w:line="276" w:lineRule="auto"/>
        <w:rPr>
          <w:b/>
          <w:color w:val="FF0000"/>
          <w:sz w:val="30"/>
          <w:szCs w:val="30"/>
        </w:rPr>
      </w:pPr>
      <w:r>
        <w:rPr>
          <w:b/>
          <w:color w:val="FF0000"/>
          <w:sz w:val="30"/>
          <w:szCs w:val="30"/>
          <w:rtl/>
        </w:rPr>
        <w:t xml:space="preserve">                                                القضية رقم 5 : خلود المبروك</w:t>
      </w:r>
    </w:p>
    <w:p w14:paraId="512E71C8" w14:textId="77777777" w:rsidR="00665A3E" w:rsidRDefault="00000000">
      <w:pPr>
        <w:bidi/>
        <w:spacing w:line="276" w:lineRule="auto"/>
        <w:rPr>
          <w:sz w:val="30"/>
          <w:szCs w:val="30"/>
        </w:rPr>
      </w:pPr>
      <w:r>
        <w:rPr>
          <w:sz w:val="30"/>
          <w:szCs w:val="30"/>
          <w:rtl/>
        </w:rPr>
        <w:t>الشهر : أفريل 2024</w:t>
      </w:r>
    </w:p>
    <w:p w14:paraId="7DCFDBBF" w14:textId="77777777" w:rsidR="00665A3E" w:rsidRDefault="00000000">
      <w:pPr>
        <w:bidi/>
        <w:spacing w:line="276" w:lineRule="auto"/>
        <w:rPr>
          <w:sz w:val="30"/>
          <w:szCs w:val="30"/>
        </w:rPr>
      </w:pPr>
      <w:r>
        <w:rPr>
          <w:sz w:val="30"/>
          <w:szCs w:val="30"/>
          <w:rtl/>
        </w:rPr>
        <w:t>التهمة : مخالفة القرارات الصادرة ممن له النظر</w:t>
      </w:r>
    </w:p>
    <w:p w14:paraId="2A2E2347" w14:textId="77777777" w:rsidR="00665A3E" w:rsidRDefault="00000000">
      <w:pPr>
        <w:bidi/>
        <w:spacing w:line="276" w:lineRule="auto"/>
        <w:rPr>
          <w:sz w:val="30"/>
          <w:szCs w:val="30"/>
        </w:rPr>
      </w:pPr>
      <w:r>
        <w:rPr>
          <w:sz w:val="30"/>
          <w:szCs w:val="30"/>
          <w:rtl/>
        </w:rPr>
        <w:t xml:space="preserve">الشاكي: النيابة العمومية </w:t>
      </w:r>
    </w:p>
    <w:p w14:paraId="470C1C0E" w14:textId="77777777" w:rsidR="00665A3E" w:rsidRDefault="00000000">
      <w:pPr>
        <w:bidi/>
        <w:spacing w:line="276" w:lineRule="auto"/>
        <w:rPr>
          <w:sz w:val="30"/>
          <w:szCs w:val="30"/>
        </w:rPr>
      </w:pPr>
      <w:r>
        <w:rPr>
          <w:sz w:val="30"/>
          <w:szCs w:val="30"/>
          <w:rtl/>
        </w:rPr>
        <w:t xml:space="preserve">السبب: حوار مع أحد السياسيّين  </w:t>
      </w:r>
    </w:p>
    <w:p w14:paraId="369D26F1" w14:textId="77777777" w:rsidR="00665A3E" w:rsidRDefault="00000000">
      <w:pPr>
        <w:bidi/>
        <w:spacing w:line="276" w:lineRule="auto"/>
        <w:rPr>
          <w:sz w:val="30"/>
          <w:szCs w:val="30"/>
        </w:rPr>
      </w:pPr>
      <w:r>
        <w:rPr>
          <w:sz w:val="30"/>
          <w:szCs w:val="30"/>
          <w:rtl/>
        </w:rPr>
        <w:t xml:space="preserve">الحالة: سراح   </w:t>
      </w:r>
    </w:p>
    <w:p w14:paraId="45EBCDEE" w14:textId="77777777" w:rsidR="00665A3E" w:rsidRDefault="00000000">
      <w:pPr>
        <w:pBdr>
          <w:bottom w:val="single" w:sz="6" w:space="1" w:color="000000"/>
        </w:pBdr>
        <w:bidi/>
        <w:spacing w:line="276" w:lineRule="auto"/>
        <w:rPr>
          <w:sz w:val="30"/>
          <w:szCs w:val="30"/>
        </w:rPr>
      </w:pPr>
      <w:r>
        <w:rPr>
          <w:sz w:val="30"/>
          <w:szCs w:val="30"/>
          <w:rtl/>
        </w:rPr>
        <w:t>المآل: في طور البحث الابتدائي</w:t>
      </w:r>
    </w:p>
    <w:p w14:paraId="02481043" w14:textId="77777777" w:rsidR="00665A3E" w:rsidRDefault="00665A3E">
      <w:pPr>
        <w:pBdr>
          <w:bottom w:val="single" w:sz="6" w:space="1" w:color="000000"/>
        </w:pBdr>
        <w:bidi/>
        <w:spacing w:line="276" w:lineRule="auto"/>
        <w:rPr>
          <w:sz w:val="30"/>
          <w:szCs w:val="30"/>
        </w:rPr>
      </w:pPr>
    </w:p>
    <w:p w14:paraId="21A483ED" w14:textId="77777777" w:rsidR="00665A3E" w:rsidRDefault="00000000">
      <w:pPr>
        <w:bidi/>
        <w:spacing w:line="276" w:lineRule="auto"/>
        <w:rPr>
          <w:b/>
          <w:color w:val="FF0000"/>
          <w:sz w:val="30"/>
          <w:szCs w:val="30"/>
        </w:rPr>
      </w:pPr>
      <w:r>
        <w:rPr>
          <w:b/>
          <w:color w:val="FF0000"/>
          <w:sz w:val="30"/>
          <w:szCs w:val="30"/>
          <w:rtl/>
        </w:rPr>
        <w:t xml:space="preserve">                                             القضية رقم 6 : سنية الدهماني</w:t>
      </w:r>
    </w:p>
    <w:p w14:paraId="3F65EDAC" w14:textId="77777777" w:rsidR="00665A3E" w:rsidRDefault="00000000">
      <w:pPr>
        <w:bidi/>
        <w:spacing w:line="276" w:lineRule="auto"/>
        <w:rPr>
          <w:sz w:val="30"/>
          <w:szCs w:val="30"/>
        </w:rPr>
      </w:pPr>
      <w:r>
        <w:rPr>
          <w:sz w:val="30"/>
          <w:szCs w:val="30"/>
          <w:rtl/>
        </w:rPr>
        <w:t>الشهر : ماي 2024</w:t>
      </w:r>
    </w:p>
    <w:p w14:paraId="445BB068" w14:textId="77777777" w:rsidR="00665A3E" w:rsidRDefault="00000000">
      <w:pPr>
        <w:bidi/>
        <w:spacing w:line="276" w:lineRule="auto"/>
        <w:rPr>
          <w:sz w:val="30"/>
          <w:szCs w:val="30"/>
        </w:rPr>
      </w:pPr>
      <w:r>
        <w:rPr>
          <w:sz w:val="30"/>
          <w:szCs w:val="30"/>
          <w:rtl/>
        </w:rPr>
        <w:t xml:space="preserve">التهمة : نشر أخبار زائفة على معنى الفصل 24 من المرسوم 54  </w:t>
      </w:r>
    </w:p>
    <w:p w14:paraId="0C8B6638" w14:textId="77777777" w:rsidR="00665A3E" w:rsidRDefault="00000000">
      <w:pPr>
        <w:bidi/>
        <w:spacing w:line="276" w:lineRule="auto"/>
        <w:rPr>
          <w:sz w:val="30"/>
          <w:szCs w:val="30"/>
        </w:rPr>
      </w:pPr>
      <w:r>
        <w:rPr>
          <w:sz w:val="30"/>
          <w:szCs w:val="30"/>
          <w:rtl/>
        </w:rPr>
        <w:t xml:space="preserve">الشاكي: النيابة العمومية </w:t>
      </w:r>
    </w:p>
    <w:p w14:paraId="5ADD1D0D" w14:textId="77777777" w:rsidR="00665A3E" w:rsidRDefault="00000000">
      <w:pPr>
        <w:bidi/>
        <w:spacing w:line="276" w:lineRule="auto"/>
        <w:rPr>
          <w:sz w:val="30"/>
          <w:szCs w:val="30"/>
        </w:rPr>
      </w:pPr>
      <w:r>
        <w:rPr>
          <w:sz w:val="30"/>
          <w:szCs w:val="30"/>
          <w:rtl/>
        </w:rPr>
        <w:t>السبب: تعليق صحفي إذاعي</w:t>
      </w:r>
    </w:p>
    <w:p w14:paraId="6FB06A17" w14:textId="77777777" w:rsidR="00665A3E" w:rsidRDefault="00000000">
      <w:pPr>
        <w:bidi/>
        <w:spacing w:line="276" w:lineRule="auto"/>
        <w:rPr>
          <w:sz w:val="30"/>
          <w:szCs w:val="30"/>
        </w:rPr>
      </w:pPr>
      <w:r>
        <w:rPr>
          <w:sz w:val="30"/>
          <w:szCs w:val="30"/>
          <w:rtl/>
        </w:rPr>
        <w:t>الحالة: إنهاء عقوبة بالسجن</w:t>
      </w:r>
    </w:p>
    <w:p w14:paraId="5DE2E38C" w14:textId="77777777" w:rsidR="00665A3E" w:rsidRDefault="00000000">
      <w:pPr>
        <w:pBdr>
          <w:bottom w:val="single" w:sz="6" w:space="1" w:color="000000"/>
        </w:pBdr>
        <w:bidi/>
        <w:spacing w:line="276" w:lineRule="auto"/>
        <w:rPr>
          <w:sz w:val="30"/>
          <w:szCs w:val="30"/>
        </w:rPr>
      </w:pPr>
      <w:r>
        <w:rPr>
          <w:sz w:val="30"/>
          <w:szCs w:val="30"/>
          <w:rtl/>
        </w:rPr>
        <w:t>المآل: الحكم بالسجن</w:t>
      </w:r>
    </w:p>
    <w:p w14:paraId="644060FA" w14:textId="77777777" w:rsidR="00665A3E" w:rsidRDefault="00000000">
      <w:pPr>
        <w:bidi/>
        <w:spacing w:line="276" w:lineRule="auto"/>
        <w:rPr>
          <w:b/>
          <w:color w:val="FF0000"/>
          <w:sz w:val="30"/>
          <w:szCs w:val="30"/>
        </w:rPr>
      </w:pPr>
      <w:bookmarkStart w:id="2" w:name="_heading=h.q6pleocry74j" w:colFirst="0" w:colLast="0"/>
      <w:bookmarkEnd w:id="2"/>
      <w:r>
        <w:rPr>
          <w:b/>
          <w:color w:val="FF0000"/>
          <w:sz w:val="30"/>
          <w:szCs w:val="30"/>
          <w:rtl/>
        </w:rPr>
        <w:t xml:space="preserve">                              القضية رقم 7 : الممثل القانوني للديوان أف أم</w:t>
      </w:r>
    </w:p>
    <w:p w14:paraId="14D53EF9" w14:textId="77777777" w:rsidR="00665A3E" w:rsidRDefault="00000000">
      <w:pPr>
        <w:bidi/>
        <w:spacing w:line="276" w:lineRule="auto"/>
        <w:rPr>
          <w:sz w:val="30"/>
          <w:szCs w:val="30"/>
        </w:rPr>
      </w:pPr>
      <w:r>
        <w:rPr>
          <w:sz w:val="30"/>
          <w:szCs w:val="30"/>
          <w:rtl/>
        </w:rPr>
        <w:t>الشهر : ماي 2024</w:t>
      </w:r>
    </w:p>
    <w:p w14:paraId="53DD9C5D" w14:textId="77777777" w:rsidR="00665A3E" w:rsidRDefault="00000000">
      <w:pPr>
        <w:bidi/>
        <w:spacing w:line="276" w:lineRule="auto"/>
        <w:rPr>
          <w:sz w:val="30"/>
          <w:szCs w:val="30"/>
        </w:rPr>
      </w:pPr>
      <w:r>
        <w:rPr>
          <w:sz w:val="30"/>
          <w:szCs w:val="30"/>
          <w:rtl/>
        </w:rPr>
        <w:t xml:space="preserve">التهمة : لم توجه لهما تهم بعد </w:t>
      </w:r>
    </w:p>
    <w:p w14:paraId="77C487AE" w14:textId="77777777" w:rsidR="00665A3E" w:rsidRDefault="00000000">
      <w:pPr>
        <w:bidi/>
        <w:spacing w:line="276" w:lineRule="auto"/>
        <w:rPr>
          <w:sz w:val="30"/>
          <w:szCs w:val="30"/>
        </w:rPr>
      </w:pPr>
      <w:r>
        <w:rPr>
          <w:sz w:val="30"/>
          <w:szCs w:val="30"/>
          <w:rtl/>
        </w:rPr>
        <w:t xml:space="preserve">الشاكي: النيابة العمومية </w:t>
      </w:r>
    </w:p>
    <w:p w14:paraId="49960DA1" w14:textId="77777777" w:rsidR="00665A3E" w:rsidRDefault="00000000">
      <w:pPr>
        <w:bidi/>
        <w:spacing w:line="276" w:lineRule="auto"/>
        <w:rPr>
          <w:sz w:val="30"/>
          <w:szCs w:val="30"/>
        </w:rPr>
      </w:pPr>
      <w:r>
        <w:rPr>
          <w:sz w:val="30"/>
          <w:szCs w:val="30"/>
          <w:rtl/>
        </w:rPr>
        <w:t>السبب: محتويات إعلامية</w:t>
      </w:r>
    </w:p>
    <w:p w14:paraId="1C95B73A" w14:textId="77777777" w:rsidR="00665A3E" w:rsidRDefault="00000000">
      <w:pPr>
        <w:bidi/>
        <w:spacing w:line="276" w:lineRule="auto"/>
        <w:rPr>
          <w:sz w:val="30"/>
          <w:szCs w:val="30"/>
        </w:rPr>
      </w:pPr>
      <w:r>
        <w:rPr>
          <w:sz w:val="30"/>
          <w:szCs w:val="30"/>
          <w:rtl/>
        </w:rPr>
        <w:t xml:space="preserve">الحالة: سراح   </w:t>
      </w:r>
    </w:p>
    <w:p w14:paraId="36A2E877" w14:textId="77777777" w:rsidR="00665A3E" w:rsidRDefault="00000000">
      <w:pPr>
        <w:pBdr>
          <w:bottom w:val="single" w:sz="6" w:space="1" w:color="000000"/>
        </w:pBdr>
        <w:bidi/>
        <w:spacing w:line="276" w:lineRule="auto"/>
        <w:rPr>
          <w:sz w:val="30"/>
          <w:szCs w:val="30"/>
        </w:rPr>
      </w:pPr>
      <w:r>
        <w:rPr>
          <w:sz w:val="30"/>
          <w:szCs w:val="30"/>
          <w:rtl/>
        </w:rPr>
        <w:t>المآل: في طور البحث الابتدائي</w:t>
      </w:r>
    </w:p>
    <w:p w14:paraId="22BCE025" w14:textId="77777777" w:rsidR="00665A3E" w:rsidRDefault="00665A3E">
      <w:pPr>
        <w:pBdr>
          <w:bottom w:val="single" w:sz="6" w:space="1" w:color="000000"/>
        </w:pBdr>
        <w:bidi/>
        <w:spacing w:line="276" w:lineRule="auto"/>
        <w:rPr>
          <w:sz w:val="30"/>
          <w:szCs w:val="30"/>
        </w:rPr>
      </w:pPr>
    </w:p>
    <w:p w14:paraId="42EFA6C9" w14:textId="77777777" w:rsidR="00665A3E" w:rsidRDefault="00000000">
      <w:pPr>
        <w:bidi/>
        <w:spacing w:line="276" w:lineRule="auto"/>
        <w:rPr>
          <w:b/>
          <w:color w:val="FF0000"/>
          <w:sz w:val="30"/>
          <w:szCs w:val="30"/>
        </w:rPr>
      </w:pPr>
      <w:r>
        <w:rPr>
          <w:b/>
          <w:color w:val="FF0000"/>
          <w:sz w:val="30"/>
          <w:szCs w:val="30"/>
          <w:rtl/>
        </w:rPr>
        <w:t xml:space="preserve">                                    القضية رقم 8 : الممثل القانوني لـ "اي أف أم" </w:t>
      </w:r>
    </w:p>
    <w:p w14:paraId="7EDE4176" w14:textId="77777777" w:rsidR="00665A3E" w:rsidRDefault="00000000">
      <w:pPr>
        <w:bidi/>
        <w:spacing w:line="276" w:lineRule="auto"/>
        <w:rPr>
          <w:sz w:val="30"/>
          <w:szCs w:val="30"/>
        </w:rPr>
      </w:pPr>
      <w:r>
        <w:rPr>
          <w:sz w:val="30"/>
          <w:szCs w:val="30"/>
          <w:rtl/>
        </w:rPr>
        <w:t>الشهر : ماي 2024</w:t>
      </w:r>
    </w:p>
    <w:p w14:paraId="2F8240E8" w14:textId="77777777" w:rsidR="00665A3E" w:rsidRDefault="00000000">
      <w:pPr>
        <w:bidi/>
        <w:spacing w:line="276" w:lineRule="auto"/>
        <w:rPr>
          <w:sz w:val="30"/>
          <w:szCs w:val="30"/>
        </w:rPr>
      </w:pPr>
      <w:r>
        <w:rPr>
          <w:sz w:val="30"/>
          <w:szCs w:val="30"/>
          <w:rtl/>
        </w:rPr>
        <w:t>التهمة :  لم يوجّه له أيّ اتهام بعد</w:t>
      </w:r>
    </w:p>
    <w:p w14:paraId="3300D3A2" w14:textId="77777777" w:rsidR="00665A3E" w:rsidRDefault="00000000">
      <w:pPr>
        <w:bidi/>
        <w:spacing w:line="276" w:lineRule="auto"/>
        <w:rPr>
          <w:sz w:val="30"/>
          <w:szCs w:val="30"/>
        </w:rPr>
      </w:pPr>
      <w:r>
        <w:rPr>
          <w:sz w:val="30"/>
          <w:szCs w:val="30"/>
          <w:rtl/>
        </w:rPr>
        <w:t xml:space="preserve">الشاكي: النيابة العمومية </w:t>
      </w:r>
    </w:p>
    <w:p w14:paraId="41C3AF0A" w14:textId="77777777" w:rsidR="00665A3E" w:rsidRDefault="00000000">
      <w:pPr>
        <w:bidi/>
        <w:spacing w:line="276" w:lineRule="auto"/>
        <w:rPr>
          <w:sz w:val="30"/>
          <w:szCs w:val="30"/>
        </w:rPr>
      </w:pPr>
      <w:r>
        <w:rPr>
          <w:sz w:val="30"/>
          <w:szCs w:val="30"/>
          <w:rtl/>
        </w:rPr>
        <w:t>السبب: محتويات إعلامية</w:t>
      </w:r>
    </w:p>
    <w:p w14:paraId="0B1EED86" w14:textId="77777777" w:rsidR="00665A3E" w:rsidRDefault="00000000">
      <w:pPr>
        <w:bidi/>
        <w:spacing w:line="276" w:lineRule="auto"/>
        <w:rPr>
          <w:sz w:val="30"/>
          <w:szCs w:val="30"/>
        </w:rPr>
      </w:pPr>
      <w:r>
        <w:rPr>
          <w:sz w:val="30"/>
          <w:szCs w:val="30"/>
          <w:rtl/>
        </w:rPr>
        <w:t xml:space="preserve">الحالة: سراح  </w:t>
      </w:r>
    </w:p>
    <w:p w14:paraId="3C8AEDD2" w14:textId="77777777" w:rsidR="00665A3E" w:rsidRDefault="00000000">
      <w:pPr>
        <w:pBdr>
          <w:bottom w:val="single" w:sz="6" w:space="1" w:color="000000"/>
        </w:pBdr>
        <w:bidi/>
        <w:spacing w:line="276" w:lineRule="auto"/>
        <w:rPr>
          <w:sz w:val="30"/>
          <w:szCs w:val="30"/>
        </w:rPr>
      </w:pPr>
      <w:r>
        <w:rPr>
          <w:sz w:val="30"/>
          <w:szCs w:val="30"/>
          <w:rtl/>
        </w:rPr>
        <w:t>المآل : في طور البحث الابتدائي</w:t>
      </w:r>
    </w:p>
    <w:p w14:paraId="38D25759" w14:textId="77777777" w:rsidR="00665A3E" w:rsidRDefault="00665A3E">
      <w:pPr>
        <w:pBdr>
          <w:bottom w:val="single" w:sz="6" w:space="1" w:color="000000"/>
        </w:pBdr>
        <w:bidi/>
        <w:spacing w:line="276" w:lineRule="auto"/>
        <w:rPr>
          <w:sz w:val="30"/>
          <w:szCs w:val="30"/>
        </w:rPr>
      </w:pPr>
    </w:p>
    <w:p w14:paraId="786DC4CD" w14:textId="77777777" w:rsidR="00665A3E" w:rsidRDefault="00000000">
      <w:pPr>
        <w:bidi/>
        <w:spacing w:line="276" w:lineRule="auto"/>
        <w:rPr>
          <w:b/>
          <w:color w:val="FF0000"/>
          <w:sz w:val="30"/>
          <w:szCs w:val="30"/>
        </w:rPr>
      </w:pPr>
      <w:r>
        <w:rPr>
          <w:b/>
          <w:color w:val="FF0000"/>
          <w:sz w:val="30"/>
          <w:szCs w:val="30"/>
          <w:rtl/>
        </w:rPr>
        <w:t xml:space="preserve">                               القضية رقم 9 : سنية الدهماني</w:t>
      </w:r>
    </w:p>
    <w:p w14:paraId="2623D3A7" w14:textId="77777777" w:rsidR="00665A3E" w:rsidRDefault="00000000">
      <w:pPr>
        <w:bidi/>
        <w:spacing w:line="276" w:lineRule="auto"/>
        <w:rPr>
          <w:sz w:val="30"/>
          <w:szCs w:val="30"/>
        </w:rPr>
      </w:pPr>
      <w:r>
        <w:rPr>
          <w:sz w:val="30"/>
          <w:szCs w:val="30"/>
          <w:rtl/>
        </w:rPr>
        <w:t>الشهر : جوان 2024</w:t>
      </w:r>
    </w:p>
    <w:p w14:paraId="477B65CA" w14:textId="77777777" w:rsidR="00665A3E" w:rsidRDefault="00000000">
      <w:pPr>
        <w:bidi/>
        <w:spacing w:line="276" w:lineRule="auto"/>
        <w:rPr>
          <w:sz w:val="30"/>
          <w:szCs w:val="30"/>
        </w:rPr>
      </w:pPr>
      <w:r>
        <w:rPr>
          <w:sz w:val="30"/>
          <w:szCs w:val="30"/>
          <w:rtl/>
        </w:rPr>
        <w:t xml:space="preserve">التهمة : على معنى الفصل 24 من المرسوم 54  </w:t>
      </w:r>
    </w:p>
    <w:p w14:paraId="63FCD218" w14:textId="77777777" w:rsidR="00665A3E" w:rsidRDefault="00000000">
      <w:pPr>
        <w:bidi/>
        <w:spacing w:line="276" w:lineRule="auto"/>
        <w:rPr>
          <w:sz w:val="30"/>
          <w:szCs w:val="30"/>
        </w:rPr>
      </w:pPr>
      <w:r>
        <w:rPr>
          <w:sz w:val="30"/>
          <w:szCs w:val="30"/>
          <w:rtl/>
        </w:rPr>
        <w:t xml:space="preserve">الشاكي: النيابة العمومية </w:t>
      </w:r>
    </w:p>
    <w:p w14:paraId="7514C925" w14:textId="77777777" w:rsidR="00665A3E" w:rsidRDefault="00000000">
      <w:pPr>
        <w:bidi/>
        <w:spacing w:line="276" w:lineRule="auto"/>
        <w:rPr>
          <w:sz w:val="30"/>
          <w:szCs w:val="30"/>
        </w:rPr>
      </w:pPr>
      <w:r>
        <w:rPr>
          <w:sz w:val="30"/>
          <w:szCs w:val="30"/>
          <w:rtl/>
        </w:rPr>
        <w:t>السبب: تعليق إذاعي</w:t>
      </w:r>
    </w:p>
    <w:p w14:paraId="397575E5" w14:textId="77777777" w:rsidR="00665A3E" w:rsidRDefault="00000000">
      <w:pPr>
        <w:bidi/>
        <w:spacing w:line="276" w:lineRule="auto"/>
        <w:rPr>
          <w:sz w:val="30"/>
          <w:szCs w:val="30"/>
        </w:rPr>
      </w:pPr>
      <w:r>
        <w:rPr>
          <w:sz w:val="30"/>
          <w:szCs w:val="30"/>
          <w:rtl/>
        </w:rPr>
        <w:t>الحالة: بصدد قضاء عقوبة</w:t>
      </w:r>
    </w:p>
    <w:p w14:paraId="6A38A9EE" w14:textId="77777777" w:rsidR="00665A3E" w:rsidRDefault="00000000">
      <w:pPr>
        <w:pBdr>
          <w:bottom w:val="single" w:sz="6" w:space="1" w:color="000000"/>
        </w:pBdr>
        <w:bidi/>
        <w:spacing w:line="276" w:lineRule="auto"/>
        <w:rPr>
          <w:sz w:val="30"/>
          <w:szCs w:val="30"/>
        </w:rPr>
      </w:pPr>
      <w:r>
        <w:rPr>
          <w:sz w:val="30"/>
          <w:szCs w:val="30"/>
          <w:rtl/>
        </w:rPr>
        <w:t>المآل: الحكم بالسجن</w:t>
      </w:r>
    </w:p>
    <w:p w14:paraId="1ADC0434" w14:textId="77777777" w:rsidR="00665A3E" w:rsidRDefault="00000000">
      <w:pPr>
        <w:bidi/>
        <w:spacing w:line="276" w:lineRule="auto"/>
        <w:rPr>
          <w:b/>
          <w:color w:val="FF0000"/>
          <w:sz w:val="30"/>
          <w:szCs w:val="30"/>
        </w:rPr>
      </w:pPr>
      <w:r>
        <w:rPr>
          <w:b/>
          <w:color w:val="FF0000"/>
          <w:sz w:val="30"/>
          <w:szCs w:val="30"/>
          <w:rtl/>
        </w:rPr>
        <w:t xml:space="preserve">                               القضية رقم 10 : سنية الدهماني</w:t>
      </w:r>
    </w:p>
    <w:p w14:paraId="0599F238" w14:textId="77777777" w:rsidR="00665A3E" w:rsidRDefault="00000000">
      <w:pPr>
        <w:bidi/>
        <w:spacing w:line="276" w:lineRule="auto"/>
        <w:rPr>
          <w:sz w:val="30"/>
          <w:szCs w:val="30"/>
        </w:rPr>
      </w:pPr>
      <w:r>
        <w:rPr>
          <w:sz w:val="30"/>
          <w:szCs w:val="30"/>
          <w:rtl/>
        </w:rPr>
        <w:t>الشهر : جوان 2024</w:t>
      </w:r>
    </w:p>
    <w:p w14:paraId="7DEE1213" w14:textId="77777777" w:rsidR="00665A3E" w:rsidRDefault="00000000">
      <w:pPr>
        <w:bidi/>
        <w:spacing w:line="276" w:lineRule="auto"/>
        <w:rPr>
          <w:sz w:val="30"/>
          <w:szCs w:val="30"/>
        </w:rPr>
      </w:pPr>
      <w:r>
        <w:rPr>
          <w:sz w:val="30"/>
          <w:szCs w:val="30"/>
          <w:rtl/>
        </w:rPr>
        <w:t xml:space="preserve">التهمة : على معنى الفصل 24 من المرسوم 54  </w:t>
      </w:r>
    </w:p>
    <w:p w14:paraId="31386AE6" w14:textId="77777777" w:rsidR="00665A3E" w:rsidRDefault="00000000">
      <w:pPr>
        <w:bidi/>
        <w:spacing w:line="276" w:lineRule="auto"/>
        <w:rPr>
          <w:sz w:val="30"/>
          <w:szCs w:val="30"/>
        </w:rPr>
      </w:pPr>
      <w:r>
        <w:rPr>
          <w:sz w:val="30"/>
          <w:szCs w:val="30"/>
          <w:rtl/>
        </w:rPr>
        <w:t xml:space="preserve">الشاكي: النيابة العمومية                </w:t>
      </w:r>
    </w:p>
    <w:p w14:paraId="5C69C71B" w14:textId="77777777" w:rsidR="00665A3E" w:rsidRDefault="00000000">
      <w:pPr>
        <w:bidi/>
        <w:spacing w:line="276" w:lineRule="auto"/>
        <w:rPr>
          <w:sz w:val="30"/>
          <w:szCs w:val="30"/>
        </w:rPr>
      </w:pPr>
      <w:r>
        <w:rPr>
          <w:sz w:val="30"/>
          <w:szCs w:val="30"/>
          <w:rtl/>
        </w:rPr>
        <w:t xml:space="preserve">الحالة: إيداع بالسجن  </w:t>
      </w:r>
    </w:p>
    <w:p w14:paraId="61083092" w14:textId="77777777" w:rsidR="00665A3E" w:rsidRDefault="00000000">
      <w:pPr>
        <w:pBdr>
          <w:bottom w:val="single" w:sz="6" w:space="1" w:color="000000"/>
        </w:pBdr>
        <w:bidi/>
        <w:spacing w:line="276" w:lineRule="auto"/>
        <w:rPr>
          <w:sz w:val="30"/>
          <w:szCs w:val="30"/>
        </w:rPr>
      </w:pPr>
      <w:r>
        <w:rPr>
          <w:sz w:val="30"/>
          <w:szCs w:val="30"/>
          <w:rtl/>
        </w:rPr>
        <w:t>السبب: تعليق تلفزي</w:t>
      </w:r>
    </w:p>
    <w:p w14:paraId="123C421C" w14:textId="77777777" w:rsidR="00665A3E" w:rsidRDefault="00000000">
      <w:pPr>
        <w:pBdr>
          <w:bottom w:val="single" w:sz="6" w:space="1" w:color="000000"/>
        </w:pBdr>
        <w:bidi/>
        <w:spacing w:line="276" w:lineRule="auto"/>
        <w:rPr>
          <w:sz w:val="30"/>
          <w:szCs w:val="30"/>
        </w:rPr>
      </w:pPr>
      <w:r>
        <w:rPr>
          <w:sz w:val="30"/>
          <w:szCs w:val="30"/>
          <w:rtl/>
        </w:rPr>
        <w:t>المآل: طور التحقيق القضائي</w:t>
      </w:r>
    </w:p>
    <w:p w14:paraId="2CC0E352" w14:textId="77777777" w:rsidR="00665A3E" w:rsidRDefault="00000000">
      <w:pPr>
        <w:bidi/>
        <w:spacing w:line="276" w:lineRule="auto"/>
        <w:rPr>
          <w:b/>
          <w:color w:val="FF0000"/>
          <w:sz w:val="30"/>
          <w:szCs w:val="30"/>
        </w:rPr>
      </w:pPr>
      <w:r>
        <w:rPr>
          <w:b/>
          <w:color w:val="FF0000"/>
          <w:sz w:val="30"/>
          <w:szCs w:val="30"/>
          <w:rtl/>
        </w:rPr>
        <w:t xml:space="preserve">                                     القضية رقم 11 : منتصر ساسي</w:t>
      </w:r>
    </w:p>
    <w:p w14:paraId="7EDD8EA3" w14:textId="77777777" w:rsidR="00665A3E" w:rsidRDefault="00000000">
      <w:pPr>
        <w:bidi/>
        <w:spacing w:line="276" w:lineRule="auto"/>
        <w:rPr>
          <w:sz w:val="30"/>
          <w:szCs w:val="30"/>
        </w:rPr>
      </w:pPr>
      <w:r>
        <w:rPr>
          <w:sz w:val="30"/>
          <w:szCs w:val="30"/>
          <w:rtl/>
        </w:rPr>
        <w:t>الشهر : جوان 2024</w:t>
      </w:r>
    </w:p>
    <w:p w14:paraId="14B5F8DB" w14:textId="77777777" w:rsidR="00665A3E" w:rsidRDefault="00000000">
      <w:pPr>
        <w:bidi/>
        <w:spacing w:line="276" w:lineRule="auto"/>
        <w:rPr>
          <w:sz w:val="30"/>
          <w:szCs w:val="30"/>
        </w:rPr>
      </w:pPr>
      <w:r>
        <w:rPr>
          <w:sz w:val="30"/>
          <w:szCs w:val="30"/>
          <w:rtl/>
        </w:rPr>
        <w:t xml:space="preserve">التهمة : التصوير دون رخصة بطائرة مسيرة   </w:t>
      </w:r>
    </w:p>
    <w:p w14:paraId="2418A3EE" w14:textId="77777777" w:rsidR="00665A3E" w:rsidRDefault="00000000">
      <w:pPr>
        <w:bidi/>
        <w:spacing w:line="276" w:lineRule="auto"/>
        <w:rPr>
          <w:sz w:val="30"/>
          <w:szCs w:val="30"/>
        </w:rPr>
      </w:pPr>
      <w:r>
        <w:rPr>
          <w:sz w:val="30"/>
          <w:szCs w:val="30"/>
          <w:rtl/>
        </w:rPr>
        <w:t>الشاكي: النيابة العمومية</w:t>
      </w:r>
    </w:p>
    <w:p w14:paraId="6055A80B" w14:textId="77777777" w:rsidR="00665A3E" w:rsidRDefault="00000000">
      <w:pPr>
        <w:bidi/>
        <w:spacing w:line="276" w:lineRule="auto"/>
        <w:rPr>
          <w:sz w:val="30"/>
          <w:szCs w:val="30"/>
        </w:rPr>
      </w:pPr>
      <w:r>
        <w:rPr>
          <w:sz w:val="30"/>
          <w:szCs w:val="30"/>
          <w:rtl/>
        </w:rPr>
        <w:t xml:space="preserve">السبب:  نشر محتوى على شبكات التواصل الاجتماعي     </w:t>
      </w:r>
    </w:p>
    <w:p w14:paraId="511C8BE1" w14:textId="77777777" w:rsidR="00665A3E" w:rsidRDefault="00000000">
      <w:pPr>
        <w:bidi/>
        <w:spacing w:line="276" w:lineRule="auto"/>
        <w:rPr>
          <w:sz w:val="30"/>
          <w:szCs w:val="30"/>
        </w:rPr>
      </w:pPr>
      <w:r>
        <w:rPr>
          <w:sz w:val="30"/>
          <w:szCs w:val="30"/>
          <w:rtl/>
        </w:rPr>
        <w:t xml:space="preserve">الحالة: سراح  </w:t>
      </w:r>
    </w:p>
    <w:p w14:paraId="4F2F276E" w14:textId="77777777" w:rsidR="00665A3E" w:rsidRDefault="00665A3E">
      <w:pPr>
        <w:pBdr>
          <w:bottom w:val="single" w:sz="6" w:space="1" w:color="000000"/>
        </w:pBdr>
        <w:bidi/>
        <w:spacing w:line="276" w:lineRule="auto"/>
        <w:rPr>
          <w:sz w:val="30"/>
          <w:szCs w:val="30"/>
        </w:rPr>
      </w:pPr>
    </w:p>
    <w:p w14:paraId="5F0887FE" w14:textId="77777777" w:rsidR="00665A3E" w:rsidRDefault="00000000">
      <w:pPr>
        <w:pBdr>
          <w:bottom w:val="single" w:sz="6" w:space="1" w:color="000000"/>
        </w:pBdr>
        <w:bidi/>
        <w:spacing w:line="276" w:lineRule="auto"/>
        <w:rPr>
          <w:sz w:val="30"/>
          <w:szCs w:val="30"/>
        </w:rPr>
      </w:pPr>
      <w:r>
        <w:rPr>
          <w:sz w:val="30"/>
          <w:szCs w:val="30"/>
          <w:rtl/>
        </w:rPr>
        <w:t>المآل: الحفظ من قبل النيابة العمومية</w:t>
      </w:r>
    </w:p>
    <w:p w14:paraId="6555FDBA" w14:textId="77777777" w:rsidR="00665A3E" w:rsidRDefault="00665A3E">
      <w:pPr>
        <w:pBdr>
          <w:bottom w:val="single" w:sz="6" w:space="1" w:color="000000"/>
        </w:pBdr>
        <w:bidi/>
        <w:spacing w:line="276" w:lineRule="auto"/>
        <w:rPr>
          <w:sz w:val="30"/>
          <w:szCs w:val="30"/>
        </w:rPr>
      </w:pPr>
    </w:p>
    <w:p w14:paraId="2EF3BC56" w14:textId="77777777" w:rsidR="00665A3E" w:rsidRDefault="00665A3E">
      <w:pPr>
        <w:bidi/>
        <w:spacing w:line="276" w:lineRule="auto"/>
        <w:rPr>
          <w:sz w:val="30"/>
          <w:szCs w:val="30"/>
        </w:rPr>
      </w:pPr>
    </w:p>
    <w:p w14:paraId="578CFB12" w14:textId="77777777" w:rsidR="00665A3E" w:rsidRDefault="00000000">
      <w:pPr>
        <w:bidi/>
        <w:spacing w:line="276" w:lineRule="auto"/>
        <w:rPr>
          <w:b/>
          <w:color w:val="FF0000"/>
          <w:sz w:val="30"/>
          <w:szCs w:val="30"/>
        </w:rPr>
      </w:pPr>
      <w:r>
        <w:rPr>
          <w:b/>
          <w:color w:val="FF0000"/>
          <w:sz w:val="30"/>
          <w:szCs w:val="30"/>
          <w:rtl/>
        </w:rPr>
        <w:t xml:space="preserve">                                       القضية رقم 12 : مولدي عباسي</w:t>
      </w:r>
    </w:p>
    <w:p w14:paraId="5688B47C" w14:textId="77777777" w:rsidR="00665A3E" w:rsidRDefault="00000000">
      <w:pPr>
        <w:bidi/>
        <w:spacing w:line="276" w:lineRule="auto"/>
        <w:rPr>
          <w:sz w:val="30"/>
          <w:szCs w:val="30"/>
        </w:rPr>
      </w:pPr>
      <w:r>
        <w:rPr>
          <w:sz w:val="30"/>
          <w:szCs w:val="30"/>
          <w:rtl/>
        </w:rPr>
        <w:t>الشهر : جوان 2024</w:t>
      </w:r>
    </w:p>
    <w:p w14:paraId="5580D5CF" w14:textId="77777777" w:rsidR="00665A3E" w:rsidRDefault="00000000">
      <w:pPr>
        <w:bidi/>
        <w:spacing w:line="276" w:lineRule="auto"/>
        <w:rPr>
          <w:sz w:val="30"/>
          <w:szCs w:val="30"/>
        </w:rPr>
      </w:pPr>
      <w:r>
        <w:rPr>
          <w:sz w:val="30"/>
          <w:szCs w:val="30"/>
          <w:rtl/>
        </w:rPr>
        <w:t xml:space="preserve">التهمة : نشر أخبار زائفة الفصل 24 من المرسوم 54   </w:t>
      </w:r>
    </w:p>
    <w:p w14:paraId="4A973B18" w14:textId="77777777" w:rsidR="00665A3E" w:rsidRDefault="00000000">
      <w:pPr>
        <w:bidi/>
        <w:spacing w:line="276" w:lineRule="auto"/>
        <w:rPr>
          <w:sz w:val="30"/>
          <w:szCs w:val="30"/>
        </w:rPr>
      </w:pPr>
      <w:r>
        <w:rPr>
          <w:sz w:val="30"/>
          <w:szCs w:val="30"/>
          <w:rtl/>
        </w:rPr>
        <w:t xml:space="preserve">الشاكي: مواطنة </w:t>
      </w:r>
    </w:p>
    <w:p w14:paraId="26C2D9D8" w14:textId="77777777" w:rsidR="00665A3E" w:rsidRDefault="00000000">
      <w:pPr>
        <w:bidi/>
        <w:spacing w:line="276" w:lineRule="auto"/>
        <w:rPr>
          <w:sz w:val="30"/>
          <w:szCs w:val="30"/>
        </w:rPr>
      </w:pPr>
      <w:r>
        <w:rPr>
          <w:sz w:val="30"/>
          <w:szCs w:val="30"/>
          <w:rtl/>
        </w:rPr>
        <w:t>السبب : مقال صحفي</w:t>
      </w:r>
    </w:p>
    <w:p w14:paraId="1C2BE9F2" w14:textId="77777777" w:rsidR="00665A3E" w:rsidRDefault="00000000">
      <w:pPr>
        <w:pBdr>
          <w:bottom w:val="single" w:sz="6" w:space="1" w:color="000000"/>
        </w:pBdr>
        <w:bidi/>
        <w:spacing w:line="276" w:lineRule="auto"/>
        <w:rPr>
          <w:sz w:val="30"/>
          <w:szCs w:val="30"/>
        </w:rPr>
      </w:pPr>
      <w:r>
        <w:rPr>
          <w:sz w:val="30"/>
          <w:szCs w:val="30"/>
          <w:rtl/>
        </w:rPr>
        <w:t xml:space="preserve">الحالة: سراح </w:t>
      </w:r>
    </w:p>
    <w:p w14:paraId="5BBA9E69" w14:textId="77777777" w:rsidR="00665A3E" w:rsidRDefault="00000000">
      <w:pPr>
        <w:pBdr>
          <w:bottom w:val="single" w:sz="6" w:space="1" w:color="000000"/>
        </w:pBdr>
        <w:bidi/>
        <w:spacing w:line="276" w:lineRule="auto"/>
        <w:rPr>
          <w:sz w:val="30"/>
          <w:szCs w:val="30"/>
        </w:rPr>
      </w:pPr>
      <w:r>
        <w:rPr>
          <w:sz w:val="30"/>
          <w:szCs w:val="30"/>
          <w:rtl/>
        </w:rPr>
        <w:t>المآل: حكم ابتدائي بالسجن/  في طور الاستئناف</w:t>
      </w:r>
    </w:p>
    <w:p w14:paraId="215C1683" w14:textId="77777777" w:rsidR="00665A3E" w:rsidRDefault="00665A3E">
      <w:pPr>
        <w:pBdr>
          <w:bottom w:val="single" w:sz="6" w:space="1" w:color="000000"/>
        </w:pBdr>
        <w:bidi/>
        <w:spacing w:line="276" w:lineRule="auto"/>
        <w:rPr>
          <w:sz w:val="30"/>
          <w:szCs w:val="30"/>
        </w:rPr>
      </w:pPr>
    </w:p>
    <w:p w14:paraId="64D8566F" w14:textId="77777777" w:rsidR="00665A3E" w:rsidRDefault="00665A3E">
      <w:pPr>
        <w:bidi/>
        <w:spacing w:line="276" w:lineRule="auto"/>
        <w:rPr>
          <w:sz w:val="30"/>
          <w:szCs w:val="30"/>
        </w:rPr>
      </w:pPr>
    </w:p>
    <w:p w14:paraId="5A78DF07" w14:textId="77777777" w:rsidR="00665A3E" w:rsidRDefault="00000000">
      <w:pPr>
        <w:bidi/>
        <w:spacing w:line="276" w:lineRule="auto"/>
        <w:rPr>
          <w:b/>
          <w:color w:val="FF0000"/>
          <w:sz w:val="30"/>
          <w:szCs w:val="30"/>
        </w:rPr>
      </w:pPr>
      <w:bookmarkStart w:id="3" w:name="_heading=h.e892xwozq1bt" w:colFirst="0" w:colLast="0"/>
      <w:bookmarkEnd w:id="3"/>
      <w:r>
        <w:rPr>
          <w:b/>
          <w:color w:val="FF0000"/>
          <w:sz w:val="30"/>
          <w:szCs w:val="30"/>
          <w:rtl/>
        </w:rPr>
        <w:t xml:space="preserve">                                  القضية رقم 13 : مراد الزغيدي </w:t>
      </w:r>
    </w:p>
    <w:p w14:paraId="6A10EF4D" w14:textId="77777777" w:rsidR="00665A3E" w:rsidRDefault="00000000">
      <w:pPr>
        <w:bidi/>
        <w:spacing w:line="276" w:lineRule="auto"/>
        <w:rPr>
          <w:sz w:val="30"/>
          <w:szCs w:val="30"/>
        </w:rPr>
      </w:pPr>
      <w:r>
        <w:rPr>
          <w:sz w:val="30"/>
          <w:szCs w:val="30"/>
          <w:rtl/>
        </w:rPr>
        <w:t>الشهر : جويلية 2024</w:t>
      </w:r>
    </w:p>
    <w:p w14:paraId="26B93C0F" w14:textId="77777777" w:rsidR="00665A3E" w:rsidRDefault="00000000">
      <w:pPr>
        <w:bidi/>
        <w:spacing w:line="276" w:lineRule="auto"/>
        <w:rPr>
          <w:sz w:val="30"/>
          <w:szCs w:val="30"/>
        </w:rPr>
      </w:pPr>
      <w:r>
        <w:rPr>
          <w:sz w:val="30"/>
          <w:szCs w:val="30"/>
          <w:rtl/>
        </w:rPr>
        <w:t>التهمة : على معنى الفصل 24 من المرسوم عدد 54 لسنة 2022</w:t>
      </w:r>
    </w:p>
    <w:p w14:paraId="2B41D22F" w14:textId="77777777" w:rsidR="00665A3E" w:rsidRDefault="00000000">
      <w:pPr>
        <w:bidi/>
        <w:spacing w:line="276" w:lineRule="auto"/>
        <w:rPr>
          <w:sz w:val="30"/>
          <w:szCs w:val="30"/>
        </w:rPr>
      </w:pPr>
      <w:r>
        <w:rPr>
          <w:sz w:val="30"/>
          <w:szCs w:val="30"/>
          <w:rtl/>
        </w:rPr>
        <w:t xml:space="preserve">الشاكي: النيابة العمومية    </w:t>
      </w:r>
    </w:p>
    <w:p w14:paraId="17291A89" w14:textId="77777777" w:rsidR="00665A3E" w:rsidRDefault="00000000">
      <w:pPr>
        <w:bidi/>
        <w:spacing w:line="276" w:lineRule="auto"/>
        <w:rPr>
          <w:sz w:val="30"/>
          <w:szCs w:val="30"/>
        </w:rPr>
      </w:pPr>
      <w:r>
        <w:rPr>
          <w:sz w:val="30"/>
          <w:szCs w:val="30"/>
          <w:rtl/>
        </w:rPr>
        <w:t>السبب: تعليقات إذاعية</w:t>
      </w:r>
    </w:p>
    <w:p w14:paraId="1EEBBBDC" w14:textId="77777777" w:rsidR="00665A3E" w:rsidRDefault="00000000">
      <w:pPr>
        <w:bidi/>
        <w:spacing w:line="276" w:lineRule="auto"/>
        <w:rPr>
          <w:sz w:val="30"/>
          <w:szCs w:val="30"/>
        </w:rPr>
      </w:pPr>
      <w:r>
        <w:rPr>
          <w:sz w:val="30"/>
          <w:szCs w:val="30"/>
          <w:rtl/>
        </w:rPr>
        <w:t>الحالة: إتمام عقوبة بالسجن</w:t>
      </w:r>
    </w:p>
    <w:p w14:paraId="5492A257" w14:textId="77777777" w:rsidR="00665A3E" w:rsidRDefault="00000000">
      <w:pPr>
        <w:pBdr>
          <w:bottom w:val="single" w:sz="6" w:space="1" w:color="000000"/>
        </w:pBdr>
        <w:bidi/>
        <w:spacing w:line="276" w:lineRule="auto"/>
        <w:rPr>
          <w:sz w:val="30"/>
          <w:szCs w:val="30"/>
        </w:rPr>
      </w:pPr>
      <w:r>
        <w:rPr>
          <w:sz w:val="30"/>
          <w:szCs w:val="30"/>
          <w:rtl/>
        </w:rPr>
        <w:t>المآل: حكم نهائي بالسجن</w:t>
      </w:r>
    </w:p>
    <w:p w14:paraId="186ABF05" w14:textId="77777777" w:rsidR="00665A3E" w:rsidRDefault="00665A3E">
      <w:pPr>
        <w:pBdr>
          <w:bottom w:val="single" w:sz="6" w:space="1" w:color="000000"/>
        </w:pBdr>
        <w:bidi/>
        <w:spacing w:line="276" w:lineRule="auto"/>
        <w:rPr>
          <w:sz w:val="30"/>
          <w:szCs w:val="30"/>
        </w:rPr>
      </w:pPr>
    </w:p>
    <w:p w14:paraId="522EED5F" w14:textId="77777777" w:rsidR="00665A3E" w:rsidRDefault="00000000">
      <w:pPr>
        <w:bidi/>
        <w:spacing w:line="276" w:lineRule="auto"/>
        <w:rPr>
          <w:sz w:val="30"/>
          <w:szCs w:val="30"/>
        </w:rPr>
      </w:pPr>
      <w:r>
        <w:rPr>
          <w:sz w:val="30"/>
          <w:szCs w:val="30"/>
        </w:rPr>
        <w:t xml:space="preserve">  </w:t>
      </w:r>
    </w:p>
    <w:p w14:paraId="6D552515" w14:textId="77777777" w:rsidR="00665A3E" w:rsidRDefault="00000000">
      <w:pPr>
        <w:bidi/>
        <w:spacing w:line="276" w:lineRule="auto"/>
        <w:rPr>
          <w:b/>
          <w:color w:val="FF0000"/>
          <w:sz w:val="30"/>
          <w:szCs w:val="30"/>
        </w:rPr>
      </w:pPr>
      <w:r>
        <w:rPr>
          <w:b/>
          <w:color w:val="FF0000"/>
          <w:sz w:val="30"/>
          <w:szCs w:val="30"/>
          <w:rtl/>
        </w:rPr>
        <w:t xml:space="preserve">                                      القضية رقم 14 : برهان بسيس </w:t>
      </w:r>
    </w:p>
    <w:p w14:paraId="767C9315" w14:textId="77777777" w:rsidR="00665A3E" w:rsidRDefault="00000000">
      <w:pPr>
        <w:bidi/>
        <w:spacing w:line="276" w:lineRule="auto"/>
        <w:rPr>
          <w:sz w:val="30"/>
          <w:szCs w:val="30"/>
        </w:rPr>
      </w:pPr>
      <w:r>
        <w:rPr>
          <w:sz w:val="30"/>
          <w:szCs w:val="30"/>
          <w:rtl/>
        </w:rPr>
        <w:t>الشهر : جويلية 2024</w:t>
      </w:r>
    </w:p>
    <w:p w14:paraId="24238198" w14:textId="77777777" w:rsidR="00665A3E" w:rsidRDefault="00000000">
      <w:pPr>
        <w:bidi/>
        <w:spacing w:line="276" w:lineRule="auto"/>
        <w:rPr>
          <w:sz w:val="30"/>
          <w:szCs w:val="30"/>
        </w:rPr>
      </w:pPr>
      <w:r>
        <w:rPr>
          <w:sz w:val="30"/>
          <w:szCs w:val="30"/>
          <w:rtl/>
        </w:rPr>
        <w:t>التهمة : على معنى الفصل 24 من المرسوم عدد 54 لسنة 2022</w:t>
      </w:r>
    </w:p>
    <w:p w14:paraId="012F6C87" w14:textId="77777777" w:rsidR="00665A3E" w:rsidRDefault="00000000">
      <w:pPr>
        <w:bidi/>
        <w:spacing w:line="276" w:lineRule="auto"/>
        <w:rPr>
          <w:sz w:val="30"/>
          <w:szCs w:val="30"/>
        </w:rPr>
      </w:pPr>
      <w:r>
        <w:rPr>
          <w:sz w:val="30"/>
          <w:szCs w:val="30"/>
          <w:rtl/>
        </w:rPr>
        <w:t xml:space="preserve">الشاكي: النيابة العمومية    </w:t>
      </w:r>
    </w:p>
    <w:p w14:paraId="13633563" w14:textId="77777777" w:rsidR="00665A3E" w:rsidRDefault="00000000">
      <w:pPr>
        <w:bidi/>
        <w:spacing w:line="276" w:lineRule="auto"/>
        <w:rPr>
          <w:sz w:val="30"/>
          <w:szCs w:val="30"/>
        </w:rPr>
      </w:pPr>
      <w:r>
        <w:rPr>
          <w:sz w:val="30"/>
          <w:szCs w:val="30"/>
          <w:rtl/>
        </w:rPr>
        <w:t>السبب: تعليقات إذاعية</w:t>
      </w:r>
    </w:p>
    <w:p w14:paraId="6003CF3C" w14:textId="77777777" w:rsidR="00665A3E" w:rsidRDefault="00000000">
      <w:pPr>
        <w:bidi/>
        <w:spacing w:line="276" w:lineRule="auto"/>
        <w:rPr>
          <w:sz w:val="30"/>
          <w:szCs w:val="30"/>
        </w:rPr>
      </w:pPr>
      <w:r>
        <w:rPr>
          <w:sz w:val="30"/>
          <w:szCs w:val="30"/>
          <w:rtl/>
        </w:rPr>
        <w:t>الحالة: إتمام عقوبة بالسجن</w:t>
      </w:r>
    </w:p>
    <w:p w14:paraId="0D3225F3" w14:textId="77777777" w:rsidR="00665A3E" w:rsidRDefault="00000000">
      <w:pPr>
        <w:pBdr>
          <w:bottom w:val="single" w:sz="6" w:space="1" w:color="000000"/>
        </w:pBdr>
        <w:bidi/>
        <w:spacing w:line="276" w:lineRule="auto"/>
        <w:rPr>
          <w:sz w:val="30"/>
          <w:szCs w:val="30"/>
        </w:rPr>
      </w:pPr>
      <w:r>
        <w:rPr>
          <w:sz w:val="30"/>
          <w:szCs w:val="30"/>
          <w:rtl/>
        </w:rPr>
        <w:t>المآل: حكم نهائي بالسجن</w:t>
      </w:r>
    </w:p>
    <w:p w14:paraId="57E6A1B5" w14:textId="77777777" w:rsidR="00665A3E" w:rsidRDefault="00000000">
      <w:pPr>
        <w:pBdr>
          <w:bottom w:val="single" w:sz="6" w:space="1" w:color="000000"/>
        </w:pBdr>
        <w:bidi/>
        <w:spacing w:line="276" w:lineRule="auto"/>
        <w:rPr>
          <w:sz w:val="30"/>
          <w:szCs w:val="30"/>
        </w:rPr>
      </w:pPr>
      <w:r>
        <w:rPr>
          <w:sz w:val="30"/>
          <w:szCs w:val="30"/>
        </w:rPr>
        <w:t xml:space="preserve">  </w:t>
      </w:r>
    </w:p>
    <w:p w14:paraId="45D69311" w14:textId="77777777" w:rsidR="00665A3E" w:rsidRDefault="00665A3E">
      <w:pPr>
        <w:bidi/>
        <w:spacing w:line="276" w:lineRule="auto"/>
        <w:rPr>
          <w:sz w:val="30"/>
          <w:szCs w:val="30"/>
        </w:rPr>
      </w:pPr>
    </w:p>
    <w:p w14:paraId="53D4C5BF" w14:textId="77777777" w:rsidR="00665A3E" w:rsidRDefault="00000000">
      <w:pPr>
        <w:bidi/>
        <w:spacing w:line="276" w:lineRule="auto"/>
        <w:rPr>
          <w:b/>
          <w:color w:val="FF0000"/>
          <w:sz w:val="30"/>
          <w:szCs w:val="30"/>
        </w:rPr>
      </w:pPr>
      <w:r>
        <w:rPr>
          <w:b/>
          <w:color w:val="FF0000"/>
          <w:sz w:val="30"/>
          <w:szCs w:val="30"/>
        </w:rPr>
        <w:t xml:space="preserve">                                  </w:t>
      </w:r>
    </w:p>
    <w:p w14:paraId="24B310AC" w14:textId="77777777" w:rsidR="00665A3E" w:rsidRDefault="00000000">
      <w:pPr>
        <w:bidi/>
        <w:spacing w:line="276" w:lineRule="auto"/>
        <w:jc w:val="center"/>
        <w:rPr>
          <w:b/>
          <w:color w:val="FF0000"/>
          <w:sz w:val="30"/>
          <w:szCs w:val="30"/>
        </w:rPr>
      </w:pPr>
      <w:r>
        <w:rPr>
          <w:b/>
          <w:color w:val="FF0000"/>
          <w:sz w:val="30"/>
          <w:szCs w:val="30"/>
          <w:rtl/>
        </w:rPr>
        <w:t xml:space="preserve">   القضية رقم 15 : سنية الدهماني</w:t>
      </w:r>
    </w:p>
    <w:p w14:paraId="049359A0" w14:textId="77777777" w:rsidR="00665A3E" w:rsidRDefault="00000000">
      <w:pPr>
        <w:bidi/>
        <w:spacing w:line="276" w:lineRule="auto"/>
        <w:rPr>
          <w:sz w:val="30"/>
          <w:szCs w:val="30"/>
        </w:rPr>
      </w:pPr>
      <w:r>
        <w:rPr>
          <w:sz w:val="30"/>
          <w:szCs w:val="30"/>
          <w:rtl/>
        </w:rPr>
        <w:t>الشهر : جويلية 2024</w:t>
      </w:r>
    </w:p>
    <w:p w14:paraId="23E1F903" w14:textId="77777777" w:rsidR="00665A3E" w:rsidRDefault="00000000">
      <w:pPr>
        <w:bidi/>
        <w:spacing w:line="276" w:lineRule="auto"/>
        <w:rPr>
          <w:sz w:val="30"/>
          <w:szCs w:val="30"/>
        </w:rPr>
      </w:pPr>
      <w:r>
        <w:rPr>
          <w:sz w:val="30"/>
          <w:szCs w:val="30"/>
          <w:rtl/>
        </w:rPr>
        <w:t xml:space="preserve">التهمة : على معنى الفصل 24 من المرسوم عدد 54 لسنة 2022 </w:t>
      </w:r>
    </w:p>
    <w:p w14:paraId="2F1AB02C" w14:textId="77777777" w:rsidR="00665A3E" w:rsidRDefault="00000000">
      <w:pPr>
        <w:bidi/>
        <w:spacing w:line="276" w:lineRule="auto"/>
        <w:rPr>
          <w:sz w:val="30"/>
          <w:szCs w:val="30"/>
        </w:rPr>
      </w:pPr>
      <w:r>
        <w:rPr>
          <w:sz w:val="30"/>
          <w:szCs w:val="30"/>
          <w:rtl/>
        </w:rPr>
        <w:t>الشاكي: النيابة العمومية</w:t>
      </w:r>
    </w:p>
    <w:p w14:paraId="2DE557C9" w14:textId="77777777" w:rsidR="00665A3E" w:rsidRDefault="00000000">
      <w:pPr>
        <w:pBdr>
          <w:bottom w:val="single" w:sz="6" w:space="1" w:color="000000"/>
        </w:pBdr>
        <w:bidi/>
        <w:spacing w:line="276" w:lineRule="auto"/>
        <w:rPr>
          <w:sz w:val="30"/>
          <w:szCs w:val="30"/>
        </w:rPr>
      </w:pPr>
      <w:r>
        <w:rPr>
          <w:sz w:val="30"/>
          <w:szCs w:val="30"/>
          <w:rtl/>
        </w:rPr>
        <w:t xml:space="preserve">السبب: تعليق إذاعي </w:t>
      </w:r>
    </w:p>
    <w:p w14:paraId="52657EA7" w14:textId="77777777" w:rsidR="00665A3E" w:rsidRDefault="00000000">
      <w:pPr>
        <w:pBdr>
          <w:bottom w:val="single" w:sz="6" w:space="1" w:color="000000"/>
        </w:pBdr>
        <w:bidi/>
        <w:spacing w:line="276" w:lineRule="auto"/>
        <w:rPr>
          <w:sz w:val="30"/>
          <w:szCs w:val="30"/>
        </w:rPr>
      </w:pPr>
      <w:r>
        <w:rPr>
          <w:sz w:val="30"/>
          <w:szCs w:val="30"/>
          <w:rtl/>
        </w:rPr>
        <w:t>الحالة: إيداع بالسجن</w:t>
      </w:r>
    </w:p>
    <w:p w14:paraId="1AB8B532" w14:textId="77777777" w:rsidR="00665A3E" w:rsidRDefault="00000000">
      <w:pPr>
        <w:pBdr>
          <w:bottom w:val="single" w:sz="6" w:space="1" w:color="000000"/>
        </w:pBdr>
        <w:bidi/>
        <w:spacing w:line="276" w:lineRule="auto"/>
        <w:rPr>
          <w:sz w:val="30"/>
          <w:szCs w:val="30"/>
        </w:rPr>
      </w:pPr>
      <w:r>
        <w:rPr>
          <w:sz w:val="30"/>
          <w:szCs w:val="30"/>
          <w:rtl/>
        </w:rPr>
        <w:t>المآل: أمام دائرة الاتهام</w:t>
      </w:r>
    </w:p>
    <w:p w14:paraId="3B0C018D" w14:textId="77777777" w:rsidR="00665A3E" w:rsidRDefault="00665A3E">
      <w:pPr>
        <w:pBdr>
          <w:bottom w:val="single" w:sz="6" w:space="1" w:color="000000"/>
        </w:pBdr>
        <w:bidi/>
        <w:spacing w:line="276" w:lineRule="auto"/>
        <w:rPr>
          <w:sz w:val="30"/>
          <w:szCs w:val="30"/>
        </w:rPr>
      </w:pPr>
    </w:p>
    <w:p w14:paraId="56A45583" w14:textId="77777777" w:rsidR="00665A3E" w:rsidRDefault="00665A3E">
      <w:pPr>
        <w:pBdr>
          <w:bottom w:val="single" w:sz="6" w:space="1" w:color="000000"/>
        </w:pBdr>
        <w:bidi/>
        <w:spacing w:line="276" w:lineRule="auto"/>
        <w:rPr>
          <w:sz w:val="30"/>
          <w:szCs w:val="30"/>
        </w:rPr>
      </w:pPr>
    </w:p>
    <w:p w14:paraId="797173E1" w14:textId="77777777" w:rsidR="00665A3E" w:rsidRDefault="00665A3E">
      <w:pPr>
        <w:bidi/>
        <w:spacing w:line="276" w:lineRule="auto"/>
        <w:rPr>
          <w:sz w:val="30"/>
          <w:szCs w:val="30"/>
        </w:rPr>
      </w:pPr>
    </w:p>
    <w:p w14:paraId="10777128" w14:textId="77777777" w:rsidR="00665A3E" w:rsidRDefault="00000000">
      <w:pPr>
        <w:bidi/>
        <w:spacing w:line="276" w:lineRule="auto"/>
        <w:rPr>
          <w:b/>
          <w:color w:val="FF0000"/>
          <w:sz w:val="30"/>
          <w:szCs w:val="30"/>
        </w:rPr>
      </w:pPr>
      <w:r>
        <w:rPr>
          <w:b/>
          <w:color w:val="FF0000"/>
          <w:sz w:val="30"/>
          <w:szCs w:val="30"/>
          <w:rtl/>
        </w:rPr>
        <w:t xml:space="preserve">                                 القضية رقم 16 : وليد الماجري </w:t>
      </w:r>
    </w:p>
    <w:p w14:paraId="513CCD18" w14:textId="77777777" w:rsidR="00665A3E" w:rsidRDefault="00000000">
      <w:pPr>
        <w:bidi/>
        <w:spacing w:line="276" w:lineRule="auto"/>
        <w:rPr>
          <w:sz w:val="30"/>
          <w:szCs w:val="30"/>
        </w:rPr>
      </w:pPr>
      <w:r>
        <w:rPr>
          <w:sz w:val="30"/>
          <w:szCs w:val="30"/>
          <w:rtl/>
        </w:rPr>
        <w:t>الشهر : جويلية 2024</w:t>
      </w:r>
    </w:p>
    <w:p w14:paraId="2494E916" w14:textId="77777777" w:rsidR="00665A3E" w:rsidRDefault="00000000">
      <w:pPr>
        <w:bidi/>
        <w:spacing w:line="276" w:lineRule="auto"/>
        <w:rPr>
          <w:sz w:val="30"/>
          <w:szCs w:val="30"/>
        </w:rPr>
      </w:pPr>
      <w:r>
        <w:rPr>
          <w:sz w:val="30"/>
          <w:szCs w:val="30"/>
          <w:rtl/>
        </w:rPr>
        <w:t>التهمة : على معنى المجلة الجزائية</w:t>
      </w:r>
    </w:p>
    <w:p w14:paraId="7FBEC2E3" w14:textId="77777777" w:rsidR="00665A3E" w:rsidRDefault="00000000">
      <w:pPr>
        <w:bidi/>
        <w:spacing w:line="276" w:lineRule="auto"/>
        <w:rPr>
          <w:sz w:val="30"/>
          <w:szCs w:val="30"/>
        </w:rPr>
      </w:pPr>
      <w:r>
        <w:rPr>
          <w:sz w:val="30"/>
          <w:szCs w:val="30"/>
          <w:rtl/>
        </w:rPr>
        <w:t xml:space="preserve">الشاكي :  المكلف العام بنزاعات الدولة    </w:t>
      </w:r>
    </w:p>
    <w:p w14:paraId="54476CC2" w14:textId="77777777" w:rsidR="00665A3E" w:rsidRDefault="00000000">
      <w:pPr>
        <w:bidi/>
        <w:spacing w:line="276" w:lineRule="auto"/>
        <w:rPr>
          <w:sz w:val="30"/>
          <w:szCs w:val="30"/>
        </w:rPr>
      </w:pPr>
      <w:r>
        <w:rPr>
          <w:sz w:val="30"/>
          <w:szCs w:val="30"/>
          <w:rtl/>
        </w:rPr>
        <w:t>السبب: مقال صحفي</w:t>
      </w:r>
    </w:p>
    <w:p w14:paraId="532436B3" w14:textId="77777777" w:rsidR="00665A3E" w:rsidRDefault="00000000">
      <w:pPr>
        <w:bidi/>
        <w:spacing w:line="276" w:lineRule="auto"/>
        <w:rPr>
          <w:sz w:val="30"/>
          <w:szCs w:val="30"/>
        </w:rPr>
      </w:pPr>
      <w:r>
        <w:rPr>
          <w:sz w:val="30"/>
          <w:szCs w:val="30"/>
          <w:rtl/>
        </w:rPr>
        <w:t>الحالة: سراح</w:t>
      </w:r>
    </w:p>
    <w:p w14:paraId="2F536445" w14:textId="77777777" w:rsidR="00665A3E" w:rsidRDefault="00000000">
      <w:pPr>
        <w:bidi/>
        <w:spacing w:line="276" w:lineRule="auto"/>
        <w:rPr>
          <w:sz w:val="30"/>
          <w:szCs w:val="30"/>
        </w:rPr>
      </w:pPr>
      <w:r>
        <w:rPr>
          <w:sz w:val="30"/>
          <w:szCs w:val="30"/>
          <w:rtl/>
        </w:rPr>
        <w:t>المآل: حكم ابتدائي اعتراضي يقضي بعدم سماع الدعوى</w:t>
      </w:r>
    </w:p>
    <w:p w14:paraId="2D3A6C7B" w14:textId="77777777" w:rsidR="00665A3E" w:rsidRDefault="00665A3E">
      <w:pPr>
        <w:pBdr>
          <w:bottom w:val="single" w:sz="6" w:space="1" w:color="000000"/>
        </w:pBdr>
        <w:bidi/>
        <w:spacing w:line="276" w:lineRule="auto"/>
        <w:rPr>
          <w:sz w:val="30"/>
          <w:szCs w:val="30"/>
        </w:rPr>
      </w:pPr>
    </w:p>
    <w:p w14:paraId="3560741D" w14:textId="77777777" w:rsidR="00665A3E" w:rsidRDefault="00665A3E">
      <w:pPr>
        <w:bidi/>
        <w:spacing w:line="276" w:lineRule="auto"/>
        <w:rPr>
          <w:sz w:val="30"/>
          <w:szCs w:val="30"/>
        </w:rPr>
      </w:pPr>
    </w:p>
    <w:p w14:paraId="505356AC" w14:textId="77777777" w:rsidR="00665A3E" w:rsidRDefault="00665A3E">
      <w:pPr>
        <w:bidi/>
        <w:spacing w:line="276" w:lineRule="auto"/>
        <w:rPr>
          <w:sz w:val="30"/>
          <w:szCs w:val="30"/>
        </w:rPr>
      </w:pPr>
    </w:p>
    <w:p w14:paraId="2830F208" w14:textId="77777777" w:rsidR="00665A3E" w:rsidRDefault="00000000">
      <w:pPr>
        <w:bidi/>
        <w:spacing w:line="276" w:lineRule="auto"/>
        <w:rPr>
          <w:b/>
          <w:color w:val="FF0000"/>
          <w:sz w:val="30"/>
          <w:szCs w:val="30"/>
        </w:rPr>
      </w:pPr>
      <w:r>
        <w:rPr>
          <w:b/>
          <w:color w:val="FF0000"/>
          <w:sz w:val="30"/>
          <w:szCs w:val="30"/>
          <w:rtl/>
        </w:rPr>
        <w:t xml:space="preserve">                             القضية رقم 17 : محمد سميح الباجي </w:t>
      </w:r>
    </w:p>
    <w:p w14:paraId="78C1E5CF" w14:textId="77777777" w:rsidR="00665A3E" w:rsidRDefault="00000000">
      <w:pPr>
        <w:bidi/>
        <w:spacing w:line="276" w:lineRule="auto"/>
        <w:rPr>
          <w:sz w:val="30"/>
          <w:szCs w:val="30"/>
        </w:rPr>
      </w:pPr>
      <w:r>
        <w:rPr>
          <w:sz w:val="30"/>
          <w:szCs w:val="30"/>
          <w:rtl/>
        </w:rPr>
        <w:t>الشهر : جويلية 2024</w:t>
      </w:r>
    </w:p>
    <w:p w14:paraId="419A2C49" w14:textId="77777777" w:rsidR="00665A3E" w:rsidRDefault="00000000">
      <w:pPr>
        <w:bidi/>
        <w:spacing w:line="276" w:lineRule="auto"/>
        <w:rPr>
          <w:sz w:val="30"/>
          <w:szCs w:val="30"/>
        </w:rPr>
      </w:pPr>
      <w:r>
        <w:rPr>
          <w:sz w:val="30"/>
          <w:szCs w:val="30"/>
          <w:rtl/>
        </w:rPr>
        <w:t xml:space="preserve">التهمة : على معنى الفصل 86 من مجلة الاتصالات </w:t>
      </w:r>
    </w:p>
    <w:p w14:paraId="52A1D08C" w14:textId="77777777" w:rsidR="00665A3E" w:rsidRDefault="00000000">
      <w:pPr>
        <w:bidi/>
        <w:spacing w:line="276" w:lineRule="auto"/>
        <w:rPr>
          <w:sz w:val="30"/>
          <w:szCs w:val="30"/>
        </w:rPr>
      </w:pPr>
      <w:r>
        <w:rPr>
          <w:sz w:val="30"/>
          <w:szCs w:val="30"/>
          <w:rtl/>
        </w:rPr>
        <w:t>الشاكي:  النيابة العمومية</w:t>
      </w:r>
    </w:p>
    <w:p w14:paraId="24CA7782" w14:textId="77777777" w:rsidR="00665A3E" w:rsidRDefault="00000000">
      <w:pPr>
        <w:bidi/>
        <w:spacing w:line="276" w:lineRule="auto"/>
        <w:rPr>
          <w:sz w:val="30"/>
          <w:szCs w:val="30"/>
        </w:rPr>
      </w:pPr>
      <w:r>
        <w:rPr>
          <w:sz w:val="30"/>
          <w:szCs w:val="30"/>
          <w:rtl/>
        </w:rPr>
        <w:t>السبب: مقال صحفي</w:t>
      </w:r>
    </w:p>
    <w:p w14:paraId="0657783E" w14:textId="77777777" w:rsidR="00665A3E" w:rsidRDefault="00000000">
      <w:pPr>
        <w:bidi/>
        <w:spacing w:line="276" w:lineRule="auto"/>
        <w:rPr>
          <w:sz w:val="30"/>
          <w:szCs w:val="30"/>
        </w:rPr>
      </w:pPr>
      <w:r>
        <w:rPr>
          <w:sz w:val="30"/>
          <w:szCs w:val="30"/>
          <w:rtl/>
        </w:rPr>
        <w:t xml:space="preserve">الحالة: سراح   </w:t>
      </w:r>
    </w:p>
    <w:p w14:paraId="64AC96F9" w14:textId="77777777" w:rsidR="00665A3E" w:rsidRDefault="00000000">
      <w:pPr>
        <w:pBdr>
          <w:bottom w:val="single" w:sz="6" w:space="1" w:color="000000"/>
        </w:pBdr>
        <w:bidi/>
        <w:spacing w:line="276" w:lineRule="auto"/>
        <w:rPr>
          <w:sz w:val="30"/>
          <w:szCs w:val="30"/>
        </w:rPr>
      </w:pPr>
      <w:r>
        <w:rPr>
          <w:sz w:val="30"/>
          <w:szCs w:val="30"/>
          <w:rtl/>
        </w:rPr>
        <w:t>المآل: طور البحث الابتدائي</w:t>
      </w:r>
    </w:p>
    <w:p w14:paraId="4C28ADFD" w14:textId="77777777" w:rsidR="00665A3E" w:rsidRDefault="00665A3E">
      <w:pPr>
        <w:pBdr>
          <w:bottom w:val="single" w:sz="6" w:space="1" w:color="000000"/>
        </w:pBdr>
        <w:bidi/>
        <w:spacing w:line="276" w:lineRule="auto"/>
        <w:rPr>
          <w:sz w:val="30"/>
          <w:szCs w:val="30"/>
        </w:rPr>
      </w:pPr>
    </w:p>
    <w:p w14:paraId="4FA7B374" w14:textId="77777777" w:rsidR="00665A3E" w:rsidRDefault="00665A3E">
      <w:pPr>
        <w:bidi/>
        <w:spacing w:line="276" w:lineRule="auto"/>
        <w:rPr>
          <w:sz w:val="30"/>
          <w:szCs w:val="30"/>
        </w:rPr>
      </w:pPr>
    </w:p>
    <w:p w14:paraId="6F9C3C3C" w14:textId="77777777" w:rsidR="00665A3E" w:rsidRDefault="00000000">
      <w:pPr>
        <w:bidi/>
        <w:spacing w:line="276" w:lineRule="auto"/>
        <w:rPr>
          <w:b/>
          <w:color w:val="FF0000"/>
          <w:sz w:val="30"/>
          <w:szCs w:val="30"/>
        </w:rPr>
      </w:pPr>
      <w:r>
        <w:rPr>
          <w:b/>
          <w:color w:val="FF0000"/>
          <w:sz w:val="30"/>
          <w:szCs w:val="30"/>
          <w:rtl/>
        </w:rPr>
        <w:t xml:space="preserve">                                القضية رقم 18 : سفيان العرفاوي</w:t>
      </w:r>
    </w:p>
    <w:p w14:paraId="57BFB47E" w14:textId="77777777" w:rsidR="00665A3E" w:rsidRDefault="00000000">
      <w:pPr>
        <w:bidi/>
        <w:spacing w:line="276" w:lineRule="auto"/>
        <w:rPr>
          <w:sz w:val="30"/>
          <w:szCs w:val="30"/>
        </w:rPr>
      </w:pPr>
      <w:r>
        <w:rPr>
          <w:sz w:val="30"/>
          <w:szCs w:val="30"/>
          <w:rtl/>
        </w:rPr>
        <w:t>الشهر : سبتمبر 2024</w:t>
      </w:r>
    </w:p>
    <w:p w14:paraId="707C38C9" w14:textId="77777777" w:rsidR="00665A3E" w:rsidRDefault="00000000">
      <w:pPr>
        <w:bidi/>
        <w:spacing w:line="276" w:lineRule="auto"/>
        <w:rPr>
          <w:sz w:val="30"/>
          <w:szCs w:val="30"/>
        </w:rPr>
      </w:pPr>
      <w:r>
        <w:rPr>
          <w:sz w:val="30"/>
          <w:szCs w:val="30"/>
          <w:rtl/>
        </w:rPr>
        <w:t xml:space="preserve">التهمة :  على معنى المجلة الجزائية  </w:t>
      </w:r>
    </w:p>
    <w:p w14:paraId="689B7040" w14:textId="77777777" w:rsidR="00665A3E" w:rsidRDefault="00000000">
      <w:pPr>
        <w:bidi/>
        <w:spacing w:line="276" w:lineRule="auto"/>
        <w:rPr>
          <w:sz w:val="30"/>
          <w:szCs w:val="30"/>
        </w:rPr>
      </w:pPr>
      <w:r>
        <w:rPr>
          <w:sz w:val="30"/>
          <w:szCs w:val="30"/>
          <w:rtl/>
        </w:rPr>
        <w:t>الشاكي : مكلفة بالاتصال بهيكل عمومي</w:t>
      </w:r>
    </w:p>
    <w:p w14:paraId="2E2E438F" w14:textId="77777777" w:rsidR="00665A3E" w:rsidRDefault="00000000">
      <w:pPr>
        <w:bidi/>
        <w:spacing w:line="276" w:lineRule="auto"/>
        <w:rPr>
          <w:sz w:val="30"/>
          <w:szCs w:val="30"/>
        </w:rPr>
      </w:pPr>
      <w:r>
        <w:rPr>
          <w:sz w:val="30"/>
          <w:szCs w:val="30"/>
          <w:rtl/>
        </w:rPr>
        <w:t>السبب: تصريح إذاعي</w:t>
      </w:r>
    </w:p>
    <w:p w14:paraId="3FE2858A" w14:textId="77777777" w:rsidR="00665A3E" w:rsidRDefault="00000000">
      <w:pPr>
        <w:bidi/>
        <w:spacing w:line="276" w:lineRule="auto"/>
        <w:rPr>
          <w:sz w:val="30"/>
          <w:szCs w:val="30"/>
        </w:rPr>
      </w:pPr>
      <w:r>
        <w:rPr>
          <w:sz w:val="30"/>
          <w:szCs w:val="30"/>
          <w:rtl/>
        </w:rPr>
        <w:t xml:space="preserve">الحالة: سراح  </w:t>
      </w:r>
    </w:p>
    <w:p w14:paraId="7029C8A3" w14:textId="77777777" w:rsidR="00665A3E" w:rsidRDefault="00000000">
      <w:pPr>
        <w:pBdr>
          <w:bottom w:val="single" w:sz="6" w:space="1" w:color="000000"/>
        </w:pBdr>
        <w:bidi/>
        <w:spacing w:line="276" w:lineRule="auto"/>
        <w:rPr>
          <w:sz w:val="30"/>
          <w:szCs w:val="30"/>
        </w:rPr>
      </w:pPr>
      <w:r>
        <w:rPr>
          <w:sz w:val="30"/>
          <w:szCs w:val="30"/>
          <w:rtl/>
        </w:rPr>
        <w:t>المآل:  طور البحث الابتدائي</w:t>
      </w:r>
    </w:p>
    <w:p w14:paraId="0E02F653" w14:textId="77777777" w:rsidR="00665A3E" w:rsidRDefault="00665A3E">
      <w:pPr>
        <w:pBdr>
          <w:bottom w:val="single" w:sz="6" w:space="1" w:color="000000"/>
        </w:pBdr>
        <w:bidi/>
        <w:spacing w:line="276" w:lineRule="auto"/>
        <w:rPr>
          <w:sz w:val="30"/>
          <w:szCs w:val="30"/>
        </w:rPr>
      </w:pPr>
    </w:p>
    <w:p w14:paraId="22B09137" w14:textId="77777777" w:rsidR="00665A3E" w:rsidRDefault="00665A3E">
      <w:pPr>
        <w:bidi/>
        <w:spacing w:line="276" w:lineRule="auto"/>
        <w:rPr>
          <w:b/>
          <w:color w:val="FF0000"/>
          <w:sz w:val="30"/>
          <w:szCs w:val="30"/>
        </w:rPr>
      </w:pPr>
    </w:p>
    <w:p w14:paraId="6ABFB442" w14:textId="77777777" w:rsidR="00665A3E" w:rsidRDefault="00000000">
      <w:pPr>
        <w:bidi/>
        <w:spacing w:line="276" w:lineRule="auto"/>
        <w:rPr>
          <w:b/>
          <w:color w:val="FF0000"/>
          <w:sz w:val="30"/>
          <w:szCs w:val="30"/>
        </w:rPr>
      </w:pPr>
      <w:r>
        <w:rPr>
          <w:b/>
          <w:color w:val="FF0000"/>
          <w:sz w:val="30"/>
          <w:szCs w:val="30"/>
          <w:rtl/>
        </w:rPr>
        <w:t xml:space="preserve">                             القضية رقم 19 : صابر العياري</w:t>
      </w:r>
    </w:p>
    <w:p w14:paraId="57733A8A" w14:textId="77777777" w:rsidR="00665A3E" w:rsidRDefault="00000000">
      <w:pPr>
        <w:bidi/>
        <w:spacing w:line="276" w:lineRule="auto"/>
        <w:rPr>
          <w:sz w:val="30"/>
          <w:szCs w:val="30"/>
        </w:rPr>
      </w:pPr>
      <w:r>
        <w:rPr>
          <w:sz w:val="30"/>
          <w:szCs w:val="30"/>
          <w:rtl/>
        </w:rPr>
        <w:t>الشهر : أكتوبر 2024</w:t>
      </w:r>
    </w:p>
    <w:p w14:paraId="7A99B5EB" w14:textId="77777777" w:rsidR="00665A3E" w:rsidRDefault="00000000">
      <w:pPr>
        <w:bidi/>
        <w:spacing w:line="276" w:lineRule="auto"/>
        <w:rPr>
          <w:sz w:val="30"/>
          <w:szCs w:val="30"/>
        </w:rPr>
      </w:pPr>
      <w:r>
        <w:rPr>
          <w:sz w:val="30"/>
          <w:szCs w:val="30"/>
          <w:rtl/>
        </w:rPr>
        <w:t xml:space="preserve">التهمة : على معنى المجلة الانتخابية </w:t>
      </w:r>
    </w:p>
    <w:p w14:paraId="75E4E6E3" w14:textId="77777777" w:rsidR="00665A3E" w:rsidRDefault="00000000">
      <w:pPr>
        <w:bidi/>
        <w:spacing w:line="276" w:lineRule="auto"/>
        <w:rPr>
          <w:sz w:val="30"/>
          <w:szCs w:val="30"/>
        </w:rPr>
      </w:pPr>
      <w:r>
        <w:rPr>
          <w:sz w:val="30"/>
          <w:szCs w:val="30"/>
          <w:rtl/>
        </w:rPr>
        <w:t xml:space="preserve">الشاكي: الهيئة العليا المستقلة للانتخابات </w:t>
      </w:r>
    </w:p>
    <w:p w14:paraId="697A8FAB" w14:textId="77777777" w:rsidR="00665A3E" w:rsidRDefault="00000000">
      <w:pPr>
        <w:bidi/>
        <w:spacing w:line="276" w:lineRule="auto"/>
        <w:rPr>
          <w:sz w:val="30"/>
          <w:szCs w:val="30"/>
        </w:rPr>
      </w:pPr>
      <w:r>
        <w:rPr>
          <w:sz w:val="30"/>
          <w:szCs w:val="30"/>
          <w:rtl/>
        </w:rPr>
        <w:t>السبب: تصريح إذاعي</w:t>
      </w:r>
    </w:p>
    <w:p w14:paraId="1DE6810B" w14:textId="77777777" w:rsidR="00665A3E" w:rsidRDefault="00000000">
      <w:pPr>
        <w:bidi/>
        <w:spacing w:line="276" w:lineRule="auto"/>
        <w:rPr>
          <w:sz w:val="30"/>
          <w:szCs w:val="30"/>
        </w:rPr>
      </w:pPr>
      <w:r>
        <w:rPr>
          <w:sz w:val="30"/>
          <w:szCs w:val="30"/>
          <w:rtl/>
        </w:rPr>
        <w:t xml:space="preserve">الحالة: سراح  </w:t>
      </w:r>
    </w:p>
    <w:p w14:paraId="2EF14862" w14:textId="77777777" w:rsidR="00665A3E" w:rsidRDefault="00000000">
      <w:pPr>
        <w:pBdr>
          <w:bottom w:val="single" w:sz="6" w:space="1" w:color="000000"/>
        </w:pBdr>
        <w:bidi/>
        <w:spacing w:line="276" w:lineRule="auto"/>
        <w:rPr>
          <w:sz w:val="30"/>
          <w:szCs w:val="30"/>
        </w:rPr>
      </w:pPr>
      <w:r>
        <w:rPr>
          <w:sz w:val="30"/>
          <w:szCs w:val="30"/>
          <w:rtl/>
        </w:rPr>
        <w:t>المآل: طور البحث الابتدائي</w:t>
      </w:r>
    </w:p>
    <w:p w14:paraId="797292B8" w14:textId="77777777" w:rsidR="00665A3E" w:rsidRDefault="00665A3E">
      <w:pPr>
        <w:pBdr>
          <w:bottom w:val="single" w:sz="6" w:space="1" w:color="000000"/>
        </w:pBdr>
        <w:bidi/>
        <w:spacing w:line="276" w:lineRule="auto"/>
        <w:rPr>
          <w:sz w:val="30"/>
          <w:szCs w:val="30"/>
        </w:rPr>
      </w:pPr>
    </w:p>
    <w:p w14:paraId="3B7382BF" w14:textId="77777777" w:rsidR="00665A3E" w:rsidRDefault="00665A3E">
      <w:pPr>
        <w:bidi/>
        <w:spacing w:line="276" w:lineRule="auto"/>
        <w:rPr>
          <w:sz w:val="30"/>
          <w:szCs w:val="30"/>
        </w:rPr>
      </w:pPr>
    </w:p>
    <w:p w14:paraId="596BB46C" w14:textId="77777777" w:rsidR="00665A3E" w:rsidRDefault="00000000">
      <w:pPr>
        <w:bidi/>
        <w:spacing w:line="276" w:lineRule="auto"/>
        <w:rPr>
          <w:b/>
          <w:color w:val="FF0000"/>
          <w:sz w:val="30"/>
          <w:szCs w:val="30"/>
        </w:rPr>
      </w:pPr>
      <w:r>
        <w:rPr>
          <w:b/>
          <w:color w:val="FF0000"/>
          <w:sz w:val="30"/>
          <w:szCs w:val="30"/>
          <w:rtl/>
        </w:rPr>
        <w:t xml:space="preserve">                                    القضية رقم 20: زهير الجيس  </w:t>
      </w:r>
    </w:p>
    <w:p w14:paraId="13F587AD" w14:textId="77777777" w:rsidR="00665A3E" w:rsidRDefault="00000000">
      <w:pPr>
        <w:bidi/>
        <w:spacing w:line="276" w:lineRule="auto"/>
        <w:rPr>
          <w:sz w:val="30"/>
          <w:szCs w:val="30"/>
        </w:rPr>
      </w:pPr>
      <w:r>
        <w:rPr>
          <w:sz w:val="30"/>
          <w:szCs w:val="30"/>
          <w:rtl/>
        </w:rPr>
        <w:t xml:space="preserve">الشهر: أكتوبر 2024 </w:t>
      </w:r>
    </w:p>
    <w:p w14:paraId="4D62B5AA" w14:textId="77777777" w:rsidR="00665A3E" w:rsidRDefault="00000000">
      <w:pPr>
        <w:bidi/>
        <w:spacing w:line="276" w:lineRule="auto"/>
        <w:rPr>
          <w:sz w:val="30"/>
          <w:szCs w:val="30"/>
        </w:rPr>
      </w:pPr>
      <w:r>
        <w:rPr>
          <w:sz w:val="30"/>
          <w:szCs w:val="30"/>
          <w:rtl/>
        </w:rPr>
        <w:t>التهمة: على معنى المجلة الجزائية</w:t>
      </w:r>
    </w:p>
    <w:p w14:paraId="5EE00EFA" w14:textId="77777777" w:rsidR="00665A3E" w:rsidRDefault="00000000">
      <w:pPr>
        <w:bidi/>
        <w:spacing w:line="276" w:lineRule="auto"/>
        <w:rPr>
          <w:sz w:val="30"/>
          <w:szCs w:val="30"/>
        </w:rPr>
      </w:pPr>
      <w:r>
        <w:rPr>
          <w:sz w:val="30"/>
          <w:szCs w:val="30"/>
          <w:rtl/>
        </w:rPr>
        <w:t xml:space="preserve">الشاكي : مواطن </w:t>
      </w:r>
    </w:p>
    <w:p w14:paraId="54AB6CF4" w14:textId="77777777" w:rsidR="00665A3E" w:rsidRDefault="00000000">
      <w:pPr>
        <w:bidi/>
        <w:spacing w:line="276" w:lineRule="auto"/>
        <w:rPr>
          <w:sz w:val="30"/>
          <w:szCs w:val="30"/>
        </w:rPr>
      </w:pPr>
      <w:r>
        <w:rPr>
          <w:sz w:val="30"/>
          <w:szCs w:val="30"/>
          <w:rtl/>
        </w:rPr>
        <w:t>السبب: تصريح إذاعي</w:t>
      </w:r>
    </w:p>
    <w:p w14:paraId="4F7FA834" w14:textId="77777777" w:rsidR="00665A3E" w:rsidRDefault="00000000">
      <w:pPr>
        <w:bidi/>
        <w:spacing w:line="276" w:lineRule="auto"/>
        <w:rPr>
          <w:sz w:val="30"/>
          <w:szCs w:val="30"/>
        </w:rPr>
      </w:pPr>
      <w:r>
        <w:rPr>
          <w:sz w:val="30"/>
          <w:szCs w:val="30"/>
          <w:rtl/>
        </w:rPr>
        <w:t xml:space="preserve">الحالة: سراح </w:t>
      </w:r>
    </w:p>
    <w:p w14:paraId="6F64AB61" w14:textId="77777777" w:rsidR="00665A3E" w:rsidRDefault="00000000">
      <w:pPr>
        <w:pBdr>
          <w:bottom w:val="single" w:sz="6" w:space="1" w:color="000000"/>
        </w:pBdr>
        <w:bidi/>
        <w:spacing w:line="276" w:lineRule="auto"/>
        <w:rPr>
          <w:sz w:val="30"/>
          <w:szCs w:val="30"/>
        </w:rPr>
      </w:pPr>
      <w:r>
        <w:rPr>
          <w:sz w:val="30"/>
          <w:szCs w:val="30"/>
          <w:rtl/>
        </w:rPr>
        <w:t>المآل: طور البحث الابتدائي</w:t>
      </w:r>
    </w:p>
    <w:p w14:paraId="040F95F0" w14:textId="77777777" w:rsidR="00665A3E" w:rsidRDefault="00665A3E">
      <w:pPr>
        <w:pBdr>
          <w:bottom w:val="single" w:sz="6" w:space="1" w:color="000000"/>
        </w:pBdr>
        <w:bidi/>
        <w:spacing w:line="276" w:lineRule="auto"/>
        <w:rPr>
          <w:sz w:val="30"/>
          <w:szCs w:val="30"/>
        </w:rPr>
      </w:pPr>
    </w:p>
    <w:p w14:paraId="64F7C8AA" w14:textId="77777777" w:rsidR="00665A3E" w:rsidRDefault="00000000">
      <w:pPr>
        <w:bidi/>
        <w:spacing w:line="276" w:lineRule="auto"/>
        <w:rPr>
          <w:b/>
          <w:color w:val="FF0000"/>
          <w:sz w:val="30"/>
          <w:szCs w:val="30"/>
        </w:rPr>
      </w:pPr>
      <w:r>
        <w:rPr>
          <w:b/>
          <w:color w:val="FF0000"/>
          <w:sz w:val="30"/>
          <w:szCs w:val="30"/>
          <w:rtl/>
        </w:rPr>
        <w:t xml:space="preserve">                                   القضية رقم 21: خولة بو كريم  </w:t>
      </w:r>
    </w:p>
    <w:p w14:paraId="10DA0F9B" w14:textId="77777777" w:rsidR="00665A3E" w:rsidRDefault="00000000">
      <w:pPr>
        <w:bidi/>
        <w:spacing w:line="276" w:lineRule="auto"/>
        <w:rPr>
          <w:sz w:val="30"/>
          <w:szCs w:val="30"/>
        </w:rPr>
      </w:pPr>
      <w:r>
        <w:rPr>
          <w:sz w:val="30"/>
          <w:szCs w:val="30"/>
          <w:rtl/>
        </w:rPr>
        <w:t xml:space="preserve">الشهر: نوفمبر 2024 </w:t>
      </w:r>
    </w:p>
    <w:p w14:paraId="18956BBA" w14:textId="77777777" w:rsidR="00665A3E" w:rsidRDefault="00000000">
      <w:pPr>
        <w:bidi/>
        <w:spacing w:line="276" w:lineRule="auto"/>
        <w:rPr>
          <w:sz w:val="30"/>
          <w:szCs w:val="30"/>
        </w:rPr>
      </w:pPr>
      <w:r>
        <w:rPr>
          <w:sz w:val="30"/>
          <w:szCs w:val="30"/>
          <w:rtl/>
        </w:rPr>
        <w:t>التهمة: على معنى المجلة الجزائية</w:t>
      </w:r>
    </w:p>
    <w:p w14:paraId="37527DD0" w14:textId="77777777" w:rsidR="00665A3E" w:rsidRDefault="00000000">
      <w:pPr>
        <w:bidi/>
        <w:spacing w:line="276" w:lineRule="auto"/>
        <w:rPr>
          <w:sz w:val="30"/>
          <w:szCs w:val="30"/>
        </w:rPr>
      </w:pPr>
      <w:r>
        <w:rPr>
          <w:sz w:val="30"/>
          <w:szCs w:val="30"/>
          <w:rtl/>
        </w:rPr>
        <w:t>الشاكي : عون أمن</w:t>
      </w:r>
    </w:p>
    <w:p w14:paraId="72B153B9" w14:textId="77777777" w:rsidR="00665A3E" w:rsidRDefault="00000000">
      <w:pPr>
        <w:bidi/>
        <w:spacing w:line="276" w:lineRule="auto"/>
        <w:rPr>
          <w:sz w:val="30"/>
          <w:szCs w:val="30"/>
        </w:rPr>
      </w:pPr>
      <w:r>
        <w:rPr>
          <w:sz w:val="30"/>
          <w:szCs w:val="30"/>
          <w:rtl/>
        </w:rPr>
        <w:t>السبب: عمل صحفي ميداني</w:t>
      </w:r>
    </w:p>
    <w:p w14:paraId="17E5E522" w14:textId="77777777" w:rsidR="00665A3E" w:rsidRDefault="00000000">
      <w:pPr>
        <w:bidi/>
        <w:spacing w:line="276" w:lineRule="auto"/>
        <w:rPr>
          <w:sz w:val="30"/>
          <w:szCs w:val="30"/>
        </w:rPr>
      </w:pPr>
      <w:r>
        <w:rPr>
          <w:sz w:val="30"/>
          <w:szCs w:val="30"/>
          <w:rtl/>
        </w:rPr>
        <w:t xml:space="preserve">الحالة: سراح </w:t>
      </w:r>
    </w:p>
    <w:p w14:paraId="699405D1" w14:textId="77777777" w:rsidR="00665A3E" w:rsidRDefault="00000000">
      <w:pPr>
        <w:pBdr>
          <w:bottom w:val="single" w:sz="6" w:space="1" w:color="000000"/>
        </w:pBdr>
        <w:bidi/>
        <w:spacing w:line="276" w:lineRule="auto"/>
        <w:rPr>
          <w:sz w:val="30"/>
          <w:szCs w:val="30"/>
        </w:rPr>
      </w:pPr>
      <w:r>
        <w:rPr>
          <w:sz w:val="30"/>
          <w:szCs w:val="30"/>
          <w:rtl/>
        </w:rPr>
        <w:t>المآل: طور البحث الابتدائي</w:t>
      </w:r>
    </w:p>
    <w:p w14:paraId="6EB0132A" w14:textId="77777777" w:rsidR="00665A3E" w:rsidRDefault="00665A3E">
      <w:pPr>
        <w:pBdr>
          <w:bottom w:val="single" w:sz="6" w:space="1" w:color="000000"/>
        </w:pBdr>
        <w:bidi/>
        <w:spacing w:line="276" w:lineRule="auto"/>
        <w:rPr>
          <w:sz w:val="30"/>
          <w:szCs w:val="30"/>
        </w:rPr>
      </w:pPr>
    </w:p>
    <w:p w14:paraId="73DC3634" w14:textId="77777777" w:rsidR="00665A3E" w:rsidRDefault="00665A3E">
      <w:pPr>
        <w:bidi/>
        <w:spacing w:line="276" w:lineRule="auto"/>
        <w:rPr>
          <w:b/>
          <w:color w:val="FF0000"/>
          <w:sz w:val="30"/>
          <w:szCs w:val="30"/>
        </w:rPr>
      </w:pPr>
    </w:p>
    <w:p w14:paraId="62186425" w14:textId="77777777" w:rsidR="00665A3E" w:rsidRDefault="00000000">
      <w:pPr>
        <w:bidi/>
        <w:spacing w:line="276" w:lineRule="auto"/>
        <w:rPr>
          <w:b/>
          <w:color w:val="FF0000"/>
          <w:sz w:val="30"/>
          <w:szCs w:val="30"/>
        </w:rPr>
      </w:pPr>
      <w:bookmarkStart w:id="4" w:name="_heading=h.hcs2vgzg281x" w:colFirst="0" w:colLast="0"/>
      <w:bookmarkEnd w:id="4"/>
      <w:r>
        <w:rPr>
          <w:b/>
          <w:color w:val="FF0000"/>
          <w:sz w:val="30"/>
          <w:szCs w:val="30"/>
          <w:rtl/>
        </w:rPr>
        <w:t xml:space="preserve">                              القضية رقم 22: ناجح بن جدو  </w:t>
      </w:r>
    </w:p>
    <w:p w14:paraId="5CC6D800" w14:textId="77777777" w:rsidR="00665A3E" w:rsidRDefault="00000000">
      <w:pPr>
        <w:bidi/>
        <w:spacing w:line="276" w:lineRule="auto"/>
        <w:rPr>
          <w:sz w:val="30"/>
          <w:szCs w:val="30"/>
        </w:rPr>
      </w:pPr>
      <w:r>
        <w:rPr>
          <w:sz w:val="30"/>
          <w:szCs w:val="30"/>
          <w:rtl/>
        </w:rPr>
        <w:t xml:space="preserve">الشهر: نوفمبر 2024 </w:t>
      </w:r>
    </w:p>
    <w:p w14:paraId="53595BCE" w14:textId="77777777" w:rsidR="00665A3E" w:rsidRDefault="00000000">
      <w:pPr>
        <w:bidi/>
        <w:spacing w:line="276" w:lineRule="auto"/>
        <w:rPr>
          <w:sz w:val="30"/>
          <w:szCs w:val="30"/>
        </w:rPr>
      </w:pPr>
      <w:r>
        <w:rPr>
          <w:sz w:val="30"/>
          <w:szCs w:val="30"/>
          <w:rtl/>
        </w:rPr>
        <w:t>التهمة: لم توجه له تهمة بعد</w:t>
      </w:r>
    </w:p>
    <w:p w14:paraId="2623C594" w14:textId="77777777" w:rsidR="00665A3E" w:rsidRDefault="00000000">
      <w:pPr>
        <w:bidi/>
        <w:spacing w:line="276" w:lineRule="auto"/>
        <w:rPr>
          <w:sz w:val="30"/>
          <w:szCs w:val="30"/>
        </w:rPr>
      </w:pPr>
      <w:r>
        <w:rPr>
          <w:sz w:val="30"/>
          <w:szCs w:val="30"/>
          <w:rtl/>
        </w:rPr>
        <w:t>الشاكي: النيابة العمومية</w:t>
      </w:r>
    </w:p>
    <w:p w14:paraId="455F8D24" w14:textId="77777777" w:rsidR="00665A3E" w:rsidRDefault="00000000">
      <w:pPr>
        <w:bidi/>
        <w:spacing w:line="276" w:lineRule="auto"/>
        <w:rPr>
          <w:sz w:val="30"/>
          <w:szCs w:val="30"/>
        </w:rPr>
      </w:pPr>
      <w:r>
        <w:rPr>
          <w:sz w:val="30"/>
          <w:szCs w:val="30"/>
          <w:rtl/>
        </w:rPr>
        <w:t>السبب: عمل صحفي</w:t>
      </w:r>
    </w:p>
    <w:p w14:paraId="7DB677C4" w14:textId="77777777" w:rsidR="00665A3E" w:rsidRDefault="00000000">
      <w:pPr>
        <w:bidi/>
        <w:spacing w:line="276" w:lineRule="auto"/>
        <w:rPr>
          <w:sz w:val="30"/>
          <w:szCs w:val="30"/>
        </w:rPr>
      </w:pPr>
      <w:r>
        <w:rPr>
          <w:sz w:val="30"/>
          <w:szCs w:val="30"/>
          <w:rtl/>
        </w:rPr>
        <w:t xml:space="preserve">الحالة: سراح </w:t>
      </w:r>
    </w:p>
    <w:p w14:paraId="5C1D844D" w14:textId="77777777" w:rsidR="00665A3E" w:rsidRDefault="00000000">
      <w:pPr>
        <w:pBdr>
          <w:bottom w:val="single" w:sz="6" w:space="1" w:color="000000"/>
        </w:pBdr>
        <w:bidi/>
        <w:spacing w:line="276" w:lineRule="auto"/>
        <w:rPr>
          <w:sz w:val="30"/>
          <w:szCs w:val="30"/>
        </w:rPr>
      </w:pPr>
      <w:r>
        <w:rPr>
          <w:sz w:val="30"/>
          <w:szCs w:val="30"/>
          <w:rtl/>
        </w:rPr>
        <w:t>المآل: طور البحث الابتدائي</w:t>
      </w:r>
    </w:p>
    <w:p w14:paraId="73695F9A" w14:textId="77777777" w:rsidR="00665A3E" w:rsidRDefault="00665A3E">
      <w:pPr>
        <w:bidi/>
        <w:spacing w:line="276" w:lineRule="auto"/>
        <w:rPr>
          <w:sz w:val="30"/>
          <w:szCs w:val="30"/>
        </w:rPr>
      </w:pPr>
    </w:p>
    <w:p w14:paraId="2C858AC9" w14:textId="77777777" w:rsidR="00665A3E" w:rsidRDefault="00000000">
      <w:pPr>
        <w:bidi/>
        <w:spacing w:line="276" w:lineRule="auto"/>
        <w:rPr>
          <w:b/>
          <w:color w:val="FF0000"/>
          <w:sz w:val="30"/>
          <w:szCs w:val="30"/>
        </w:rPr>
      </w:pPr>
      <w:bookmarkStart w:id="5" w:name="_heading=h.gz5u8cy60kv1" w:colFirst="0" w:colLast="0"/>
      <w:bookmarkEnd w:id="5"/>
      <w:r>
        <w:rPr>
          <w:b/>
          <w:color w:val="FF0000"/>
          <w:sz w:val="30"/>
          <w:szCs w:val="30"/>
          <w:rtl/>
        </w:rPr>
        <w:t xml:space="preserve">                       القضية رقم 23 : الهاشمي نويرة  </w:t>
      </w:r>
    </w:p>
    <w:p w14:paraId="1A2A13F8" w14:textId="77777777" w:rsidR="00665A3E" w:rsidRDefault="00000000">
      <w:pPr>
        <w:bidi/>
        <w:spacing w:line="276" w:lineRule="auto"/>
        <w:rPr>
          <w:sz w:val="30"/>
          <w:szCs w:val="30"/>
        </w:rPr>
      </w:pPr>
      <w:r>
        <w:rPr>
          <w:sz w:val="30"/>
          <w:szCs w:val="30"/>
          <w:rtl/>
        </w:rPr>
        <w:t xml:space="preserve">الشهر: نوفمبر 2024 </w:t>
      </w:r>
    </w:p>
    <w:p w14:paraId="5B4CC77E" w14:textId="77777777" w:rsidR="00665A3E" w:rsidRDefault="00000000">
      <w:pPr>
        <w:bidi/>
        <w:spacing w:line="276" w:lineRule="auto"/>
        <w:rPr>
          <w:sz w:val="30"/>
          <w:szCs w:val="30"/>
        </w:rPr>
      </w:pPr>
      <w:r>
        <w:rPr>
          <w:sz w:val="30"/>
          <w:szCs w:val="30"/>
          <w:rtl/>
        </w:rPr>
        <w:t>التهمة:  لم توجه له تهمة بعد</w:t>
      </w:r>
    </w:p>
    <w:p w14:paraId="2B8E01AB" w14:textId="77777777" w:rsidR="00665A3E" w:rsidRDefault="00000000">
      <w:pPr>
        <w:bidi/>
        <w:spacing w:line="276" w:lineRule="auto"/>
        <w:rPr>
          <w:sz w:val="30"/>
          <w:szCs w:val="30"/>
        </w:rPr>
      </w:pPr>
      <w:r>
        <w:rPr>
          <w:sz w:val="30"/>
          <w:szCs w:val="30"/>
          <w:rtl/>
        </w:rPr>
        <w:t xml:space="preserve">الشاكي: الهيئة العليا المستقلة للانتخابات </w:t>
      </w:r>
    </w:p>
    <w:p w14:paraId="01E2CF3F" w14:textId="77777777" w:rsidR="00665A3E" w:rsidRDefault="00000000">
      <w:pPr>
        <w:bidi/>
        <w:spacing w:line="276" w:lineRule="auto"/>
        <w:rPr>
          <w:sz w:val="30"/>
          <w:szCs w:val="30"/>
        </w:rPr>
      </w:pPr>
      <w:r>
        <w:rPr>
          <w:sz w:val="30"/>
          <w:szCs w:val="30"/>
          <w:rtl/>
        </w:rPr>
        <w:t>السبب: تصريح تلفزي</w:t>
      </w:r>
    </w:p>
    <w:p w14:paraId="75355A5B" w14:textId="77777777" w:rsidR="00665A3E" w:rsidRDefault="00000000">
      <w:pPr>
        <w:bidi/>
        <w:spacing w:line="276" w:lineRule="auto"/>
        <w:rPr>
          <w:sz w:val="30"/>
          <w:szCs w:val="30"/>
        </w:rPr>
      </w:pPr>
      <w:r>
        <w:rPr>
          <w:sz w:val="30"/>
          <w:szCs w:val="30"/>
          <w:rtl/>
        </w:rPr>
        <w:t xml:space="preserve">الحالة: سراح </w:t>
      </w:r>
    </w:p>
    <w:p w14:paraId="1AD8574A" w14:textId="77777777" w:rsidR="00665A3E" w:rsidRDefault="00000000">
      <w:pPr>
        <w:pBdr>
          <w:bottom w:val="single" w:sz="6" w:space="1" w:color="000000"/>
        </w:pBdr>
        <w:bidi/>
        <w:spacing w:line="276" w:lineRule="auto"/>
        <w:rPr>
          <w:sz w:val="30"/>
          <w:szCs w:val="30"/>
        </w:rPr>
      </w:pPr>
      <w:r>
        <w:rPr>
          <w:sz w:val="30"/>
          <w:szCs w:val="30"/>
          <w:rtl/>
        </w:rPr>
        <w:t>المآل: طور البحث الابتدائي</w:t>
      </w:r>
    </w:p>
    <w:p w14:paraId="78997098" w14:textId="77777777" w:rsidR="00665A3E" w:rsidRDefault="00665A3E">
      <w:pPr>
        <w:pBdr>
          <w:bottom w:val="single" w:sz="6" w:space="1" w:color="000000"/>
        </w:pBdr>
        <w:bidi/>
        <w:spacing w:line="276" w:lineRule="auto"/>
        <w:rPr>
          <w:sz w:val="30"/>
          <w:szCs w:val="30"/>
        </w:rPr>
      </w:pPr>
    </w:p>
    <w:p w14:paraId="318178B2" w14:textId="77777777" w:rsidR="00665A3E" w:rsidRDefault="00000000">
      <w:pPr>
        <w:bidi/>
        <w:spacing w:line="276" w:lineRule="auto"/>
        <w:rPr>
          <w:sz w:val="30"/>
          <w:szCs w:val="30"/>
        </w:rPr>
      </w:pPr>
      <w:r>
        <w:rPr>
          <w:sz w:val="30"/>
          <w:szCs w:val="30"/>
        </w:rPr>
        <w:t xml:space="preserve"> </w:t>
      </w:r>
    </w:p>
    <w:p w14:paraId="4F0019B5" w14:textId="77777777" w:rsidR="00665A3E" w:rsidRDefault="00000000">
      <w:pPr>
        <w:bidi/>
        <w:spacing w:line="276" w:lineRule="auto"/>
        <w:rPr>
          <w:b/>
          <w:color w:val="FF0000"/>
          <w:sz w:val="30"/>
          <w:szCs w:val="30"/>
        </w:rPr>
      </w:pPr>
      <w:r>
        <w:rPr>
          <w:b/>
          <w:color w:val="FF0000"/>
          <w:sz w:val="30"/>
          <w:szCs w:val="30"/>
          <w:rtl/>
        </w:rPr>
        <w:t xml:space="preserve">                                           القضية رقم 24 : مراد الزغيدي  </w:t>
      </w:r>
    </w:p>
    <w:p w14:paraId="51E714D0" w14:textId="77777777" w:rsidR="00665A3E" w:rsidRDefault="00000000">
      <w:pPr>
        <w:bidi/>
        <w:spacing w:line="276" w:lineRule="auto"/>
        <w:rPr>
          <w:sz w:val="30"/>
          <w:szCs w:val="30"/>
        </w:rPr>
      </w:pPr>
      <w:r>
        <w:rPr>
          <w:sz w:val="30"/>
          <w:szCs w:val="30"/>
          <w:rtl/>
        </w:rPr>
        <w:t xml:space="preserve">الشهر: ديسمبر 2024 </w:t>
      </w:r>
    </w:p>
    <w:p w14:paraId="29164429" w14:textId="77777777" w:rsidR="00665A3E" w:rsidRDefault="00000000">
      <w:pPr>
        <w:bidi/>
        <w:spacing w:line="276" w:lineRule="auto"/>
        <w:rPr>
          <w:sz w:val="30"/>
          <w:szCs w:val="30"/>
        </w:rPr>
      </w:pPr>
      <w:r>
        <w:rPr>
          <w:sz w:val="30"/>
          <w:szCs w:val="30"/>
          <w:rtl/>
        </w:rPr>
        <w:t>التهمة: على معنى قانون مكافحة الإرهاب وغسيل الأموال</w:t>
      </w:r>
    </w:p>
    <w:p w14:paraId="56418F24" w14:textId="77777777" w:rsidR="00665A3E" w:rsidRDefault="00000000">
      <w:pPr>
        <w:bidi/>
        <w:spacing w:line="276" w:lineRule="auto"/>
        <w:rPr>
          <w:sz w:val="30"/>
          <w:szCs w:val="30"/>
        </w:rPr>
      </w:pPr>
      <w:r>
        <w:rPr>
          <w:sz w:val="30"/>
          <w:szCs w:val="30"/>
          <w:rtl/>
        </w:rPr>
        <w:t xml:space="preserve">الشاكي: النيابة العمومية  </w:t>
      </w:r>
    </w:p>
    <w:p w14:paraId="2C1D4566" w14:textId="77777777" w:rsidR="00665A3E" w:rsidRDefault="00000000">
      <w:pPr>
        <w:bidi/>
        <w:spacing w:line="276" w:lineRule="auto"/>
        <w:rPr>
          <w:sz w:val="30"/>
          <w:szCs w:val="30"/>
        </w:rPr>
      </w:pPr>
      <w:r>
        <w:rPr>
          <w:sz w:val="30"/>
          <w:szCs w:val="30"/>
          <w:rtl/>
        </w:rPr>
        <w:t>السبب: قضية مالية / مؤسسة إعلامية</w:t>
      </w:r>
    </w:p>
    <w:p w14:paraId="79FC346A" w14:textId="77777777" w:rsidR="00665A3E" w:rsidRDefault="00000000">
      <w:pPr>
        <w:bidi/>
        <w:spacing w:line="276" w:lineRule="auto"/>
        <w:rPr>
          <w:sz w:val="30"/>
          <w:szCs w:val="30"/>
        </w:rPr>
      </w:pPr>
      <w:r>
        <w:rPr>
          <w:sz w:val="30"/>
          <w:szCs w:val="30"/>
          <w:rtl/>
        </w:rPr>
        <w:t>الحالة: إيداع بالسجن</w:t>
      </w:r>
    </w:p>
    <w:p w14:paraId="5B73C8F5" w14:textId="77777777" w:rsidR="00665A3E" w:rsidRDefault="00000000">
      <w:pPr>
        <w:pBdr>
          <w:bottom w:val="single" w:sz="6" w:space="1" w:color="000000"/>
        </w:pBdr>
        <w:bidi/>
        <w:spacing w:line="276" w:lineRule="auto"/>
        <w:rPr>
          <w:sz w:val="30"/>
          <w:szCs w:val="30"/>
        </w:rPr>
      </w:pPr>
      <w:r>
        <w:rPr>
          <w:sz w:val="30"/>
          <w:szCs w:val="30"/>
          <w:rtl/>
        </w:rPr>
        <w:t>المآل: طور التحقيق القضائي</w:t>
      </w:r>
    </w:p>
    <w:p w14:paraId="03F141FD" w14:textId="77777777" w:rsidR="00665A3E" w:rsidRDefault="00665A3E">
      <w:pPr>
        <w:pBdr>
          <w:bottom w:val="single" w:sz="6" w:space="1" w:color="000000"/>
        </w:pBdr>
        <w:bidi/>
        <w:spacing w:line="276" w:lineRule="auto"/>
        <w:rPr>
          <w:sz w:val="30"/>
          <w:szCs w:val="30"/>
        </w:rPr>
      </w:pPr>
    </w:p>
    <w:p w14:paraId="597D385D" w14:textId="77777777" w:rsidR="00665A3E" w:rsidRDefault="00665A3E">
      <w:pPr>
        <w:bidi/>
        <w:spacing w:line="276" w:lineRule="auto"/>
        <w:rPr>
          <w:sz w:val="30"/>
          <w:szCs w:val="30"/>
        </w:rPr>
      </w:pPr>
    </w:p>
    <w:p w14:paraId="33E81D21" w14:textId="77777777" w:rsidR="00665A3E" w:rsidRDefault="00000000">
      <w:pPr>
        <w:bidi/>
        <w:spacing w:line="276" w:lineRule="auto"/>
        <w:rPr>
          <w:b/>
          <w:color w:val="FF0000"/>
          <w:sz w:val="30"/>
          <w:szCs w:val="30"/>
        </w:rPr>
      </w:pPr>
      <w:r>
        <w:rPr>
          <w:b/>
          <w:color w:val="FF0000"/>
          <w:sz w:val="30"/>
          <w:szCs w:val="30"/>
          <w:rtl/>
        </w:rPr>
        <w:t xml:space="preserve">                                     القضية رقم 25: برهان بسيس  </w:t>
      </w:r>
    </w:p>
    <w:p w14:paraId="6AB2508E" w14:textId="77777777" w:rsidR="00665A3E" w:rsidRDefault="00000000">
      <w:pPr>
        <w:bidi/>
        <w:spacing w:line="276" w:lineRule="auto"/>
        <w:rPr>
          <w:sz w:val="30"/>
          <w:szCs w:val="30"/>
        </w:rPr>
      </w:pPr>
      <w:r>
        <w:rPr>
          <w:sz w:val="30"/>
          <w:szCs w:val="30"/>
          <w:rtl/>
        </w:rPr>
        <w:t xml:space="preserve">الشهر: ديسمبر 2024 </w:t>
      </w:r>
    </w:p>
    <w:p w14:paraId="55C9420F" w14:textId="77777777" w:rsidR="00665A3E" w:rsidRDefault="00000000">
      <w:pPr>
        <w:bidi/>
        <w:spacing w:line="276" w:lineRule="auto"/>
        <w:rPr>
          <w:sz w:val="30"/>
          <w:szCs w:val="30"/>
        </w:rPr>
      </w:pPr>
      <w:r>
        <w:rPr>
          <w:sz w:val="30"/>
          <w:szCs w:val="30"/>
          <w:rtl/>
        </w:rPr>
        <w:t>التهمة: على معنى قانون مكافحة الإرهاب وغسيل الأموال</w:t>
      </w:r>
    </w:p>
    <w:p w14:paraId="24F81790" w14:textId="77777777" w:rsidR="00665A3E" w:rsidRDefault="00000000">
      <w:pPr>
        <w:bidi/>
        <w:spacing w:line="276" w:lineRule="auto"/>
        <w:rPr>
          <w:sz w:val="30"/>
          <w:szCs w:val="30"/>
        </w:rPr>
      </w:pPr>
      <w:r>
        <w:rPr>
          <w:sz w:val="30"/>
          <w:szCs w:val="30"/>
          <w:rtl/>
        </w:rPr>
        <w:t xml:space="preserve">الشاكي: النيابة العمومية  </w:t>
      </w:r>
    </w:p>
    <w:p w14:paraId="5CACA82F" w14:textId="77777777" w:rsidR="00665A3E" w:rsidRDefault="00000000">
      <w:pPr>
        <w:bidi/>
        <w:spacing w:line="276" w:lineRule="auto"/>
        <w:rPr>
          <w:sz w:val="30"/>
          <w:szCs w:val="30"/>
        </w:rPr>
      </w:pPr>
      <w:r>
        <w:rPr>
          <w:sz w:val="30"/>
          <w:szCs w:val="30"/>
          <w:rtl/>
        </w:rPr>
        <w:t>السبب: قضية مالية / مؤسسة إعلامية</w:t>
      </w:r>
    </w:p>
    <w:p w14:paraId="66BCE7BE" w14:textId="77777777" w:rsidR="00665A3E" w:rsidRDefault="00000000">
      <w:pPr>
        <w:bidi/>
        <w:spacing w:line="276" w:lineRule="auto"/>
        <w:rPr>
          <w:sz w:val="30"/>
          <w:szCs w:val="30"/>
        </w:rPr>
      </w:pPr>
      <w:r>
        <w:rPr>
          <w:sz w:val="30"/>
          <w:szCs w:val="30"/>
          <w:rtl/>
        </w:rPr>
        <w:t>الحالة: إيداع بالسجن</w:t>
      </w:r>
    </w:p>
    <w:p w14:paraId="7813479A" w14:textId="77777777" w:rsidR="00665A3E" w:rsidRDefault="00000000">
      <w:pPr>
        <w:pBdr>
          <w:bottom w:val="single" w:sz="6" w:space="1" w:color="000000"/>
        </w:pBdr>
        <w:bidi/>
        <w:spacing w:line="276" w:lineRule="auto"/>
        <w:rPr>
          <w:sz w:val="30"/>
          <w:szCs w:val="30"/>
        </w:rPr>
      </w:pPr>
      <w:r>
        <w:rPr>
          <w:sz w:val="30"/>
          <w:szCs w:val="30"/>
          <w:rtl/>
        </w:rPr>
        <w:t xml:space="preserve">المآل: طور التحقيق القضائي </w:t>
      </w:r>
    </w:p>
    <w:p w14:paraId="16AEC826" w14:textId="77777777" w:rsidR="00665A3E" w:rsidRDefault="00665A3E">
      <w:pPr>
        <w:bidi/>
        <w:spacing w:line="276" w:lineRule="auto"/>
        <w:rPr>
          <w:sz w:val="30"/>
          <w:szCs w:val="30"/>
        </w:rPr>
      </w:pPr>
    </w:p>
    <w:p w14:paraId="4A410E2E" w14:textId="77777777" w:rsidR="00665A3E" w:rsidRDefault="00000000">
      <w:pPr>
        <w:bidi/>
        <w:spacing w:line="276" w:lineRule="auto"/>
        <w:rPr>
          <w:b/>
          <w:color w:val="FF0000"/>
          <w:sz w:val="30"/>
          <w:szCs w:val="30"/>
        </w:rPr>
      </w:pPr>
      <w:r>
        <w:rPr>
          <w:b/>
          <w:color w:val="FF0000"/>
          <w:sz w:val="30"/>
          <w:szCs w:val="30"/>
          <w:rtl/>
        </w:rPr>
        <w:t xml:space="preserve">                                القضية رقم 26: إبراهيم الرابحي  </w:t>
      </w:r>
    </w:p>
    <w:p w14:paraId="3CC9D347" w14:textId="77777777" w:rsidR="00665A3E" w:rsidRDefault="00000000">
      <w:pPr>
        <w:bidi/>
        <w:spacing w:line="276" w:lineRule="auto"/>
        <w:rPr>
          <w:sz w:val="30"/>
          <w:szCs w:val="30"/>
        </w:rPr>
      </w:pPr>
      <w:r>
        <w:rPr>
          <w:sz w:val="30"/>
          <w:szCs w:val="30"/>
          <w:rtl/>
        </w:rPr>
        <w:t xml:space="preserve">الشهر: ديسمبر 2024 </w:t>
      </w:r>
    </w:p>
    <w:p w14:paraId="25BB1918" w14:textId="77777777" w:rsidR="00665A3E" w:rsidRDefault="00000000">
      <w:pPr>
        <w:bidi/>
        <w:spacing w:line="276" w:lineRule="auto"/>
        <w:rPr>
          <w:sz w:val="30"/>
          <w:szCs w:val="30"/>
        </w:rPr>
      </w:pPr>
      <w:r>
        <w:rPr>
          <w:sz w:val="30"/>
          <w:szCs w:val="30"/>
          <w:rtl/>
        </w:rPr>
        <w:t>التهمة: على معنى المجلة الجزائية</w:t>
      </w:r>
    </w:p>
    <w:p w14:paraId="15BE8071" w14:textId="77777777" w:rsidR="00665A3E" w:rsidRDefault="00000000">
      <w:pPr>
        <w:bidi/>
        <w:spacing w:line="276" w:lineRule="auto"/>
        <w:rPr>
          <w:sz w:val="30"/>
          <w:szCs w:val="30"/>
        </w:rPr>
      </w:pPr>
      <w:r>
        <w:rPr>
          <w:sz w:val="30"/>
          <w:szCs w:val="30"/>
          <w:rtl/>
        </w:rPr>
        <w:t xml:space="preserve">الشاكي: مواطن </w:t>
      </w:r>
    </w:p>
    <w:p w14:paraId="485236E8" w14:textId="77777777" w:rsidR="00665A3E" w:rsidRDefault="00000000">
      <w:pPr>
        <w:bidi/>
        <w:spacing w:line="276" w:lineRule="auto"/>
        <w:rPr>
          <w:sz w:val="30"/>
          <w:szCs w:val="30"/>
        </w:rPr>
      </w:pPr>
      <w:r>
        <w:rPr>
          <w:sz w:val="30"/>
          <w:szCs w:val="30"/>
          <w:rtl/>
        </w:rPr>
        <w:t xml:space="preserve">السبب: عمل صحفي ميداني </w:t>
      </w:r>
    </w:p>
    <w:p w14:paraId="1511438B" w14:textId="77777777" w:rsidR="00665A3E" w:rsidRDefault="00000000">
      <w:pPr>
        <w:bidi/>
        <w:spacing w:line="276" w:lineRule="auto"/>
        <w:rPr>
          <w:sz w:val="30"/>
          <w:szCs w:val="30"/>
        </w:rPr>
      </w:pPr>
      <w:r>
        <w:rPr>
          <w:sz w:val="30"/>
          <w:szCs w:val="30"/>
          <w:rtl/>
        </w:rPr>
        <w:t>الحالة: سراح</w:t>
      </w:r>
    </w:p>
    <w:p w14:paraId="5258D621" w14:textId="77777777" w:rsidR="00665A3E" w:rsidRDefault="00000000">
      <w:pPr>
        <w:pBdr>
          <w:bottom w:val="single" w:sz="6" w:space="1" w:color="000000"/>
        </w:pBdr>
        <w:bidi/>
        <w:spacing w:line="276" w:lineRule="auto"/>
        <w:rPr>
          <w:sz w:val="30"/>
          <w:szCs w:val="30"/>
        </w:rPr>
      </w:pPr>
      <w:r>
        <w:rPr>
          <w:sz w:val="30"/>
          <w:szCs w:val="30"/>
          <w:rtl/>
        </w:rPr>
        <w:t>المآل: طور المحاكمة ابتدائيا</w:t>
      </w:r>
    </w:p>
    <w:p w14:paraId="351B9764" w14:textId="77777777" w:rsidR="00665A3E" w:rsidRDefault="00665A3E">
      <w:pPr>
        <w:bidi/>
        <w:spacing w:line="276" w:lineRule="auto"/>
        <w:rPr>
          <w:sz w:val="30"/>
          <w:szCs w:val="30"/>
        </w:rPr>
      </w:pPr>
      <w:bookmarkStart w:id="6" w:name="_heading=h.evcxj9f65o8x" w:colFirst="0" w:colLast="0"/>
      <w:bookmarkEnd w:id="6"/>
    </w:p>
    <w:p w14:paraId="7E8BA447" w14:textId="77777777" w:rsidR="00665A3E" w:rsidRDefault="00000000">
      <w:pPr>
        <w:bidi/>
        <w:spacing w:line="276" w:lineRule="auto"/>
        <w:rPr>
          <w:b/>
          <w:color w:val="FF0000"/>
          <w:sz w:val="30"/>
          <w:szCs w:val="30"/>
        </w:rPr>
      </w:pPr>
      <w:r>
        <w:rPr>
          <w:b/>
          <w:color w:val="FF0000"/>
          <w:sz w:val="30"/>
          <w:szCs w:val="30"/>
          <w:rtl/>
        </w:rPr>
        <w:t xml:space="preserve">                                          القضية رقم 27: بلال الشارني  </w:t>
      </w:r>
    </w:p>
    <w:p w14:paraId="4E2A2689" w14:textId="77777777" w:rsidR="00665A3E" w:rsidRDefault="00000000">
      <w:pPr>
        <w:bidi/>
        <w:spacing w:line="276" w:lineRule="auto"/>
        <w:rPr>
          <w:sz w:val="30"/>
          <w:szCs w:val="30"/>
        </w:rPr>
      </w:pPr>
      <w:r>
        <w:rPr>
          <w:sz w:val="30"/>
          <w:szCs w:val="30"/>
          <w:rtl/>
        </w:rPr>
        <w:t xml:space="preserve">الشهر: ديسمبر 2024 </w:t>
      </w:r>
    </w:p>
    <w:p w14:paraId="42154197" w14:textId="77777777" w:rsidR="00665A3E" w:rsidRDefault="00000000">
      <w:pPr>
        <w:bidi/>
        <w:spacing w:line="276" w:lineRule="auto"/>
        <w:rPr>
          <w:sz w:val="30"/>
          <w:szCs w:val="30"/>
        </w:rPr>
      </w:pPr>
      <w:r>
        <w:rPr>
          <w:sz w:val="30"/>
          <w:szCs w:val="30"/>
          <w:rtl/>
        </w:rPr>
        <w:t>التهمة: على معنى المجلة الجزائية</w:t>
      </w:r>
    </w:p>
    <w:p w14:paraId="4482264E" w14:textId="77777777" w:rsidR="00665A3E" w:rsidRDefault="00000000">
      <w:pPr>
        <w:bidi/>
        <w:spacing w:line="276" w:lineRule="auto"/>
        <w:rPr>
          <w:sz w:val="30"/>
          <w:szCs w:val="30"/>
        </w:rPr>
      </w:pPr>
      <w:r>
        <w:rPr>
          <w:sz w:val="30"/>
          <w:szCs w:val="30"/>
          <w:rtl/>
        </w:rPr>
        <w:t xml:space="preserve">الشاكي: صاحب مؤسسة إعلامية  </w:t>
      </w:r>
    </w:p>
    <w:p w14:paraId="5004601E" w14:textId="77777777" w:rsidR="00665A3E" w:rsidRDefault="00000000">
      <w:pPr>
        <w:bidi/>
        <w:spacing w:line="276" w:lineRule="auto"/>
        <w:rPr>
          <w:sz w:val="30"/>
          <w:szCs w:val="30"/>
        </w:rPr>
      </w:pPr>
      <w:r>
        <w:rPr>
          <w:sz w:val="30"/>
          <w:szCs w:val="30"/>
          <w:rtl/>
        </w:rPr>
        <w:t>السبب: علاقة شغلية/ مؤسسة إعلامية</w:t>
      </w:r>
    </w:p>
    <w:p w14:paraId="52E83A4F" w14:textId="77777777" w:rsidR="00665A3E" w:rsidRDefault="00000000">
      <w:pPr>
        <w:bidi/>
        <w:spacing w:line="276" w:lineRule="auto"/>
        <w:rPr>
          <w:sz w:val="30"/>
          <w:szCs w:val="30"/>
        </w:rPr>
      </w:pPr>
      <w:r>
        <w:rPr>
          <w:sz w:val="30"/>
          <w:szCs w:val="30"/>
          <w:rtl/>
        </w:rPr>
        <w:t>الحالة: سراح</w:t>
      </w:r>
    </w:p>
    <w:p w14:paraId="3211D99E" w14:textId="77777777" w:rsidR="00665A3E" w:rsidRDefault="00000000">
      <w:pPr>
        <w:pBdr>
          <w:bottom w:val="single" w:sz="6" w:space="1" w:color="000000"/>
        </w:pBdr>
        <w:bidi/>
        <w:spacing w:line="276" w:lineRule="auto"/>
        <w:rPr>
          <w:sz w:val="30"/>
          <w:szCs w:val="30"/>
        </w:rPr>
      </w:pPr>
      <w:r>
        <w:rPr>
          <w:sz w:val="30"/>
          <w:szCs w:val="30"/>
          <w:rtl/>
        </w:rPr>
        <w:t xml:space="preserve">المآل: طور البحث الابتدائي </w:t>
      </w:r>
    </w:p>
    <w:p w14:paraId="71D651F8" w14:textId="77777777" w:rsidR="00665A3E" w:rsidRDefault="00665A3E">
      <w:pPr>
        <w:bidi/>
        <w:spacing w:line="276" w:lineRule="auto"/>
        <w:rPr>
          <w:sz w:val="30"/>
          <w:szCs w:val="30"/>
        </w:rPr>
      </w:pPr>
      <w:bookmarkStart w:id="7" w:name="_heading=h.lufo6esva4jf" w:colFirst="0" w:colLast="0"/>
      <w:bookmarkEnd w:id="7"/>
    </w:p>
    <w:p w14:paraId="4613938D" w14:textId="77777777" w:rsidR="00665A3E" w:rsidRDefault="00000000">
      <w:pPr>
        <w:bidi/>
        <w:spacing w:line="276" w:lineRule="auto"/>
        <w:rPr>
          <w:b/>
          <w:color w:val="FF0000"/>
          <w:sz w:val="30"/>
          <w:szCs w:val="30"/>
        </w:rPr>
      </w:pPr>
      <w:r>
        <w:rPr>
          <w:b/>
          <w:color w:val="FF0000"/>
          <w:sz w:val="30"/>
          <w:szCs w:val="30"/>
          <w:rtl/>
        </w:rPr>
        <w:t xml:space="preserve">                                       القضية رقم 28:  جمال العرفاوي  </w:t>
      </w:r>
    </w:p>
    <w:p w14:paraId="781056D2" w14:textId="77777777" w:rsidR="00665A3E" w:rsidRDefault="00000000">
      <w:pPr>
        <w:bidi/>
        <w:spacing w:line="276" w:lineRule="auto"/>
        <w:rPr>
          <w:sz w:val="30"/>
          <w:szCs w:val="30"/>
        </w:rPr>
      </w:pPr>
      <w:r>
        <w:rPr>
          <w:sz w:val="30"/>
          <w:szCs w:val="30"/>
          <w:rtl/>
        </w:rPr>
        <w:t>الشهر: جانفي 2025</w:t>
      </w:r>
    </w:p>
    <w:p w14:paraId="25DFA4E3" w14:textId="77777777" w:rsidR="00665A3E" w:rsidRDefault="00000000">
      <w:pPr>
        <w:bidi/>
        <w:spacing w:line="276" w:lineRule="auto"/>
        <w:rPr>
          <w:sz w:val="30"/>
          <w:szCs w:val="30"/>
        </w:rPr>
      </w:pPr>
      <w:r>
        <w:rPr>
          <w:sz w:val="30"/>
          <w:szCs w:val="30"/>
          <w:rtl/>
        </w:rPr>
        <w:t>التهمة: على معنى الفصل 24 من المرسوم 54</w:t>
      </w:r>
    </w:p>
    <w:p w14:paraId="0FC54FD7" w14:textId="77777777" w:rsidR="00665A3E" w:rsidRDefault="00000000">
      <w:pPr>
        <w:bidi/>
        <w:spacing w:line="276" w:lineRule="auto"/>
        <w:rPr>
          <w:sz w:val="30"/>
          <w:szCs w:val="30"/>
        </w:rPr>
      </w:pPr>
      <w:r>
        <w:rPr>
          <w:sz w:val="30"/>
          <w:szCs w:val="30"/>
          <w:rtl/>
        </w:rPr>
        <w:t xml:space="preserve">الشاكي: النيابة العمومية  </w:t>
      </w:r>
    </w:p>
    <w:p w14:paraId="1F94A780" w14:textId="77777777" w:rsidR="00665A3E" w:rsidRDefault="00000000">
      <w:pPr>
        <w:bidi/>
        <w:spacing w:line="276" w:lineRule="auto"/>
        <w:rPr>
          <w:sz w:val="30"/>
          <w:szCs w:val="30"/>
        </w:rPr>
      </w:pPr>
      <w:r>
        <w:rPr>
          <w:sz w:val="30"/>
          <w:szCs w:val="30"/>
          <w:rtl/>
        </w:rPr>
        <w:t>السبب: مقال صحفي</w:t>
      </w:r>
    </w:p>
    <w:p w14:paraId="24EA9C6A" w14:textId="77777777" w:rsidR="00665A3E" w:rsidRDefault="00000000">
      <w:pPr>
        <w:bidi/>
        <w:spacing w:line="276" w:lineRule="auto"/>
        <w:rPr>
          <w:sz w:val="30"/>
          <w:szCs w:val="30"/>
        </w:rPr>
      </w:pPr>
      <w:r>
        <w:rPr>
          <w:sz w:val="30"/>
          <w:szCs w:val="30"/>
          <w:rtl/>
        </w:rPr>
        <w:t>الحالة: سراح</w:t>
      </w:r>
    </w:p>
    <w:p w14:paraId="577F49DA" w14:textId="77777777" w:rsidR="00665A3E" w:rsidRDefault="00000000">
      <w:pPr>
        <w:pBdr>
          <w:bottom w:val="single" w:sz="6" w:space="1" w:color="000000"/>
        </w:pBdr>
        <w:bidi/>
        <w:spacing w:line="276" w:lineRule="auto"/>
        <w:rPr>
          <w:sz w:val="30"/>
          <w:szCs w:val="30"/>
        </w:rPr>
      </w:pPr>
      <w:r>
        <w:rPr>
          <w:sz w:val="30"/>
          <w:szCs w:val="30"/>
          <w:rtl/>
        </w:rPr>
        <w:t xml:space="preserve">المآل: طور البحث الابتدائي </w:t>
      </w:r>
    </w:p>
    <w:p w14:paraId="494104A4" w14:textId="77777777" w:rsidR="00665A3E" w:rsidRDefault="00665A3E">
      <w:pPr>
        <w:bidi/>
        <w:spacing w:line="276" w:lineRule="auto"/>
        <w:rPr>
          <w:sz w:val="30"/>
          <w:szCs w:val="30"/>
        </w:rPr>
      </w:pPr>
      <w:bookmarkStart w:id="8" w:name="_heading=h.e8yjz934rrak" w:colFirst="0" w:colLast="0"/>
      <w:bookmarkEnd w:id="8"/>
    </w:p>
    <w:p w14:paraId="5E5BD640" w14:textId="77777777" w:rsidR="00665A3E" w:rsidRDefault="00000000">
      <w:pPr>
        <w:bidi/>
        <w:spacing w:line="276" w:lineRule="auto"/>
        <w:rPr>
          <w:sz w:val="30"/>
          <w:szCs w:val="30"/>
        </w:rPr>
      </w:pPr>
      <w:r>
        <w:rPr>
          <w:b/>
          <w:color w:val="FF0000"/>
          <w:sz w:val="30"/>
          <w:szCs w:val="30"/>
          <w:rtl/>
        </w:rPr>
        <w:t xml:space="preserve">                                القضية رقم 29 : مكرم السعيدي</w:t>
      </w:r>
      <w:r>
        <w:rPr>
          <w:sz w:val="30"/>
          <w:szCs w:val="30"/>
        </w:rPr>
        <w:t xml:space="preserve">  </w:t>
      </w:r>
    </w:p>
    <w:p w14:paraId="04374AD1" w14:textId="77777777" w:rsidR="00665A3E" w:rsidRDefault="00000000">
      <w:pPr>
        <w:bidi/>
        <w:spacing w:line="276" w:lineRule="auto"/>
        <w:rPr>
          <w:sz w:val="30"/>
          <w:szCs w:val="30"/>
        </w:rPr>
      </w:pPr>
      <w:r>
        <w:rPr>
          <w:sz w:val="30"/>
          <w:szCs w:val="30"/>
          <w:rtl/>
        </w:rPr>
        <w:t>الشهر: جانفي 2025</w:t>
      </w:r>
    </w:p>
    <w:p w14:paraId="583DE72D" w14:textId="77777777" w:rsidR="00665A3E" w:rsidRDefault="00000000">
      <w:pPr>
        <w:bidi/>
        <w:spacing w:line="276" w:lineRule="auto"/>
        <w:rPr>
          <w:sz w:val="30"/>
          <w:szCs w:val="30"/>
        </w:rPr>
      </w:pPr>
      <w:r>
        <w:rPr>
          <w:sz w:val="30"/>
          <w:szCs w:val="30"/>
          <w:rtl/>
        </w:rPr>
        <w:t>التهمة: على معنى الفصل 24 من المرسوم 54</w:t>
      </w:r>
    </w:p>
    <w:p w14:paraId="59DA8C7A" w14:textId="77777777" w:rsidR="00665A3E" w:rsidRDefault="00000000">
      <w:pPr>
        <w:bidi/>
        <w:spacing w:line="276" w:lineRule="auto"/>
        <w:rPr>
          <w:sz w:val="30"/>
          <w:szCs w:val="30"/>
        </w:rPr>
      </w:pPr>
      <w:r>
        <w:rPr>
          <w:sz w:val="30"/>
          <w:szCs w:val="30"/>
          <w:rtl/>
        </w:rPr>
        <w:t>الشاكي: النيابة العمومية</w:t>
      </w:r>
    </w:p>
    <w:p w14:paraId="304C0A13" w14:textId="77777777" w:rsidR="00665A3E" w:rsidRDefault="00000000">
      <w:pPr>
        <w:bidi/>
        <w:spacing w:line="276" w:lineRule="auto"/>
        <w:rPr>
          <w:sz w:val="30"/>
          <w:szCs w:val="30"/>
        </w:rPr>
      </w:pPr>
      <w:r>
        <w:rPr>
          <w:sz w:val="30"/>
          <w:szCs w:val="30"/>
          <w:rtl/>
        </w:rPr>
        <w:t xml:space="preserve">السبب: نشر محتوى على شبكات التواصل الاجتماعي  </w:t>
      </w:r>
    </w:p>
    <w:p w14:paraId="702B4800" w14:textId="77777777" w:rsidR="00665A3E" w:rsidRDefault="00000000">
      <w:pPr>
        <w:bidi/>
        <w:spacing w:line="276" w:lineRule="auto"/>
        <w:rPr>
          <w:sz w:val="30"/>
          <w:szCs w:val="30"/>
        </w:rPr>
      </w:pPr>
      <w:r>
        <w:rPr>
          <w:sz w:val="30"/>
          <w:szCs w:val="30"/>
          <w:rtl/>
        </w:rPr>
        <w:t>الحالة:  سراح</w:t>
      </w:r>
    </w:p>
    <w:p w14:paraId="477624AE" w14:textId="77777777" w:rsidR="00665A3E" w:rsidRDefault="00000000">
      <w:pPr>
        <w:pBdr>
          <w:bottom w:val="single" w:sz="6" w:space="1" w:color="000000"/>
        </w:pBdr>
        <w:bidi/>
        <w:spacing w:line="276" w:lineRule="auto"/>
        <w:rPr>
          <w:sz w:val="30"/>
          <w:szCs w:val="30"/>
        </w:rPr>
      </w:pPr>
      <w:r>
        <w:rPr>
          <w:sz w:val="30"/>
          <w:szCs w:val="30"/>
          <w:rtl/>
        </w:rPr>
        <w:t xml:space="preserve">المآل: طور البحث الابتدائي </w:t>
      </w:r>
    </w:p>
    <w:p w14:paraId="1A6A0AA5" w14:textId="77777777" w:rsidR="00665A3E" w:rsidRDefault="00000000">
      <w:pPr>
        <w:bidi/>
        <w:spacing w:line="276" w:lineRule="auto"/>
        <w:rPr>
          <w:b/>
          <w:color w:val="FF0000"/>
          <w:sz w:val="30"/>
          <w:szCs w:val="30"/>
        </w:rPr>
      </w:pPr>
      <w:r>
        <w:rPr>
          <w:b/>
          <w:color w:val="FF0000"/>
          <w:sz w:val="30"/>
          <w:szCs w:val="30"/>
          <w:rtl/>
        </w:rPr>
        <w:t xml:space="preserve">                                         القضية رقم 30: هادي الرداوي  </w:t>
      </w:r>
    </w:p>
    <w:p w14:paraId="712710D7" w14:textId="77777777" w:rsidR="00665A3E" w:rsidRDefault="00000000">
      <w:pPr>
        <w:bidi/>
        <w:spacing w:line="276" w:lineRule="auto"/>
        <w:rPr>
          <w:sz w:val="30"/>
          <w:szCs w:val="30"/>
        </w:rPr>
      </w:pPr>
      <w:r>
        <w:rPr>
          <w:sz w:val="30"/>
          <w:szCs w:val="30"/>
          <w:rtl/>
        </w:rPr>
        <w:t>الشهر: جانفي 2025</w:t>
      </w:r>
    </w:p>
    <w:p w14:paraId="02BDEB17" w14:textId="77777777" w:rsidR="00665A3E" w:rsidRDefault="00000000">
      <w:pPr>
        <w:bidi/>
        <w:spacing w:line="276" w:lineRule="auto"/>
        <w:rPr>
          <w:sz w:val="30"/>
          <w:szCs w:val="30"/>
        </w:rPr>
      </w:pPr>
      <w:r>
        <w:rPr>
          <w:sz w:val="30"/>
          <w:szCs w:val="30"/>
          <w:rtl/>
        </w:rPr>
        <w:t>التهمة: على معنى الفصل 86 من مجلة الاتصالات</w:t>
      </w:r>
    </w:p>
    <w:p w14:paraId="4AF082E2" w14:textId="77777777" w:rsidR="00665A3E" w:rsidRDefault="00000000">
      <w:pPr>
        <w:bidi/>
        <w:spacing w:line="276" w:lineRule="auto"/>
        <w:rPr>
          <w:sz w:val="30"/>
          <w:szCs w:val="30"/>
        </w:rPr>
      </w:pPr>
      <w:r>
        <w:rPr>
          <w:sz w:val="30"/>
          <w:szCs w:val="30"/>
          <w:rtl/>
        </w:rPr>
        <w:t xml:space="preserve">الشاكي: طبيب  </w:t>
      </w:r>
    </w:p>
    <w:p w14:paraId="07D9F46B" w14:textId="77777777" w:rsidR="00665A3E" w:rsidRDefault="00000000">
      <w:pPr>
        <w:bidi/>
        <w:spacing w:line="276" w:lineRule="auto"/>
        <w:rPr>
          <w:sz w:val="30"/>
          <w:szCs w:val="30"/>
        </w:rPr>
      </w:pPr>
      <w:r>
        <w:rPr>
          <w:sz w:val="30"/>
          <w:szCs w:val="30"/>
          <w:rtl/>
        </w:rPr>
        <w:t>السبب: مقال صحفي</w:t>
      </w:r>
    </w:p>
    <w:p w14:paraId="4F826EF5" w14:textId="77777777" w:rsidR="00665A3E" w:rsidRDefault="00000000">
      <w:pPr>
        <w:bidi/>
        <w:spacing w:line="276" w:lineRule="auto"/>
        <w:rPr>
          <w:sz w:val="30"/>
          <w:szCs w:val="30"/>
        </w:rPr>
      </w:pPr>
      <w:r>
        <w:rPr>
          <w:sz w:val="30"/>
          <w:szCs w:val="30"/>
          <w:rtl/>
        </w:rPr>
        <w:t>الحالة: سراح</w:t>
      </w:r>
    </w:p>
    <w:p w14:paraId="59E78EC9" w14:textId="77777777" w:rsidR="00665A3E" w:rsidRDefault="00000000">
      <w:pPr>
        <w:pBdr>
          <w:bottom w:val="single" w:sz="6" w:space="1" w:color="000000"/>
        </w:pBdr>
        <w:bidi/>
        <w:spacing w:line="276" w:lineRule="auto"/>
        <w:rPr>
          <w:sz w:val="30"/>
          <w:szCs w:val="30"/>
        </w:rPr>
      </w:pPr>
      <w:r>
        <w:rPr>
          <w:sz w:val="30"/>
          <w:szCs w:val="30"/>
          <w:rtl/>
        </w:rPr>
        <w:t>المآل: اعتراض على حكم غيابي ابتدائي</w:t>
      </w:r>
    </w:p>
    <w:p w14:paraId="235D906F" w14:textId="77777777" w:rsidR="00665A3E" w:rsidRDefault="00665A3E">
      <w:pPr>
        <w:pBdr>
          <w:bottom w:val="single" w:sz="6" w:space="1" w:color="000000"/>
        </w:pBdr>
        <w:bidi/>
        <w:spacing w:line="276" w:lineRule="auto"/>
        <w:rPr>
          <w:sz w:val="30"/>
          <w:szCs w:val="30"/>
        </w:rPr>
      </w:pPr>
    </w:p>
    <w:p w14:paraId="577ABCE0" w14:textId="77777777" w:rsidR="00665A3E" w:rsidRDefault="00665A3E">
      <w:pPr>
        <w:bidi/>
        <w:spacing w:line="276" w:lineRule="auto"/>
        <w:rPr>
          <w:sz w:val="30"/>
          <w:szCs w:val="30"/>
        </w:rPr>
      </w:pPr>
    </w:p>
    <w:p w14:paraId="1AACD351" w14:textId="77777777" w:rsidR="00665A3E" w:rsidRDefault="00000000">
      <w:pPr>
        <w:bidi/>
        <w:spacing w:line="276" w:lineRule="auto"/>
        <w:rPr>
          <w:b/>
          <w:color w:val="FF0000"/>
          <w:sz w:val="30"/>
          <w:szCs w:val="30"/>
        </w:rPr>
      </w:pPr>
      <w:bookmarkStart w:id="9" w:name="_heading=h.sxjnb2ennkms" w:colFirst="0" w:colLast="0"/>
      <w:bookmarkEnd w:id="9"/>
      <w:r>
        <w:rPr>
          <w:b/>
          <w:color w:val="FF0000"/>
          <w:sz w:val="30"/>
          <w:szCs w:val="30"/>
          <w:rtl/>
        </w:rPr>
        <w:t xml:space="preserve">                            القضية رقم 31: لمياء بن غالي  </w:t>
      </w:r>
    </w:p>
    <w:p w14:paraId="73337A27" w14:textId="77777777" w:rsidR="00665A3E" w:rsidRDefault="00000000">
      <w:pPr>
        <w:bidi/>
        <w:spacing w:line="276" w:lineRule="auto"/>
        <w:rPr>
          <w:sz w:val="30"/>
          <w:szCs w:val="30"/>
        </w:rPr>
      </w:pPr>
      <w:r>
        <w:rPr>
          <w:sz w:val="30"/>
          <w:szCs w:val="30"/>
          <w:rtl/>
        </w:rPr>
        <w:t>الشهر: مارس 2025</w:t>
      </w:r>
    </w:p>
    <w:p w14:paraId="18E21F0F" w14:textId="77777777" w:rsidR="00665A3E" w:rsidRDefault="00000000">
      <w:pPr>
        <w:bidi/>
        <w:spacing w:line="276" w:lineRule="auto"/>
        <w:rPr>
          <w:sz w:val="30"/>
          <w:szCs w:val="30"/>
        </w:rPr>
      </w:pPr>
      <w:r>
        <w:rPr>
          <w:sz w:val="30"/>
          <w:szCs w:val="30"/>
          <w:rtl/>
        </w:rPr>
        <w:t>التهمة: على معنى الفصل 24 من المرسوم 54</w:t>
      </w:r>
    </w:p>
    <w:p w14:paraId="35CE43B6" w14:textId="77777777" w:rsidR="00665A3E" w:rsidRDefault="00000000">
      <w:pPr>
        <w:bidi/>
        <w:spacing w:line="276" w:lineRule="auto"/>
        <w:rPr>
          <w:sz w:val="30"/>
          <w:szCs w:val="30"/>
        </w:rPr>
      </w:pPr>
      <w:r>
        <w:rPr>
          <w:sz w:val="30"/>
          <w:szCs w:val="30"/>
          <w:rtl/>
        </w:rPr>
        <w:t xml:space="preserve">الشاكي: النيابة العمومية  </w:t>
      </w:r>
    </w:p>
    <w:p w14:paraId="45087EF9" w14:textId="77777777" w:rsidR="00665A3E" w:rsidRDefault="00000000">
      <w:pPr>
        <w:bidi/>
        <w:spacing w:line="276" w:lineRule="auto"/>
        <w:rPr>
          <w:sz w:val="30"/>
          <w:szCs w:val="30"/>
        </w:rPr>
      </w:pPr>
      <w:r>
        <w:rPr>
          <w:sz w:val="30"/>
          <w:szCs w:val="30"/>
          <w:rtl/>
        </w:rPr>
        <w:t xml:space="preserve">السبب: نشر محتوى على شبكات التواصل الاجتماعي  </w:t>
      </w:r>
    </w:p>
    <w:p w14:paraId="71FBF8D6" w14:textId="77777777" w:rsidR="00665A3E" w:rsidRDefault="00000000">
      <w:pPr>
        <w:bidi/>
        <w:spacing w:line="276" w:lineRule="auto"/>
        <w:rPr>
          <w:sz w:val="30"/>
          <w:szCs w:val="30"/>
        </w:rPr>
      </w:pPr>
      <w:r>
        <w:rPr>
          <w:sz w:val="30"/>
          <w:szCs w:val="30"/>
          <w:rtl/>
        </w:rPr>
        <w:t xml:space="preserve">الحالة: سراح </w:t>
      </w:r>
    </w:p>
    <w:p w14:paraId="6A861689" w14:textId="77777777" w:rsidR="00665A3E" w:rsidRDefault="00000000">
      <w:pPr>
        <w:pBdr>
          <w:bottom w:val="single" w:sz="6" w:space="1" w:color="000000"/>
        </w:pBdr>
        <w:bidi/>
        <w:spacing w:line="276" w:lineRule="auto"/>
        <w:rPr>
          <w:sz w:val="30"/>
          <w:szCs w:val="30"/>
        </w:rPr>
      </w:pPr>
      <w:r>
        <w:rPr>
          <w:sz w:val="30"/>
          <w:szCs w:val="30"/>
          <w:rtl/>
        </w:rPr>
        <w:t xml:space="preserve">المآل: طور البحث الابتدائي </w:t>
      </w:r>
    </w:p>
    <w:p w14:paraId="351B7C15" w14:textId="77777777" w:rsidR="00665A3E" w:rsidRDefault="00665A3E">
      <w:pPr>
        <w:pBdr>
          <w:bottom w:val="single" w:sz="6" w:space="1" w:color="000000"/>
        </w:pBdr>
        <w:bidi/>
        <w:spacing w:line="276" w:lineRule="auto"/>
        <w:rPr>
          <w:sz w:val="30"/>
          <w:szCs w:val="30"/>
        </w:rPr>
      </w:pPr>
    </w:p>
    <w:p w14:paraId="7A740432" w14:textId="77777777" w:rsidR="00665A3E" w:rsidRDefault="00000000">
      <w:pPr>
        <w:bidi/>
        <w:spacing w:line="276" w:lineRule="auto"/>
        <w:rPr>
          <w:b/>
          <w:color w:val="FF0000"/>
          <w:sz w:val="30"/>
          <w:szCs w:val="30"/>
        </w:rPr>
      </w:pPr>
      <w:r>
        <w:rPr>
          <w:b/>
          <w:color w:val="FF0000"/>
          <w:sz w:val="30"/>
          <w:szCs w:val="30"/>
          <w:rtl/>
        </w:rPr>
        <w:t xml:space="preserve">                         القضية رقم 32 : سلوى الشرفي وهيثم المكي  </w:t>
      </w:r>
    </w:p>
    <w:p w14:paraId="4FD1F8CF" w14:textId="77777777" w:rsidR="00665A3E" w:rsidRDefault="00000000">
      <w:pPr>
        <w:bidi/>
        <w:spacing w:line="276" w:lineRule="auto"/>
        <w:rPr>
          <w:sz w:val="30"/>
          <w:szCs w:val="30"/>
        </w:rPr>
      </w:pPr>
      <w:r>
        <w:rPr>
          <w:sz w:val="30"/>
          <w:szCs w:val="30"/>
          <w:rtl/>
        </w:rPr>
        <w:t>الشهر: مارس 2025</w:t>
      </w:r>
    </w:p>
    <w:p w14:paraId="454306C6" w14:textId="77777777" w:rsidR="00665A3E" w:rsidRDefault="00000000">
      <w:pPr>
        <w:bidi/>
        <w:spacing w:line="276" w:lineRule="auto"/>
        <w:rPr>
          <w:sz w:val="30"/>
          <w:szCs w:val="30"/>
        </w:rPr>
      </w:pPr>
      <w:r>
        <w:rPr>
          <w:sz w:val="30"/>
          <w:szCs w:val="30"/>
          <w:rtl/>
        </w:rPr>
        <w:t>التهمة: على معنى الفصل 24 من المرسوم 54</w:t>
      </w:r>
    </w:p>
    <w:p w14:paraId="3767B126" w14:textId="77777777" w:rsidR="00665A3E" w:rsidRDefault="00000000">
      <w:pPr>
        <w:bidi/>
        <w:spacing w:line="276" w:lineRule="auto"/>
        <w:rPr>
          <w:sz w:val="30"/>
          <w:szCs w:val="30"/>
        </w:rPr>
      </w:pPr>
      <w:r>
        <w:rPr>
          <w:sz w:val="30"/>
          <w:szCs w:val="30"/>
          <w:rtl/>
        </w:rPr>
        <w:t xml:space="preserve">الشاكي: النيابة العمومية  </w:t>
      </w:r>
    </w:p>
    <w:p w14:paraId="2003C2C4" w14:textId="77777777" w:rsidR="00665A3E" w:rsidRDefault="00000000">
      <w:pPr>
        <w:bidi/>
        <w:spacing w:line="276" w:lineRule="auto"/>
        <w:rPr>
          <w:sz w:val="30"/>
          <w:szCs w:val="30"/>
        </w:rPr>
      </w:pPr>
      <w:r>
        <w:rPr>
          <w:sz w:val="30"/>
          <w:szCs w:val="30"/>
          <w:rtl/>
        </w:rPr>
        <w:t xml:space="preserve">السبب: نشر محتوى على شبكات التواصل الاجتماعي  </w:t>
      </w:r>
    </w:p>
    <w:p w14:paraId="4B53A960" w14:textId="77777777" w:rsidR="00665A3E" w:rsidRDefault="00000000">
      <w:pPr>
        <w:bidi/>
        <w:spacing w:line="276" w:lineRule="auto"/>
        <w:rPr>
          <w:sz w:val="30"/>
          <w:szCs w:val="30"/>
        </w:rPr>
      </w:pPr>
      <w:r>
        <w:rPr>
          <w:sz w:val="30"/>
          <w:szCs w:val="30"/>
          <w:rtl/>
        </w:rPr>
        <w:t xml:space="preserve">الحالة: سراح </w:t>
      </w:r>
    </w:p>
    <w:p w14:paraId="6395AF59" w14:textId="77777777" w:rsidR="00665A3E" w:rsidRDefault="00000000">
      <w:pPr>
        <w:bidi/>
        <w:spacing w:line="276" w:lineRule="auto"/>
        <w:rPr>
          <w:sz w:val="30"/>
          <w:szCs w:val="30"/>
        </w:rPr>
      </w:pPr>
      <w:r>
        <w:rPr>
          <w:sz w:val="30"/>
          <w:szCs w:val="30"/>
          <w:rtl/>
        </w:rPr>
        <w:t xml:space="preserve">المآل: طور البحث الابتدائي </w:t>
      </w:r>
    </w:p>
    <w:p w14:paraId="0074E39F" w14:textId="77777777" w:rsidR="00665A3E" w:rsidRDefault="00665A3E">
      <w:pPr>
        <w:bidi/>
        <w:spacing w:line="276" w:lineRule="auto"/>
        <w:rPr>
          <w:sz w:val="30"/>
          <w:szCs w:val="30"/>
        </w:rPr>
      </w:pPr>
    </w:p>
    <w:p w14:paraId="1F4CE8A9" w14:textId="77777777" w:rsidR="00665A3E" w:rsidRDefault="00665A3E">
      <w:pPr>
        <w:bidi/>
        <w:spacing w:line="276" w:lineRule="auto"/>
        <w:rPr>
          <w:sz w:val="30"/>
          <w:szCs w:val="30"/>
        </w:rPr>
      </w:pPr>
    </w:p>
    <w:p w14:paraId="64866114" w14:textId="77777777" w:rsidR="00665A3E" w:rsidRDefault="00665A3E">
      <w:pPr>
        <w:bidi/>
        <w:spacing w:line="276" w:lineRule="auto"/>
        <w:rPr>
          <w:sz w:val="30"/>
          <w:szCs w:val="30"/>
        </w:rPr>
      </w:pPr>
    </w:p>
    <w:p w14:paraId="12471EC3" w14:textId="77777777" w:rsidR="00665A3E" w:rsidRDefault="00665A3E">
      <w:pPr>
        <w:bidi/>
        <w:spacing w:line="276" w:lineRule="auto"/>
        <w:rPr>
          <w:sz w:val="30"/>
          <w:szCs w:val="30"/>
        </w:rPr>
      </w:pPr>
    </w:p>
    <w:p w14:paraId="4D73DC95" w14:textId="77777777" w:rsidR="00665A3E" w:rsidRDefault="00665A3E">
      <w:pPr>
        <w:bidi/>
        <w:spacing w:line="276" w:lineRule="auto"/>
        <w:rPr>
          <w:sz w:val="30"/>
          <w:szCs w:val="30"/>
        </w:rPr>
      </w:pPr>
    </w:p>
    <w:p w14:paraId="70E20D61" w14:textId="77777777" w:rsidR="00665A3E" w:rsidRDefault="00665A3E">
      <w:pPr>
        <w:bidi/>
        <w:spacing w:line="276" w:lineRule="auto"/>
        <w:rPr>
          <w:sz w:val="30"/>
          <w:szCs w:val="30"/>
        </w:rPr>
      </w:pPr>
    </w:p>
    <w:p w14:paraId="2B28267E" w14:textId="77777777" w:rsidR="00665A3E" w:rsidRDefault="00665A3E">
      <w:pPr>
        <w:bidi/>
        <w:spacing w:line="276" w:lineRule="auto"/>
        <w:rPr>
          <w:sz w:val="30"/>
          <w:szCs w:val="30"/>
        </w:rPr>
      </w:pPr>
    </w:p>
    <w:p w14:paraId="3E598B1D" w14:textId="77777777" w:rsidR="00665A3E" w:rsidRDefault="00665A3E">
      <w:pPr>
        <w:bidi/>
        <w:spacing w:line="276" w:lineRule="auto"/>
        <w:rPr>
          <w:sz w:val="30"/>
          <w:szCs w:val="30"/>
        </w:rPr>
      </w:pPr>
    </w:p>
    <w:p w14:paraId="0C3A9B20" w14:textId="77777777" w:rsidR="00665A3E" w:rsidRDefault="00665A3E">
      <w:pPr>
        <w:bidi/>
        <w:spacing w:line="276" w:lineRule="auto"/>
        <w:rPr>
          <w:sz w:val="30"/>
          <w:szCs w:val="30"/>
        </w:rPr>
      </w:pPr>
    </w:p>
    <w:p w14:paraId="3F5DC7F5" w14:textId="77777777" w:rsidR="00665A3E" w:rsidRDefault="00665A3E">
      <w:pPr>
        <w:bidi/>
        <w:spacing w:line="276" w:lineRule="auto"/>
        <w:rPr>
          <w:sz w:val="30"/>
          <w:szCs w:val="30"/>
        </w:rPr>
      </w:pPr>
    </w:p>
    <w:p w14:paraId="0BCCD7BA" w14:textId="77777777" w:rsidR="00665A3E" w:rsidRDefault="00665A3E">
      <w:pPr>
        <w:bidi/>
        <w:spacing w:line="276" w:lineRule="auto"/>
        <w:rPr>
          <w:sz w:val="30"/>
          <w:szCs w:val="30"/>
        </w:rPr>
      </w:pPr>
    </w:p>
    <w:p w14:paraId="4C7CA641" w14:textId="77777777" w:rsidR="00665A3E" w:rsidRDefault="00665A3E">
      <w:pPr>
        <w:bidi/>
        <w:spacing w:line="276" w:lineRule="auto"/>
        <w:rPr>
          <w:sz w:val="30"/>
          <w:szCs w:val="30"/>
        </w:rPr>
      </w:pPr>
    </w:p>
    <w:p w14:paraId="6502E17B" w14:textId="77777777" w:rsidR="00665A3E" w:rsidRDefault="00665A3E">
      <w:pPr>
        <w:bidi/>
        <w:spacing w:line="276" w:lineRule="auto"/>
        <w:rPr>
          <w:sz w:val="30"/>
          <w:szCs w:val="30"/>
        </w:rPr>
      </w:pPr>
    </w:p>
    <w:p w14:paraId="3A910BAB" w14:textId="77777777" w:rsidR="00665A3E" w:rsidRDefault="00665A3E">
      <w:pPr>
        <w:bidi/>
        <w:spacing w:line="276" w:lineRule="auto"/>
        <w:rPr>
          <w:sz w:val="30"/>
          <w:szCs w:val="30"/>
        </w:rPr>
      </w:pPr>
    </w:p>
    <w:p w14:paraId="69796CBF" w14:textId="77777777" w:rsidR="00665A3E" w:rsidRDefault="00665A3E">
      <w:pPr>
        <w:bidi/>
        <w:spacing w:line="276" w:lineRule="auto"/>
        <w:rPr>
          <w:sz w:val="30"/>
          <w:szCs w:val="30"/>
        </w:rPr>
      </w:pPr>
    </w:p>
    <w:p w14:paraId="724DBC1E" w14:textId="77777777" w:rsidR="00665A3E" w:rsidRDefault="00665A3E">
      <w:pPr>
        <w:bidi/>
        <w:spacing w:line="276" w:lineRule="auto"/>
        <w:rPr>
          <w:sz w:val="30"/>
          <w:szCs w:val="30"/>
        </w:rPr>
      </w:pPr>
    </w:p>
    <w:p w14:paraId="2B36B7D9" w14:textId="77777777" w:rsidR="00665A3E" w:rsidRDefault="00665A3E">
      <w:pPr>
        <w:bidi/>
        <w:spacing w:line="276" w:lineRule="auto"/>
        <w:rPr>
          <w:sz w:val="30"/>
          <w:szCs w:val="30"/>
        </w:rPr>
      </w:pPr>
    </w:p>
    <w:p w14:paraId="6D37B780" w14:textId="77777777" w:rsidR="00665A3E" w:rsidRDefault="00665A3E">
      <w:pPr>
        <w:bidi/>
        <w:spacing w:line="276" w:lineRule="auto"/>
        <w:jc w:val="center"/>
        <w:rPr>
          <w:b/>
          <w:color w:val="FF0000"/>
          <w:sz w:val="30"/>
          <w:szCs w:val="30"/>
        </w:rPr>
      </w:pPr>
    </w:p>
    <w:p w14:paraId="0D87A822" w14:textId="77777777" w:rsidR="00665A3E" w:rsidRDefault="00000000">
      <w:pPr>
        <w:bidi/>
        <w:spacing w:line="276" w:lineRule="auto"/>
        <w:jc w:val="center"/>
        <w:rPr>
          <w:b/>
          <w:color w:val="FF0000"/>
          <w:sz w:val="30"/>
          <w:szCs w:val="30"/>
        </w:rPr>
      </w:pPr>
      <w:r>
        <w:rPr>
          <w:b/>
          <w:color w:val="FF0000"/>
          <w:sz w:val="30"/>
          <w:szCs w:val="30"/>
          <w:rtl/>
        </w:rPr>
        <w:t>جرد في القضايا المنشورة لأكثر من سنة</w:t>
      </w:r>
    </w:p>
    <w:p w14:paraId="2849D2EE" w14:textId="77777777" w:rsidR="00665A3E" w:rsidRDefault="00000000">
      <w:pPr>
        <w:bidi/>
        <w:spacing w:line="276" w:lineRule="auto"/>
        <w:rPr>
          <w:sz w:val="30"/>
          <w:szCs w:val="30"/>
        </w:rPr>
      </w:pPr>
      <w:r>
        <w:rPr>
          <w:sz w:val="30"/>
          <w:szCs w:val="30"/>
          <w:rtl/>
        </w:rPr>
        <w:t xml:space="preserve"> واصلت النقابة متابعة الملفات المثارة لدى القضاء في كافة أطوارها الابتدائية والاستئنافية والتعقيبية والتي صدر في أغلبها أحكام سالبة للحرية كملفات الزملاء غسان بن خليفة وخليفة القاسمي وشذى الحاج مبارك.</w:t>
      </w:r>
    </w:p>
    <w:p w14:paraId="332DBF3E" w14:textId="77777777" w:rsidR="00665A3E" w:rsidRDefault="00665A3E">
      <w:pPr>
        <w:pBdr>
          <w:bottom w:val="single" w:sz="6" w:space="1" w:color="000000"/>
        </w:pBdr>
        <w:bidi/>
        <w:spacing w:line="276" w:lineRule="auto"/>
        <w:rPr>
          <w:sz w:val="30"/>
          <w:szCs w:val="30"/>
        </w:rPr>
      </w:pPr>
    </w:p>
    <w:p w14:paraId="7D0E6BA3" w14:textId="77777777" w:rsidR="00665A3E" w:rsidRDefault="00665A3E">
      <w:pPr>
        <w:bidi/>
        <w:spacing w:line="276" w:lineRule="auto"/>
        <w:rPr>
          <w:sz w:val="30"/>
          <w:szCs w:val="30"/>
        </w:rPr>
      </w:pPr>
    </w:p>
    <w:p w14:paraId="2D443C4F" w14:textId="77777777" w:rsidR="00665A3E" w:rsidRDefault="00000000">
      <w:pPr>
        <w:bidi/>
        <w:spacing w:line="276" w:lineRule="auto"/>
        <w:rPr>
          <w:b/>
          <w:color w:val="FF0000"/>
          <w:sz w:val="30"/>
          <w:szCs w:val="30"/>
        </w:rPr>
      </w:pPr>
      <w:r>
        <w:rPr>
          <w:b/>
          <w:color w:val="FF0000"/>
          <w:sz w:val="30"/>
          <w:szCs w:val="30"/>
          <w:rtl/>
        </w:rPr>
        <w:t xml:space="preserve">الاسم واللقب : غسان بن خليفة  </w:t>
      </w:r>
    </w:p>
    <w:p w14:paraId="2DCA7259" w14:textId="77777777" w:rsidR="00665A3E" w:rsidRDefault="00000000">
      <w:pPr>
        <w:bidi/>
        <w:spacing w:line="276" w:lineRule="auto"/>
        <w:rPr>
          <w:sz w:val="30"/>
          <w:szCs w:val="30"/>
        </w:rPr>
      </w:pPr>
      <w:r>
        <w:rPr>
          <w:sz w:val="30"/>
          <w:szCs w:val="30"/>
          <w:rtl/>
        </w:rPr>
        <w:t xml:space="preserve">الشهر : نوفمبر 2023 </w:t>
      </w:r>
    </w:p>
    <w:p w14:paraId="4A919D65" w14:textId="77777777" w:rsidR="00665A3E" w:rsidRDefault="00000000">
      <w:pPr>
        <w:bidi/>
        <w:spacing w:line="276" w:lineRule="auto"/>
        <w:rPr>
          <w:sz w:val="30"/>
          <w:szCs w:val="30"/>
        </w:rPr>
      </w:pPr>
      <w:r>
        <w:rPr>
          <w:sz w:val="30"/>
          <w:szCs w:val="30"/>
          <w:rtl/>
        </w:rPr>
        <w:t xml:space="preserve">التهمة : على معنى قانون مكافحة الإرهاب والمجلة الجزائية </w:t>
      </w:r>
    </w:p>
    <w:p w14:paraId="4F4FF618" w14:textId="77777777" w:rsidR="00665A3E" w:rsidRDefault="00000000">
      <w:pPr>
        <w:bidi/>
        <w:spacing w:line="276" w:lineRule="auto"/>
        <w:rPr>
          <w:sz w:val="30"/>
          <w:szCs w:val="30"/>
        </w:rPr>
      </w:pPr>
      <w:r>
        <w:rPr>
          <w:sz w:val="30"/>
          <w:szCs w:val="30"/>
          <w:rtl/>
        </w:rPr>
        <w:t xml:space="preserve">الشاكي: النيابة العمومية  </w:t>
      </w:r>
    </w:p>
    <w:p w14:paraId="49A0DEB8" w14:textId="77777777" w:rsidR="00665A3E" w:rsidRDefault="00000000">
      <w:pPr>
        <w:bidi/>
        <w:spacing w:line="276" w:lineRule="auto"/>
        <w:rPr>
          <w:sz w:val="30"/>
          <w:szCs w:val="30"/>
        </w:rPr>
      </w:pPr>
      <w:r>
        <w:rPr>
          <w:sz w:val="30"/>
          <w:szCs w:val="30"/>
          <w:rtl/>
        </w:rPr>
        <w:t xml:space="preserve">السبب:  نشر محتوى على شبكات التواصل الاجتماعي  </w:t>
      </w:r>
    </w:p>
    <w:p w14:paraId="3B8D172E" w14:textId="77777777" w:rsidR="00665A3E" w:rsidRDefault="00000000">
      <w:pPr>
        <w:bidi/>
        <w:spacing w:line="276" w:lineRule="auto"/>
        <w:rPr>
          <w:sz w:val="30"/>
          <w:szCs w:val="30"/>
        </w:rPr>
      </w:pPr>
      <w:r>
        <w:rPr>
          <w:sz w:val="30"/>
          <w:szCs w:val="30"/>
          <w:rtl/>
        </w:rPr>
        <w:t>الحالة:  سراح</w:t>
      </w:r>
    </w:p>
    <w:p w14:paraId="2EBF0D7D" w14:textId="77777777" w:rsidR="00665A3E" w:rsidRDefault="00000000">
      <w:pPr>
        <w:pBdr>
          <w:bottom w:val="single" w:sz="6" w:space="1" w:color="000000"/>
        </w:pBdr>
        <w:bidi/>
        <w:spacing w:line="276" w:lineRule="auto"/>
        <w:rPr>
          <w:sz w:val="30"/>
          <w:szCs w:val="30"/>
        </w:rPr>
      </w:pPr>
      <w:r>
        <w:rPr>
          <w:sz w:val="30"/>
          <w:szCs w:val="30"/>
          <w:rtl/>
        </w:rPr>
        <w:t>المآل: المحاكمة في الطور الابتدائي</w:t>
      </w:r>
    </w:p>
    <w:p w14:paraId="72753CB7" w14:textId="77777777" w:rsidR="00665A3E" w:rsidRDefault="00665A3E">
      <w:pPr>
        <w:pBdr>
          <w:bottom w:val="single" w:sz="6" w:space="1" w:color="000000"/>
        </w:pBdr>
        <w:bidi/>
        <w:spacing w:line="276" w:lineRule="auto"/>
        <w:rPr>
          <w:sz w:val="30"/>
          <w:szCs w:val="30"/>
        </w:rPr>
      </w:pPr>
    </w:p>
    <w:p w14:paraId="16A71D30" w14:textId="77777777" w:rsidR="00665A3E" w:rsidRDefault="00665A3E">
      <w:pPr>
        <w:bidi/>
        <w:spacing w:line="276" w:lineRule="auto"/>
        <w:rPr>
          <w:sz w:val="30"/>
          <w:szCs w:val="30"/>
        </w:rPr>
      </w:pPr>
    </w:p>
    <w:p w14:paraId="241772B6" w14:textId="77777777" w:rsidR="00665A3E" w:rsidRDefault="00000000">
      <w:pPr>
        <w:bidi/>
        <w:spacing w:line="276" w:lineRule="auto"/>
        <w:jc w:val="center"/>
        <w:rPr>
          <w:b/>
          <w:color w:val="FF0000"/>
          <w:sz w:val="30"/>
          <w:szCs w:val="30"/>
        </w:rPr>
      </w:pPr>
      <w:r>
        <w:rPr>
          <w:b/>
          <w:color w:val="FF0000"/>
          <w:sz w:val="30"/>
          <w:szCs w:val="30"/>
          <w:rtl/>
        </w:rPr>
        <w:t>الاسم واللقب : الصحفي مالك الساسي والمصور الصحفي لبيب بن فاطمة والمنسق حمزة عبيد (التاسعة)</w:t>
      </w:r>
    </w:p>
    <w:p w14:paraId="32987367" w14:textId="77777777" w:rsidR="00665A3E" w:rsidRDefault="00000000">
      <w:pPr>
        <w:bidi/>
        <w:spacing w:line="276" w:lineRule="auto"/>
        <w:rPr>
          <w:sz w:val="30"/>
          <w:szCs w:val="30"/>
        </w:rPr>
      </w:pPr>
      <w:r>
        <w:rPr>
          <w:sz w:val="30"/>
          <w:szCs w:val="30"/>
          <w:rtl/>
        </w:rPr>
        <w:t xml:space="preserve">الشهر : ديسمبر 2023 </w:t>
      </w:r>
    </w:p>
    <w:p w14:paraId="1D90149B" w14:textId="77777777" w:rsidR="00665A3E" w:rsidRDefault="00000000">
      <w:pPr>
        <w:bidi/>
        <w:spacing w:line="276" w:lineRule="auto"/>
        <w:rPr>
          <w:sz w:val="30"/>
          <w:szCs w:val="30"/>
        </w:rPr>
      </w:pPr>
      <w:r>
        <w:rPr>
          <w:sz w:val="30"/>
          <w:szCs w:val="30"/>
          <w:rtl/>
        </w:rPr>
        <w:t>التهمة : على معنى المجلة الجزائية</w:t>
      </w:r>
    </w:p>
    <w:p w14:paraId="3B733E26" w14:textId="77777777" w:rsidR="00665A3E" w:rsidRDefault="00000000">
      <w:pPr>
        <w:bidi/>
        <w:spacing w:line="276" w:lineRule="auto"/>
        <w:rPr>
          <w:sz w:val="30"/>
          <w:szCs w:val="30"/>
        </w:rPr>
      </w:pPr>
      <w:r>
        <w:rPr>
          <w:sz w:val="30"/>
          <w:szCs w:val="30"/>
          <w:rtl/>
        </w:rPr>
        <w:t xml:space="preserve">الشاكي: النيابة العمومية  </w:t>
      </w:r>
    </w:p>
    <w:p w14:paraId="4F24085A" w14:textId="77777777" w:rsidR="00665A3E" w:rsidRDefault="00000000">
      <w:pPr>
        <w:bidi/>
        <w:spacing w:line="276" w:lineRule="auto"/>
        <w:rPr>
          <w:sz w:val="30"/>
          <w:szCs w:val="30"/>
        </w:rPr>
      </w:pPr>
      <w:r>
        <w:rPr>
          <w:sz w:val="30"/>
          <w:szCs w:val="30"/>
          <w:rtl/>
        </w:rPr>
        <w:t xml:space="preserve">السبب: عمل صحفي ميداني  </w:t>
      </w:r>
    </w:p>
    <w:p w14:paraId="346148A7" w14:textId="77777777" w:rsidR="00665A3E" w:rsidRDefault="00000000">
      <w:pPr>
        <w:bidi/>
        <w:spacing w:line="276" w:lineRule="auto"/>
        <w:rPr>
          <w:sz w:val="30"/>
          <w:szCs w:val="30"/>
        </w:rPr>
      </w:pPr>
      <w:r>
        <w:rPr>
          <w:sz w:val="30"/>
          <w:szCs w:val="30"/>
          <w:rtl/>
        </w:rPr>
        <w:t xml:space="preserve">الحالة:  سراح   </w:t>
      </w:r>
    </w:p>
    <w:p w14:paraId="132CEDFC" w14:textId="77777777" w:rsidR="00665A3E" w:rsidRDefault="00000000">
      <w:pPr>
        <w:pBdr>
          <w:bottom w:val="single" w:sz="6" w:space="1" w:color="000000"/>
        </w:pBdr>
        <w:bidi/>
        <w:spacing w:line="276" w:lineRule="auto"/>
        <w:rPr>
          <w:sz w:val="30"/>
          <w:szCs w:val="30"/>
        </w:rPr>
      </w:pPr>
      <w:r>
        <w:rPr>
          <w:sz w:val="30"/>
          <w:szCs w:val="30"/>
          <w:rtl/>
        </w:rPr>
        <w:t>المآل : خطية مالية في الطور الابتدائي</w:t>
      </w:r>
    </w:p>
    <w:p w14:paraId="3DB2A2AE" w14:textId="77777777" w:rsidR="00665A3E" w:rsidRDefault="00665A3E">
      <w:pPr>
        <w:bidi/>
        <w:spacing w:line="276" w:lineRule="auto"/>
        <w:rPr>
          <w:sz w:val="30"/>
          <w:szCs w:val="30"/>
        </w:rPr>
      </w:pPr>
    </w:p>
    <w:p w14:paraId="0917C7A7" w14:textId="77777777" w:rsidR="00665A3E" w:rsidRDefault="00000000">
      <w:pPr>
        <w:bidi/>
        <w:spacing w:line="276" w:lineRule="auto"/>
        <w:rPr>
          <w:b/>
          <w:color w:val="FF0000"/>
          <w:sz w:val="30"/>
          <w:szCs w:val="30"/>
        </w:rPr>
      </w:pPr>
      <w:bookmarkStart w:id="10" w:name="_heading=h.jttxkw33ty04" w:colFirst="0" w:colLast="0"/>
      <w:bookmarkEnd w:id="10"/>
      <w:r>
        <w:rPr>
          <w:b/>
          <w:color w:val="FF0000"/>
          <w:sz w:val="30"/>
          <w:szCs w:val="30"/>
          <w:rtl/>
        </w:rPr>
        <w:t>الاسم واللقب : ناجي الزعيري</w:t>
      </w:r>
    </w:p>
    <w:p w14:paraId="70530E5B" w14:textId="77777777" w:rsidR="00665A3E" w:rsidRDefault="00000000">
      <w:pPr>
        <w:bidi/>
        <w:spacing w:line="276" w:lineRule="auto"/>
        <w:rPr>
          <w:sz w:val="30"/>
          <w:szCs w:val="30"/>
        </w:rPr>
      </w:pPr>
      <w:r>
        <w:rPr>
          <w:sz w:val="30"/>
          <w:szCs w:val="30"/>
          <w:rtl/>
        </w:rPr>
        <w:t xml:space="preserve">الشهر : جانفي 2024 </w:t>
      </w:r>
    </w:p>
    <w:p w14:paraId="3D5ABE35" w14:textId="77777777" w:rsidR="00665A3E" w:rsidRDefault="00000000">
      <w:pPr>
        <w:bidi/>
        <w:spacing w:line="276" w:lineRule="auto"/>
        <w:rPr>
          <w:sz w:val="30"/>
          <w:szCs w:val="30"/>
        </w:rPr>
      </w:pPr>
      <w:r>
        <w:rPr>
          <w:sz w:val="30"/>
          <w:szCs w:val="30"/>
          <w:rtl/>
        </w:rPr>
        <w:t xml:space="preserve">التهمة : على معنى قانون حماية المبلغين عن الفساد </w:t>
      </w:r>
    </w:p>
    <w:p w14:paraId="5D3FC88D" w14:textId="77777777" w:rsidR="00665A3E" w:rsidRDefault="00000000">
      <w:pPr>
        <w:bidi/>
        <w:spacing w:line="276" w:lineRule="auto"/>
        <w:rPr>
          <w:sz w:val="30"/>
          <w:szCs w:val="30"/>
        </w:rPr>
      </w:pPr>
      <w:r>
        <w:rPr>
          <w:sz w:val="30"/>
          <w:szCs w:val="30"/>
          <w:rtl/>
        </w:rPr>
        <w:t>الشاكي:  مواطن أجنبي</w:t>
      </w:r>
    </w:p>
    <w:p w14:paraId="72FDA622" w14:textId="77777777" w:rsidR="00665A3E" w:rsidRDefault="00000000">
      <w:pPr>
        <w:bidi/>
        <w:spacing w:line="276" w:lineRule="auto"/>
        <w:rPr>
          <w:sz w:val="30"/>
          <w:szCs w:val="30"/>
        </w:rPr>
      </w:pPr>
      <w:r>
        <w:rPr>
          <w:sz w:val="30"/>
          <w:szCs w:val="30"/>
          <w:rtl/>
        </w:rPr>
        <w:t xml:space="preserve">السبب: تصريحات تلفزية </w:t>
      </w:r>
    </w:p>
    <w:p w14:paraId="07DB4930" w14:textId="77777777" w:rsidR="00665A3E" w:rsidRDefault="00000000">
      <w:pPr>
        <w:pBdr>
          <w:bottom w:val="single" w:sz="6" w:space="1" w:color="000000"/>
        </w:pBdr>
        <w:bidi/>
        <w:spacing w:line="276" w:lineRule="auto"/>
        <w:rPr>
          <w:sz w:val="30"/>
          <w:szCs w:val="30"/>
        </w:rPr>
      </w:pPr>
      <w:r>
        <w:rPr>
          <w:sz w:val="30"/>
          <w:szCs w:val="30"/>
          <w:rtl/>
        </w:rPr>
        <w:t xml:space="preserve">المآل : خطية مالية في الطور الاستئنافي </w:t>
      </w:r>
    </w:p>
    <w:p w14:paraId="02935A08" w14:textId="77777777" w:rsidR="00665A3E" w:rsidRDefault="00665A3E">
      <w:pPr>
        <w:bidi/>
        <w:spacing w:line="276" w:lineRule="auto"/>
        <w:rPr>
          <w:sz w:val="30"/>
          <w:szCs w:val="30"/>
        </w:rPr>
      </w:pPr>
    </w:p>
    <w:p w14:paraId="69F1A318" w14:textId="77777777" w:rsidR="00665A3E" w:rsidRDefault="00000000">
      <w:pPr>
        <w:bidi/>
        <w:spacing w:line="276" w:lineRule="auto"/>
        <w:rPr>
          <w:b/>
          <w:color w:val="FF0000"/>
          <w:sz w:val="30"/>
          <w:szCs w:val="30"/>
        </w:rPr>
      </w:pPr>
      <w:r>
        <w:rPr>
          <w:b/>
          <w:color w:val="FF0000"/>
          <w:sz w:val="30"/>
          <w:szCs w:val="30"/>
          <w:rtl/>
        </w:rPr>
        <w:t>الاسم واللقب : كشف ميديا</w:t>
      </w:r>
    </w:p>
    <w:p w14:paraId="760AC6C7" w14:textId="77777777" w:rsidR="00665A3E" w:rsidRDefault="00000000">
      <w:pPr>
        <w:bidi/>
        <w:spacing w:line="276" w:lineRule="auto"/>
        <w:rPr>
          <w:sz w:val="30"/>
          <w:szCs w:val="30"/>
        </w:rPr>
      </w:pPr>
      <w:r>
        <w:rPr>
          <w:sz w:val="30"/>
          <w:szCs w:val="30"/>
          <w:rtl/>
        </w:rPr>
        <w:t xml:space="preserve">الشهر : فيفري 2024 </w:t>
      </w:r>
    </w:p>
    <w:p w14:paraId="1678C931" w14:textId="77777777" w:rsidR="00665A3E" w:rsidRDefault="00000000">
      <w:pPr>
        <w:bidi/>
        <w:spacing w:line="276" w:lineRule="auto"/>
        <w:rPr>
          <w:sz w:val="30"/>
          <w:szCs w:val="30"/>
        </w:rPr>
      </w:pPr>
      <w:r>
        <w:rPr>
          <w:sz w:val="30"/>
          <w:szCs w:val="30"/>
          <w:rtl/>
        </w:rPr>
        <w:t>التهمة : على معنى المجلة الجزائية</w:t>
      </w:r>
    </w:p>
    <w:p w14:paraId="32CB0AE2" w14:textId="77777777" w:rsidR="00665A3E" w:rsidRDefault="00000000">
      <w:pPr>
        <w:bidi/>
        <w:spacing w:line="276" w:lineRule="auto"/>
        <w:rPr>
          <w:sz w:val="30"/>
          <w:szCs w:val="30"/>
        </w:rPr>
      </w:pPr>
      <w:r>
        <w:rPr>
          <w:sz w:val="30"/>
          <w:szCs w:val="30"/>
          <w:rtl/>
        </w:rPr>
        <w:t xml:space="preserve">الشاكي: مواطنة  </w:t>
      </w:r>
    </w:p>
    <w:p w14:paraId="326D4EC7" w14:textId="77777777" w:rsidR="00665A3E" w:rsidRDefault="00000000">
      <w:pPr>
        <w:bidi/>
        <w:spacing w:line="276" w:lineRule="auto"/>
        <w:rPr>
          <w:sz w:val="30"/>
          <w:szCs w:val="30"/>
        </w:rPr>
      </w:pPr>
      <w:r>
        <w:rPr>
          <w:sz w:val="30"/>
          <w:szCs w:val="30"/>
          <w:rtl/>
        </w:rPr>
        <w:t>السبب: عمل صحفي</w:t>
      </w:r>
    </w:p>
    <w:p w14:paraId="2673F77E" w14:textId="77777777" w:rsidR="00665A3E" w:rsidRDefault="00000000">
      <w:pPr>
        <w:bidi/>
        <w:spacing w:line="276" w:lineRule="auto"/>
        <w:rPr>
          <w:sz w:val="30"/>
          <w:szCs w:val="30"/>
        </w:rPr>
      </w:pPr>
      <w:r>
        <w:rPr>
          <w:sz w:val="30"/>
          <w:szCs w:val="30"/>
          <w:rtl/>
        </w:rPr>
        <w:t>الحالة:  سراح</w:t>
      </w:r>
    </w:p>
    <w:p w14:paraId="49EA7663" w14:textId="77777777" w:rsidR="00665A3E" w:rsidRDefault="00000000">
      <w:pPr>
        <w:pBdr>
          <w:bottom w:val="single" w:sz="6" w:space="1" w:color="000000"/>
        </w:pBdr>
        <w:bidi/>
        <w:spacing w:line="276" w:lineRule="auto"/>
        <w:rPr>
          <w:sz w:val="30"/>
          <w:szCs w:val="30"/>
        </w:rPr>
      </w:pPr>
      <w:r>
        <w:rPr>
          <w:sz w:val="30"/>
          <w:szCs w:val="30"/>
          <w:rtl/>
        </w:rPr>
        <w:t xml:space="preserve">المآل: الحفظ من قبل النيابة العمومية </w:t>
      </w:r>
    </w:p>
    <w:p w14:paraId="42CC9718" w14:textId="77777777" w:rsidR="00665A3E" w:rsidRDefault="00665A3E">
      <w:pPr>
        <w:bidi/>
        <w:spacing w:line="276" w:lineRule="auto"/>
        <w:rPr>
          <w:sz w:val="30"/>
          <w:szCs w:val="30"/>
        </w:rPr>
      </w:pPr>
    </w:p>
    <w:p w14:paraId="3DCD5979" w14:textId="77777777" w:rsidR="00665A3E" w:rsidRDefault="00000000">
      <w:pPr>
        <w:bidi/>
        <w:spacing w:line="276" w:lineRule="auto"/>
        <w:rPr>
          <w:b/>
          <w:color w:val="FF0000"/>
          <w:sz w:val="30"/>
          <w:szCs w:val="30"/>
        </w:rPr>
      </w:pPr>
      <w:r>
        <w:rPr>
          <w:b/>
          <w:color w:val="FF0000"/>
          <w:sz w:val="30"/>
          <w:szCs w:val="30"/>
          <w:rtl/>
        </w:rPr>
        <w:t>الاسم واللقب : غسان بن خليفة</w:t>
      </w:r>
    </w:p>
    <w:p w14:paraId="09EE4410" w14:textId="77777777" w:rsidR="00665A3E" w:rsidRDefault="00000000">
      <w:pPr>
        <w:bidi/>
        <w:spacing w:line="276" w:lineRule="auto"/>
        <w:rPr>
          <w:sz w:val="30"/>
          <w:szCs w:val="30"/>
        </w:rPr>
      </w:pPr>
      <w:r>
        <w:rPr>
          <w:sz w:val="30"/>
          <w:szCs w:val="30"/>
          <w:rtl/>
        </w:rPr>
        <w:t xml:space="preserve">الشهر : مارس 2024 </w:t>
      </w:r>
    </w:p>
    <w:p w14:paraId="14B5C9C5" w14:textId="77777777" w:rsidR="00665A3E" w:rsidRDefault="00000000">
      <w:pPr>
        <w:bidi/>
        <w:spacing w:line="276" w:lineRule="auto"/>
        <w:rPr>
          <w:sz w:val="30"/>
          <w:szCs w:val="30"/>
        </w:rPr>
      </w:pPr>
      <w:r>
        <w:rPr>
          <w:sz w:val="30"/>
          <w:szCs w:val="30"/>
          <w:rtl/>
        </w:rPr>
        <w:t>التهمة : على معنى الفصل 86 من جلة الاتصالات</w:t>
      </w:r>
    </w:p>
    <w:p w14:paraId="1D0A47A3" w14:textId="77777777" w:rsidR="00665A3E" w:rsidRDefault="00000000">
      <w:pPr>
        <w:bidi/>
        <w:spacing w:line="276" w:lineRule="auto"/>
        <w:rPr>
          <w:sz w:val="30"/>
          <w:szCs w:val="30"/>
        </w:rPr>
      </w:pPr>
      <w:r>
        <w:rPr>
          <w:sz w:val="30"/>
          <w:szCs w:val="30"/>
          <w:rtl/>
        </w:rPr>
        <w:t xml:space="preserve">الشاكي: مواطن </w:t>
      </w:r>
    </w:p>
    <w:p w14:paraId="2E6AED1E" w14:textId="77777777" w:rsidR="00665A3E" w:rsidRDefault="00000000">
      <w:pPr>
        <w:bidi/>
        <w:spacing w:line="276" w:lineRule="auto"/>
        <w:rPr>
          <w:sz w:val="30"/>
          <w:szCs w:val="30"/>
        </w:rPr>
      </w:pPr>
      <w:r>
        <w:rPr>
          <w:sz w:val="30"/>
          <w:szCs w:val="30"/>
          <w:rtl/>
        </w:rPr>
        <w:t xml:space="preserve">السبب: نشر محتوى على شبكات التواصل الاجتماعي  </w:t>
      </w:r>
    </w:p>
    <w:p w14:paraId="57175484" w14:textId="77777777" w:rsidR="00665A3E" w:rsidRDefault="00000000">
      <w:pPr>
        <w:bidi/>
        <w:spacing w:line="276" w:lineRule="auto"/>
        <w:rPr>
          <w:sz w:val="30"/>
          <w:szCs w:val="30"/>
        </w:rPr>
      </w:pPr>
      <w:r>
        <w:rPr>
          <w:sz w:val="30"/>
          <w:szCs w:val="30"/>
          <w:rtl/>
        </w:rPr>
        <w:t>الحالة: سراح</w:t>
      </w:r>
    </w:p>
    <w:p w14:paraId="351223C5" w14:textId="77777777" w:rsidR="00665A3E" w:rsidRDefault="00000000">
      <w:pPr>
        <w:pBdr>
          <w:bottom w:val="single" w:sz="6" w:space="1" w:color="000000"/>
        </w:pBdr>
        <w:bidi/>
        <w:spacing w:line="276" w:lineRule="auto"/>
        <w:rPr>
          <w:sz w:val="30"/>
          <w:szCs w:val="30"/>
        </w:rPr>
      </w:pPr>
      <w:r>
        <w:rPr>
          <w:sz w:val="30"/>
          <w:szCs w:val="30"/>
          <w:rtl/>
        </w:rPr>
        <w:t>المآل:  حكم ابتدائي بالسجن / في طور الاستئناف</w:t>
      </w:r>
    </w:p>
    <w:p w14:paraId="13F311EA" w14:textId="77777777" w:rsidR="00665A3E" w:rsidRDefault="00000000">
      <w:pPr>
        <w:bidi/>
        <w:spacing w:line="276" w:lineRule="auto"/>
        <w:rPr>
          <w:b/>
          <w:color w:val="FF0000"/>
          <w:sz w:val="30"/>
          <w:szCs w:val="30"/>
        </w:rPr>
      </w:pPr>
      <w:r>
        <w:rPr>
          <w:b/>
          <w:color w:val="FF0000"/>
          <w:sz w:val="30"/>
          <w:szCs w:val="30"/>
          <w:rtl/>
        </w:rPr>
        <w:t>الاسم واللقب : عواطف خلف</w:t>
      </w:r>
    </w:p>
    <w:p w14:paraId="6F02ED36" w14:textId="77777777" w:rsidR="00665A3E" w:rsidRDefault="00000000">
      <w:pPr>
        <w:bidi/>
        <w:spacing w:line="276" w:lineRule="auto"/>
        <w:rPr>
          <w:sz w:val="30"/>
          <w:szCs w:val="30"/>
        </w:rPr>
      </w:pPr>
      <w:r>
        <w:rPr>
          <w:sz w:val="30"/>
          <w:szCs w:val="30"/>
          <w:rtl/>
        </w:rPr>
        <w:t xml:space="preserve">الشهر : مارس 2024 </w:t>
      </w:r>
    </w:p>
    <w:p w14:paraId="5E531B17" w14:textId="77777777" w:rsidR="00665A3E" w:rsidRDefault="00000000">
      <w:pPr>
        <w:bidi/>
        <w:spacing w:line="276" w:lineRule="auto"/>
        <w:rPr>
          <w:sz w:val="30"/>
          <w:szCs w:val="30"/>
        </w:rPr>
      </w:pPr>
      <w:r>
        <w:rPr>
          <w:sz w:val="30"/>
          <w:szCs w:val="30"/>
          <w:rtl/>
        </w:rPr>
        <w:t xml:space="preserve">التهمة : على معنى الفصل 86 من مجلة الاتصالات والفصل 24 من المرسوم 54  </w:t>
      </w:r>
    </w:p>
    <w:p w14:paraId="35431F8B" w14:textId="77777777" w:rsidR="00665A3E" w:rsidRDefault="00000000">
      <w:pPr>
        <w:bidi/>
        <w:spacing w:line="276" w:lineRule="auto"/>
        <w:rPr>
          <w:sz w:val="30"/>
          <w:szCs w:val="30"/>
        </w:rPr>
      </w:pPr>
      <w:r>
        <w:rPr>
          <w:sz w:val="30"/>
          <w:szCs w:val="30"/>
          <w:rtl/>
        </w:rPr>
        <w:t>الشاكي: مواطن</w:t>
      </w:r>
    </w:p>
    <w:p w14:paraId="6B1DD755" w14:textId="77777777" w:rsidR="00665A3E" w:rsidRDefault="00000000">
      <w:pPr>
        <w:bidi/>
        <w:spacing w:line="276" w:lineRule="auto"/>
        <w:rPr>
          <w:sz w:val="30"/>
          <w:szCs w:val="30"/>
        </w:rPr>
      </w:pPr>
      <w:r>
        <w:rPr>
          <w:sz w:val="30"/>
          <w:szCs w:val="30"/>
          <w:rtl/>
        </w:rPr>
        <w:t>السبب: مقال صحفي</w:t>
      </w:r>
    </w:p>
    <w:p w14:paraId="72DACECA" w14:textId="77777777" w:rsidR="00665A3E" w:rsidRDefault="00000000">
      <w:pPr>
        <w:bidi/>
        <w:spacing w:line="276" w:lineRule="auto"/>
        <w:rPr>
          <w:sz w:val="30"/>
          <w:szCs w:val="30"/>
        </w:rPr>
      </w:pPr>
      <w:r>
        <w:rPr>
          <w:sz w:val="30"/>
          <w:szCs w:val="30"/>
          <w:rtl/>
        </w:rPr>
        <w:t xml:space="preserve">الحالة:  سراح </w:t>
      </w:r>
    </w:p>
    <w:p w14:paraId="4F3BFF69" w14:textId="77777777" w:rsidR="00665A3E" w:rsidRDefault="00000000">
      <w:pPr>
        <w:pBdr>
          <w:bottom w:val="single" w:sz="6" w:space="1" w:color="000000"/>
        </w:pBdr>
        <w:bidi/>
        <w:spacing w:line="276" w:lineRule="auto"/>
        <w:rPr>
          <w:sz w:val="30"/>
          <w:szCs w:val="30"/>
        </w:rPr>
      </w:pPr>
      <w:r>
        <w:rPr>
          <w:sz w:val="30"/>
          <w:szCs w:val="30"/>
          <w:rtl/>
        </w:rPr>
        <w:t>المآل: حكم ابتدائي بعدم سماع الدعوى</w:t>
      </w:r>
    </w:p>
    <w:p w14:paraId="4BC24BDD" w14:textId="77777777" w:rsidR="00665A3E" w:rsidRDefault="00665A3E">
      <w:pPr>
        <w:bidi/>
        <w:spacing w:line="276" w:lineRule="auto"/>
        <w:rPr>
          <w:sz w:val="30"/>
          <w:szCs w:val="30"/>
        </w:rPr>
      </w:pPr>
    </w:p>
    <w:p w14:paraId="77E54CA0" w14:textId="77777777" w:rsidR="00665A3E" w:rsidRDefault="00000000">
      <w:pPr>
        <w:bidi/>
        <w:spacing w:line="276" w:lineRule="auto"/>
        <w:rPr>
          <w:b/>
          <w:color w:val="FF0000"/>
          <w:sz w:val="30"/>
          <w:szCs w:val="30"/>
        </w:rPr>
      </w:pPr>
      <w:r>
        <w:rPr>
          <w:b/>
          <w:color w:val="FF0000"/>
          <w:sz w:val="30"/>
          <w:szCs w:val="30"/>
          <w:rtl/>
        </w:rPr>
        <w:t>الاسم واللقب : سنية الدهماني</w:t>
      </w:r>
    </w:p>
    <w:p w14:paraId="32B9932E" w14:textId="77777777" w:rsidR="00665A3E" w:rsidRDefault="00000000">
      <w:pPr>
        <w:bidi/>
        <w:spacing w:line="276" w:lineRule="auto"/>
        <w:rPr>
          <w:sz w:val="30"/>
          <w:szCs w:val="30"/>
        </w:rPr>
      </w:pPr>
      <w:r>
        <w:rPr>
          <w:sz w:val="30"/>
          <w:szCs w:val="30"/>
          <w:rtl/>
        </w:rPr>
        <w:t xml:space="preserve">الشهر : مارس 2024 </w:t>
      </w:r>
    </w:p>
    <w:p w14:paraId="14502BB2" w14:textId="77777777" w:rsidR="00665A3E" w:rsidRDefault="00000000">
      <w:pPr>
        <w:bidi/>
        <w:spacing w:line="276" w:lineRule="auto"/>
        <w:rPr>
          <w:sz w:val="30"/>
          <w:szCs w:val="30"/>
        </w:rPr>
      </w:pPr>
      <w:r>
        <w:rPr>
          <w:sz w:val="30"/>
          <w:szCs w:val="30"/>
          <w:rtl/>
        </w:rPr>
        <w:t xml:space="preserve">التهمة : على معنى الفصل 24 من المرسوم 54  </w:t>
      </w:r>
    </w:p>
    <w:p w14:paraId="62A9194A" w14:textId="77777777" w:rsidR="00665A3E" w:rsidRDefault="00000000">
      <w:pPr>
        <w:bidi/>
        <w:spacing w:line="276" w:lineRule="auto"/>
        <w:rPr>
          <w:sz w:val="30"/>
          <w:szCs w:val="30"/>
        </w:rPr>
      </w:pPr>
      <w:r>
        <w:rPr>
          <w:sz w:val="30"/>
          <w:szCs w:val="30"/>
          <w:rtl/>
        </w:rPr>
        <w:t xml:space="preserve">الشاكي: النيابة العمومية  </w:t>
      </w:r>
    </w:p>
    <w:p w14:paraId="0C3C0C9E" w14:textId="77777777" w:rsidR="00665A3E" w:rsidRDefault="00000000">
      <w:pPr>
        <w:bidi/>
        <w:spacing w:line="276" w:lineRule="auto"/>
        <w:rPr>
          <w:sz w:val="30"/>
          <w:szCs w:val="30"/>
        </w:rPr>
      </w:pPr>
      <w:r>
        <w:rPr>
          <w:sz w:val="30"/>
          <w:szCs w:val="30"/>
          <w:rtl/>
        </w:rPr>
        <w:t>السبب: تعليق إذاعي</w:t>
      </w:r>
    </w:p>
    <w:p w14:paraId="76BCCFFA" w14:textId="77777777" w:rsidR="00665A3E" w:rsidRDefault="00000000">
      <w:pPr>
        <w:bidi/>
        <w:spacing w:line="276" w:lineRule="auto"/>
        <w:rPr>
          <w:sz w:val="30"/>
          <w:szCs w:val="30"/>
        </w:rPr>
      </w:pPr>
      <w:r>
        <w:rPr>
          <w:sz w:val="30"/>
          <w:szCs w:val="30"/>
          <w:rtl/>
        </w:rPr>
        <w:t xml:space="preserve">الحالة: إيداع بالسجن </w:t>
      </w:r>
    </w:p>
    <w:p w14:paraId="4483AE12" w14:textId="77777777" w:rsidR="00665A3E" w:rsidRDefault="00000000">
      <w:pPr>
        <w:pBdr>
          <w:bottom w:val="single" w:sz="6" w:space="1" w:color="000000"/>
        </w:pBdr>
        <w:bidi/>
        <w:spacing w:line="276" w:lineRule="auto"/>
        <w:rPr>
          <w:sz w:val="30"/>
          <w:szCs w:val="30"/>
        </w:rPr>
      </w:pPr>
      <w:r>
        <w:rPr>
          <w:sz w:val="30"/>
          <w:szCs w:val="30"/>
          <w:rtl/>
        </w:rPr>
        <w:t>المآل: طور التحقيق القضائي</w:t>
      </w:r>
    </w:p>
    <w:p w14:paraId="0AB9B2F2" w14:textId="77777777" w:rsidR="00665A3E" w:rsidRDefault="00665A3E">
      <w:pPr>
        <w:pBdr>
          <w:bottom w:val="single" w:sz="6" w:space="1" w:color="000000"/>
        </w:pBdr>
        <w:bidi/>
        <w:spacing w:line="276" w:lineRule="auto"/>
        <w:rPr>
          <w:sz w:val="30"/>
          <w:szCs w:val="30"/>
        </w:rPr>
      </w:pPr>
    </w:p>
    <w:p w14:paraId="1112AF8E" w14:textId="77777777" w:rsidR="00665A3E" w:rsidRDefault="00665A3E">
      <w:pPr>
        <w:bidi/>
        <w:spacing w:line="276" w:lineRule="auto"/>
        <w:rPr>
          <w:b/>
          <w:color w:val="FF0000"/>
          <w:sz w:val="30"/>
          <w:szCs w:val="30"/>
        </w:rPr>
      </w:pPr>
    </w:p>
    <w:p w14:paraId="14E5928F" w14:textId="77777777" w:rsidR="00665A3E" w:rsidRDefault="00000000">
      <w:pPr>
        <w:bidi/>
        <w:spacing w:line="276" w:lineRule="auto"/>
        <w:rPr>
          <w:b/>
          <w:color w:val="FF0000"/>
          <w:sz w:val="30"/>
          <w:szCs w:val="30"/>
        </w:rPr>
      </w:pPr>
      <w:r>
        <w:rPr>
          <w:b/>
          <w:color w:val="FF0000"/>
          <w:sz w:val="30"/>
          <w:szCs w:val="30"/>
          <w:rtl/>
        </w:rPr>
        <w:t>الاسم واللقب : ياسين الرمضاني</w:t>
      </w:r>
    </w:p>
    <w:p w14:paraId="463445BA" w14:textId="77777777" w:rsidR="00665A3E" w:rsidRDefault="00000000">
      <w:pPr>
        <w:bidi/>
        <w:spacing w:line="276" w:lineRule="auto"/>
        <w:rPr>
          <w:sz w:val="30"/>
          <w:szCs w:val="30"/>
        </w:rPr>
      </w:pPr>
      <w:r>
        <w:rPr>
          <w:sz w:val="30"/>
          <w:szCs w:val="30"/>
          <w:rtl/>
        </w:rPr>
        <w:t>الشهر : أكتوبر 2023</w:t>
      </w:r>
    </w:p>
    <w:p w14:paraId="5E63B8E0" w14:textId="77777777" w:rsidR="00665A3E" w:rsidRDefault="00000000">
      <w:pPr>
        <w:bidi/>
        <w:spacing w:line="276" w:lineRule="auto"/>
        <w:rPr>
          <w:sz w:val="30"/>
          <w:szCs w:val="30"/>
        </w:rPr>
      </w:pPr>
      <w:r>
        <w:rPr>
          <w:sz w:val="30"/>
          <w:szCs w:val="30"/>
          <w:rtl/>
        </w:rPr>
        <w:t xml:space="preserve">التهمة :على معنى الفصل 24 من المرسوم 54 </w:t>
      </w:r>
    </w:p>
    <w:p w14:paraId="32B84E14" w14:textId="77777777" w:rsidR="00665A3E" w:rsidRDefault="00000000">
      <w:pPr>
        <w:bidi/>
        <w:spacing w:line="276" w:lineRule="auto"/>
        <w:rPr>
          <w:sz w:val="30"/>
          <w:szCs w:val="30"/>
        </w:rPr>
      </w:pPr>
      <w:r>
        <w:rPr>
          <w:sz w:val="30"/>
          <w:szCs w:val="30"/>
          <w:rtl/>
        </w:rPr>
        <w:t xml:space="preserve">الشاكي: مؤسسة  عمومية   </w:t>
      </w:r>
    </w:p>
    <w:p w14:paraId="639833E6" w14:textId="77777777" w:rsidR="00665A3E" w:rsidRDefault="00000000">
      <w:pPr>
        <w:bidi/>
        <w:spacing w:line="276" w:lineRule="auto"/>
        <w:rPr>
          <w:sz w:val="30"/>
          <w:szCs w:val="30"/>
        </w:rPr>
      </w:pPr>
      <w:r>
        <w:rPr>
          <w:sz w:val="30"/>
          <w:szCs w:val="30"/>
          <w:rtl/>
        </w:rPr>
        <w:t xml:space="preserve">السبب: عمل صحفي </w:t>
      </w:r>
    </w:p>
    <w:p w14:paraId="610BE834" w14:textId="77777777" w:rsidR="00665A3E" w:rsidRDefault="00000000">
      <w:pPr>
        <w:bidi/>
        <w:spacing w:line="276" w:lineRule="auto"/>
        <w:rPr>
          <w:sz w:val="30"/>
          <w:szCs w:val="30"/>
        </w:rPr>
      </w:pPr>
      <w:r>
        <w:rPr>
          <w:sz w:val="30"/>
          <w:szCs w:val="30"/>
          <w:rtl/>
        </w:rPr>
        <w:t xml:space="preserve">الحالة:  سراح </w:t>
      </w:r>
    </w:p>
    <w:p w14:paraId="20D7F114" w14:textId="77777777" w:rsidR="00665A3E" w:rsidRDefault="00000000">
      <w:pPr>
        <w:bidi/>
        <w:spacing w:line="276" w:lineRule="auto"/>
        <w:rPr>
          <w:sz w:val="30"/>
          <w:szCs w:val="30"/>
        </w:rPr>
      </w:pPr>
      <w:r>
        <w:rPr>
          <w:sz w:val="30"/>
          <w:szCs w:val="30"/>
          <w:rtl/>
        </w:rPr>
        <w:t>المآل: طور المحاكمة ابتدائيا</w:t>
      </w:r>
    </w:p>
    <w:p w14:paraId="17484C1B" w14:textId="77777777" w:rsidR="00665A3E" w:rsidRDefault="00665A3E">
      <w:pPr>
        <w:pBdr>
          <w:bottom w:val="single" w:sz="6" w:space="1" w:color="000000"/>
        </w:pBdr>
        <w:bidi/>
        <w:spacing w:line="276" w:lineRule="auto"/>
        <w:rPr>
          <w:b/>
          <w:color w:val="FF0000"/>
          <w:sz w:val="30"/>
          <w:szCs w:val="30"/>
        </w:rPr>
      </w:pPr>
    </w:p>
    <w:p w14:paraId="4B9C785B" w14:textId="77777777" w:rsidR="00665A3E" w:rsidRDefault="00665A3E">
      <w:pPr>
        <w:bidi/>
        <w:spacing w:line="276" w:lineRule="auto"/>
        <w:rPr>
          <w:sz w:val="30"/>
          <w:szCs w:val="30"/>
        </w:rPr>
      </w:pPr>
    </w:p>
    <w:p w14:paraId="4CC21F03" w14:textId="77777777" w:rsidR="00665A3E" w:rsidRDefault="00000000">
      <w:pPr>
        <w:bidi/>
        <w:spacing w:line="276" w:lineRule="auto"/>
        <w:rPr>
          <w:b/>
          <w:color w:val="FF0000"/>
          <w:sz w:val="30"/>
          <w:szCs w:val="30"/>
        </w:rPr>
      </w:pPr>
      <w:r>
        <w:rPr>
          <w:b/>
          <w:color w:val="FF0000"/>
          <w:sz w:val="30"/>
          <w:szCs w:val="30"/>
          <w:rtl/>
        </w:rPr>
        <w:t xml:space="preserve">الاسم واللقب: خليفة القاسمي  </w:t>
      </w:r>
    </w:p>
    <w:p w14:paraId="4E2C9BC4" w14:textId="77777777" w:rsidR="00665A3E" w:rsidRDefault="00000000">
      <w:pPr>
        <w:bidi/>
        <w:spacing w:line="276" w:lineRule="auto"/>
        <w:rPr>
          <w:sz w:val="30"/>
          <w:szCs w:val="30"/>
        </w:rPr>
      </w:pPr>
      <w:r>
        <w:rPr>
          <w:sz w:val="30"/>
          <w:szCs w:val="30"/>
          <w:rtl/>
        </w:rPr>
        <w:t xml:space="preserve">الشهر: 2022 </w:t>
      </w:r>
    </w:p>
    <w:p w14:paraId="20609AB4" w14:textId="77777777" w:rsidR="00665A3E" w:rsidRDefault="00000000">
      <w:pPr>
        <w:bidi/>
        <w:spacing w:line="276" w:lineRule="auto"/>
        <w:rPr>
          <w:sz w:val="30"/>
          <w:szCs w:val="30"/>
        </w:rPr>
      </w:pPr>
      <w:r>
        <w:rPr>
          <w:sz w:val="30"/>
          <w:szCs w:val="30"/>
          <w:rtl/>
        </w:rPr>
        <w:t>التهمة: على معنى قانون مكافحة الإرهاب</w:t>
      </w:r>
    </w:p>
    <w:p w14:paraId="351B9F77" w14:textId="77777777" w:rsidR="00665A3E" w:rsidRDefault="00000000">
      <w:pPr>
        <w:bidi/>
        <w:spacing w:line="276" w:lineRule="auto"/>
        <w:rPr>
          <w:sz w:val="30"/>
          <w:szCs w:val="30"/>
        </w:rPr>
      </w:pPr>
      <w:r>
        <w:rPr>
          <w:sz w:val="30"/>
          <w:szCs w:val="30"/>
          <w:rtl/>
        </w:rPr>
        <w:t xml:space="preserve">الشاكي: النيابة العمومية  </w:t>
      </w:r>
    </w:p>
    <w:p w14:paraId="7FC17B48" w14:textId="77777777" w:rsidR="00665A3E" w:rsidRDefault="00000000">
      <w:pPr>
        <w:bidi/>
        <w:spacing w:line="276" w:lineRule="auto"/>
        <w:rPr>
          <w:sz w:val="30"/>
          <w:szCs w:val="30"/>
        </w:rPr>
      </w:pPr>
      <w:r>
        <w:rPr>
          <w:sz w:val="30"/>
          <w:szCs w:val="30"/>
          <w:rtl/>
        </w:rPr>
        <w:t xml:space="preserve">السبب: مقال صحفي </w:t>
      </w:r>
    </w:p>
    <w:p w14:paraId="3CA37E4E" w14:textId="77777777" w:rsidR="00665A3E" w:rsidRDefault="00000000">
      <w:pPr>
        <w:bidi/>
        <w:spacing w:line="276" w:lineRule="auto"/>
        <w:rPr>
          <w:sz w:val="30"/>
          <w:szCs w:val="30"/>
        </w:rPr>
      </w:pPr>
      <w:r>
        <w:rPr>
          <w:sz w:val="30"/>
          <w:szCs w:val="30"/>
          <w:rtl/>
        </w:rPr>
        <w:t>الحالة: سراح بعد إيداع بالسجن</w:t>
      </w:r>
    </w:p>
    <w:p w14:paraId="673147A2" w14:textId="77777777" w:rsidR="00665A3E" w:rsidRDefault="00000000">
      <w:pPr>
        <w:pBdr>
          <w:bottom w:val="single" w:sz="6" w:space="1" w:color="000000"/>
        </w:pBdr>
        <w:bidi/>
        <w:spacing w:line="276" w:lineRule="auto"/>
        <w:rPr>
          <w:sz w:val="30"/>
          <w:szCs w:val="30"/>
        </w:rPr>
      </w:pPr>
      <w:r>
        <w:rPr>
          <w:sz w:val="30"/>
          <w:szCs w:val="30"/>
          <w:rtl/>
        </w:rPr>
        <w:t>المآل: حكم إدانة في الطور الابتدائي / طور استئنافي</w:t>
      </w:r>
    </w:p>
    <w:p w14:paraId="6895EEC3" w14:textId="77777777" w:rsidR="00665A3E" w:rsidRDefault="00665A3E">
      <w:pPr>
        <w:pBdr>
          <w:bottom w:val="single" w:sz="6" w:space="1" w:color="000000"/>
        </w:pBdr>
        <w:bidi/>
        <w:spacing w:line="276" w:lineRule="auto"/>
        <w:rPr>
          <w:sz w:val="30"/>
          <w:szCs w:val="30"/>
        </w:rPr>
      </w:pPr>
    </w:p>
    <w:p w14:paraId="5AF591AB" w14:textId="77777777" w:rsidR="00665A3E" w:rsidRDefault="00665A3E">
      <w:pPr>
        <w:bidi/>
        <w:spacing w:line="276" w:lineRule="auto"/>
        <w:rPr>
          <w:sz w:val="30"/>
          <w:szCs w:val="30"/>
        </w:rPr>
      </w:pPr>
    </w:p>
    <w:p w14:paraId="19E23D5E" w14:textId="77777777" w:rsidR="00665A3E" w:rsidRDefault="00000000">
      <w:pPr>
        <w:bidi/>
        <w:spacing w:line="276" w:lineRule="auto"/>
        <w:rPr>
          <w:b/>
          <w:color w:val="FF0000"/>
          <w:sz w:val="30"/>
          <w:szCs w:val="30"/>
        </w:rPr>
      </w:pPr>
      <w:r>
        <w:rPr>
          <w:b/>
          <w:color w:val="FF0000"/>
          <w:sz w:val="30"/>
          <w:szCs w:val="30"/>
          <w:rtl/>
        </w:rPr>
        <w:t xml:space="preserve">الاسم واللقب: شذى الحاج مبارك  </w:t>
      </w:r>
    </w:p>
    <w:p w14:paraId="1758F660" w14:textId="77777777" w:rsidR="00665A3E" w:rsidRDefault="00000000">
      <w:pPr>
        <w:bidi/>
        <w:spacing w:line="276" w:lineRule="auto"/>
        <w:rPr>
          <w:sz w:val="30"/>
          <w:szCs w:val="30"/>
        </w:rPr>
      </w:pPr>
      <w:r>
        <w:rPr>
          <w:sz w:val="30"/>
          <w:szCs w:val="30"/>
          <w:rtl/>
        </w:rPr>
        <w:t xml:space="preserve">الشهر: 2022 </w:t>
      </w:r>
    </w:p>
    <w:p w14:paraId="4AF06F55" w14:textId="77777777" w:rsidR="00665A3E" w:rsidRDefault="00000000">
      <w:pPr>
        <w:bidi/>
        <w:spacing w:line="276" w:lineRule="auto"/>
        <w:rPr>
          <w:sz w:val="30"/>
          <w:szCs w:val="30"/>
        </w:rPr>
      </w:pPr>
      <w:r>
        <w:rPr>
          <w:sz w:val="30"/>
          <w:szCs w:val="30"/>
          <w:rtl/>
        </w:rPr>
        <w:t>التهمة: على معنى المجلة الجزائية</w:t>
      </w:r>
    </w:p>
    <w:p w14:paraId="04EBDB09" w14:textId="77777777" w:rsidR="00665A3E" w:rsidRDefault="00000000">
      <w:pPr>
        <w:bidi/>
        <w:spacing w:line="276" w:lineRule="auto"/>
        <w:rPr>
          <w:sz w:val="30"/>
          <w:szCs w:val="30"/>
        </w:rPr>
      </w:pPr>
      <w:r>
        <w:rPr>
          <w:sz w:val="30"/>
          <w:szCs w:val="30"/>
          <w:rtl/>
        </w:rPr>
        <w:t>الشاكي: النيابة العمومية</w:t>
      </w:r>
    </w:p>
    <w:p w14:paraId="673EA2DD" w14:textId="77777777" w:rsidR="00665A3E" w:rsidRDefault="00000000">
      <w:pPr>
        <w:bidi/>
        <w:spacing w:line="276" w:lineRule="auto"/>
        <w:rPr>
          <w:sz w:val="30"/>
          <w:szCs w:val="30"/>
        </w:rPr>
      </w:pPr>
      <w:r>
        <w:rPr>
          <w:sz w:val="30"/>
          <w:szCs w:val="30"/>
          <w:rtl/>
        </w:rPr>
        <w:t>السبب: عمل صحفي</w:t>
      </w:r>
    </w:p>
    <w:p w14:paraId="68FAD3C5" w14:textId="77777777" w:rsidR="00665A3E" w:rsidRDefault="00000000">
      <w:pPr>
        <w:bidi/>
        <w:spacing w:line="276" w:lineRule="auto"/>
        <w:rPr>
          <w:sz w:val="30"/>
          <w:szCs w:val="30"/>
        </w:rPr>
      </w:pPr>
      <w:r>
        <w:rPr>
          <w:sz w:val="30"/>
          <w:szCs w:val="30"/>
          <w:rtl/>
        </w:rPr>
        <w:t>الحالة: إيداع بالسجن</w:t>
      </w:r>
    </w:p>
    <w:p w14:paraId="799B2473" w14:textId="77777777" w:rsidR="00665A3E" w:rsidRDefault="00000000">
      <w:pPr>
        <w:bidi/>
        <w:spacing w:line="276" w:lineRule="auto"/>
        <w:rPr>
          <w:sz w:val="30"/>
          <w:szCs w:val="30"/>
        </w:rPr>
      </w:pPr>
      <w:r>
        <w:rPr>
          <w:sz w:val="30"/>
          <w:szCs w:val="30"/>
          <w:rtl/>
        </w:rPr>
        <w:t>المآل: حكم ابتدائي بالسجن / طور استئنافي</w:t>
      </w:r>
    </w:p>
    <w:p w14:paraId="4FD24198" w14:textId="77777777" w:rsidR="00665A3E" w:rsidRDefault="00665A3E">
      <w:pPr>
        <w:pBdr>
          <w:bottom w:val="single" w:sz="6" w:space="1" w:color="000000"/>
        </w:pBdr>
        <w:bidi/>
        <w:spacing w:line="276" w:lineRule="auto"/>
        <w:rPr>
          <w:sz w:val="30"/>
          <w:szCs w:val="30"/>
        </w:rPr>
      </w:pPr>
    </w:p>
    <w:p w14:paraId="502B3AC3" w14:textId="77777777" w:rsidR="00665A3E" w:rsidRDefault="00000000">
      <w:pPr>
        <w:bidi/>
        <w:spacing w:line="276" w:lineRule="auto"/>
        <w:rPr>
          <w:b/>
          <w:color w:val="FF0000"/>
          <w:sz w:val="30"/>
          <w:szCs w:val="30"/>
        </w:rPr>
      </w:pPr>
      <w:bookmarkStart w:id="11" w:name="_heading=h.c2xgma2xkho8" w:colFirst="0" w:colLast="0"/>
      <w:bookmarkEnd w:id="11"/>
      <w:r>
        <w:rPr>
          <w:b/>
          <w:color w:val="FF0000"/>
          <w:sz w:val="30"/>
          <w:szCs w:val="30"/>
          <w:rtl/>
        </w:rPr>
        <w:t xml:space="preserve"> الإسم واللقب: محمد بوغلاب</w:t>
      </w:r>
    </w:p>
    <w:p w14:paraId="257A1CD0" w14:textId="77777777" w:rsidR="00665A3E" w:rsidRDefault="00000000">
      <w:pPr>
        <w:bidi/>
        <w:spacing w:line="276" w:lineRule="auto"/>
        <w:rPr>
          <w:sz w:val="30"/>
          <w:szCs w:val="30"/>
        </w:rPr>
      </w:pPr>
      <w:r>
        <w:rPr>
          <w:sz w:val="30"/>
          <w:szCs w:val="30"/>
          <w:rtl/>
        </w:rPr>
        <w:t xml:space="preserve">الشهر : جانفي 2024 </w:t>
      </w:r>
    </w:p>
    <w:p w14:paraId="58B02676" w14:textId="77777777" w:rsidR="00665A3E" w:rsidRDefault="00000000">
      <w:pPr>
        <w:bidi/>
        <w:spacing w:line="276" w:lineRule="auto"/>
        <w:rPr>
          <w:sz w:val="30"/>
          <w:szCs w:val="30"/>
        </w:rPr>
      </w:pPr>
      <w:r>
        <w:rPr>
          <w:sz w:val="30"/>
          <w:szCs w:val="30"/>
          <w:rtl/>
        </w:rPr>
        <w:t>التهمة : نشر أخبار زائفة على معنى الفصل 24 من المرسوم 54</w:t>
      </w:r>
    </w:p>
    <w:p w14:paraId="78C060F8" w14:textId="77777777" w:rsidR="00665A3E" w:rsidRDefault="00000000">
      <w:pPr>
        <w:bidi/>
        <w:spacing w:line="276" w:lineRule="auto"/>
        <w:rPr>
          <w:sz w:val="30"/>
          <w:szCs w:val="30"/>
        </w:rPr>
      </w:pPr>
      <w:r>
        <w:rPr>
          <w:sz w:val="30"/>
          <w:szCs w:val="30"/>
          <w:rtl/>
        </w:rPr>
        <w:t xml:space="preserve">الشاكي:  موظفة </w:t>
      </w:r>
    </w:p>
    <w:p w14:paraId="0754FDB6" w14:textId="77777777" w:rsidR="00665A3E" w:rsidRDefault="00000000">
      <w:pPr>
        <w:bidi/>
        <w:spacing w:line="276" w:lineRule="auto"/>
        <w:rPr>
          <w:sz w:val="30"/>
          <w:szCs w:val="30"/>
        </w:rPr>
      </w:pPr>
      <w:r>
        <w:rPr>
          <w:sz w:val="30"/>
          <w:szCs w:val="30"/>
          <w:rtl/>
        </w:rPr>
        <w:t xml:space="preserve">السبب: محتوى سمعي بصري ناقد لمسؤول حكومي </w:t>
      </w:r>
    </w:p>
    <w:p w14:paraId="6295ED15" w14:textId="77777777" w:rsidR="00665A3E" w:rsidRDefault="00000000">
      <w:pPr>
        <w:bidi/>
        <w:spacing w:line="276" w:lineRule="auto"/>
        <w:rPr>
          <w:sz w:val="30"/>
          <w:szCs w:val="30"/>
        </w:rPr>
      </w:pPr>
      <w:r>
        <w:rPr>
          <w:sz w:val="30"/>
          <w:szCs w:val="30"/>
          <w:rtl/>
        </w:rPr>
        <w:t>الحالة:  إنهاء عقوبة بالسجن</w:t>
      </w:r>
    </w:p>
    <w:p w14:paraId="2CB520C9" w14:textId="77777777" w:rsidR="00665A3E" w:rsidRDefault="00000000">
      <w:pPr>
        <w:bidi/>
        <w:spacing w:line="276" w:lineRule="auto"/>
        <w:rPr>
          <w:sz w:val="30"/>
          <w:szCs w:val="30"/>
        </w:rPr>
      </w:pPr>
      <w:r>
        <w:rPr>
          <w:sz w:val="30"/>
          <w:szCs w:val="30"/>
          <w:rtl/>
        </w:rPr>
        <w:t>المآل : حُكم بالسجن</w:t>
      </w:r>
    </w:p>
    <w:p w14:paraId="3BB796E9" w14:textId="77777777" w:rsidR="00665A3E" w:rsidRDefault="00665A3E">
      <w:pPr>
        <w:pBdr>
          <w:bottom w:val="single" w:sz="6" w:space="1" w:color="000000"/>
        </w:pBdr>
        <w:bidi/>
        <w:spacing w:line="276" w:lineRule="auto"/>
        <w:rPr>
          <w:sz w:val="30"/>
          <w:szCs w:val="30"/>
        </w:rPr>
      </w:pPr>
    </w:p>
    <w:p w14:paraId="0D2544F6" w14:textId="77777777" w:rsidR="00665A3E" w:rsidRDefault="00665A3E">
      <w:pPr>
        <w:bidi/>
        <w:spacing w:line="276" w:lineRule="auto"/>
        <w:rPr>
          <w:sz w:val="30"/>
          <w:szCs w:val="30"/>
        </w:rPr>
      </w:pPr>
    </w:p>
    <w:p w14:paraId="69D33C73" w14:textId="77777777" w:rsidR="00665A3E" w:rsidRDefault="00000000">
      <w:pPr>
        <w:bidi/>
        <w:spacing w:line="276" w:lineRule="auto"/>
        <w:rPr>
          <w:b/>
          <w:color w:val="FF0000"/>
          <w:sz w:val="30"/>
          <w:szCs w:val="30"/>
        </w:rPr>
      </w:pPr>
      <w:r>
        <w:rPr>
          <w:b/>
          <w:color w:val="FF0000"/>
          <w:sz w:val="30"/>
          <w:szCs w:val="30"/>
          <w:rtl/>
        </w:rPr>
        <w:t>الإسم واللقب:  مروان الشلغومي</w:t>
      </w:r>
    </w:p>
    <w:p w14:paraId="67C2F29F" w14:textId="77777777" w:rsidR="00665A3E" w:rsidRDefault="00000000">
      <w:pPr>
        <w:bidi/>
        <w:spacing w:line="276" w:lineRule="auto"/>
        <w:rPr>
          <w:sz w:val="30"/>
          <w:szCs w:val="30"/>
        </w:rPr>
      </w:pPr>
      <w:r>
        <w:rPr>
          <w:sz w:val="30"/>
          <w:szCs w:val="30"/>
          <w:rtl/>
        </w:rPr>
        <w:t>الشهر : مارس 2024</w:t>
      </w:r>
    </w:p>
    <w:p w14:paraId="3CE2BEB7" w14:textId="77777777" w:rsidR="00665A3E" w:rsidRDefault="00000000">
      <w:pPr>
        <w:bidi/>
        <w:spacing w:line="276" w:lineRule="auto"/>
        <w:rPr>
          <w:sz w:val="30"/>
          <w:szCs w:val="30"/>
        </w:rPr>
      </w:pPr>
      <w:r>
        <w:rPr>
          <w:sz w:val="30"/>
          <w:szCs w:val="30"/>
          <w:rtl/>
        </w:rPr>
        <w:t>التهمة : الإساءة إلى الغير عبر شبكات التواصل الاجتماعي</w:t>
      </w:r>
    </w:p>
    <w:p w14:paraId="61BB3D1B" w14:textId="77777777" w:rsidR="00665A3E" w:rsidRDefault="00000000">
      <w:pPr>
        <w:bidi/>
        <w:spacing w:line="276" w:lineRule="auto"/>
        <w:rPr>
          <w:sz w:val="30"/>
          <w:szCs w:val="30"/>
        </w:rPr>
      </w:pPr>
      <w:r>
        <w:rPr>
          <w:sz w:val="30"/>
          <w:szCs w:val="30"/>
          <w:rtl/>
        </w:rPr>
        <w:t xml:space="preserve">الشاكي:  مواطن </w:t>
      </w:r>
    </w:p>
    <w:p w14:paraId="672431B6" w14:textId="77777777" w:rsidR="00665A3E" w:rsidRDefault="00000000">
      <w:pPr>
        <w:bidi/>
        <w:spacing w:line="276" w:lineRule="auto"/>
        <w:rPr>
          <w:sz w:val="30"/>
          <w:szCs w:val="30"/>
        </w:rPr>
      </w:pPr>
      <w:r>
        <w:rPr>
          <w:sz w:val="30"/>
          <w:szCs w:val="30"/>
          <w:rtl/>
        </w:rPr>
        <w:t>السبب: مقال صحفي</w:t>
      </w:r>
    </w:p>
    <w:p w14:paraId="72940B73" w14:textId="77777777" w:rsidR="00665A3E" w:rsidRDefault="00000000">
      <w:pPr>
        <w:bidi/>
        <w:spacing w:line="276" w:lineRule="auto"/>
        <w:rPr>
          <w:sz w:val="30"/>
          <w:szCs w:val="30"/>
        </w:rPr>
      </w:pPr>
      <w:r>
        <w:rPr>
          <w:sz w:val="30"/>
          <w:szCs w:val="30"/>
          <w:rtl/>
        </w:rPr>
        <w:t>الحالة: سراح</w:t>
      </w:r>
    </w:p>
    <w:p w14:paraId="3488300B" w14:textId="77777777" w:rsidR="00665A3E" w:rsidRDefault="00000000">
      <w:pPr>
        <w:bidi/>
        <w:spacing w:line="276" w:lineRule="auto"/>
        <w:rPr>
          <w:sz w:val="30"/>
          <w:szCs w:val="30"/>
        </w:rPr>
      </w:pPr>
      <w:r>
        <w:rPr>
          <w:sz w:val="30"/>
          <w:szCs w:val="30"/>
          <w:rtl/>
        </w:rPr>
        <w:t xml:space="preserve">المآل: عدم سماع الدعوى  </w:t>
      </w:r>
    </w:p>
    <w:p w14:paraId="67A7D3CF" w14:textId="77777777" w:rsidR="00665A3E" w:rsidRDefault="00665A3E">
      <w:pPr>
        <w:pBdr>
          <w:bottom w:val="single" w:sz="6" w:space="1" w:color="000000"/>
        </w:pBdr>
        <w:bidi/>
        <w:spacing w:line="276" w:lineRule="auto"/>
        <w:rPr>
          <w:sz w:val="30"/>
          <w:szCs w:val="30"/>
        </w:rPr>
      </w:pPr>
    </w:p>
    <w:p w14:paraId="2C75A6C9" w14:textId="77777777" w:rsidR="00665A3E" w:rsidRDefault="00000000">
      <w:pPr>
        <w:shd w:val="clear" w:color="auto" w:fill="FFFFFF"/>
        <w:bidi/>
        <w:spacing w:line="301" w:lineRule="auto"/>
        <w:rPr>
          <w:b/>
          <w:color w:val="FF0000"/>
          <w:sz w:val="30"/>
          <w:szCs w:val="30"/>
        </w:rPr>
      </w:pPr>
      <w:r>
        <w:rPr>
          <w:b/>
          <w:color w:val="FF0000"/>
          <w:sz w:val="30"/>
          <w:szCs w:val="30"/>
          <w:rtl/>
        </w:rPr>
        <w:t>الاسم واللقب: هشام السنوسي</w:t>
      </w:r>
    </w:p>
    <w:p w14:paraId="388C26CA" w14:textId="77777777" w:rsidR="00665A3E" w:rsidRDefault="00000000">
      <w:pPr>
        <w:shd w:val="clear" w:color="auto" w:fill="FFFFFF"/>
        <w:bidi/>
        <w:spacing w:line="301" w:lineRule="auto"/>
        <w:rPr>
          <w:color w:val="222222"/>
          <w:sz w:val="30"/>
          <w:szCs w:val="30"/>
        </w:rPr>
      </w:pPr>
      <w:r>
        <w:rPr>
          <w:color w:val="222222"/>
          <w:sz w:val="30"/>
          <w:szCs w:val="30"/>
          <w:rtl/>
        </w:rPr>
        <w:t>الشهر: 2020/ جوان 2024</w:t>
      </w:r>
    </w:p>
    <w:p w14:paraId="73B8EEF1" w14:textId="77777777" w:rsidR="00665A3E" w:rsidRDefault="00000000">
      <w:pPr>
        <w:shd w:val="clear" w:color="auto" w:fill="FFFFFF"/>
        <w:bidi/>
        <w:spacing w:line="301" w:lineRule="auto"/>
        <w:rPr>
          <w:color w:val="222222"/>
          <w:sz w:val="30"/>
          <w:szCs w:val="30"/>
        </w:rPr>
      </w:pPr>
      <w:r>
        <w:rPr>
          <w:color w:val="222222"/>
          <w:sz w:val="30"/>
          <w:szCs w:val="30"/>
          <w:rtl/>
        </w:rPr>
        <w:t>التهمة: على معنى قانون المعطيات الشخصية</w:t>
      </w:r>
    </w:p>
    <w:p w14:paraId="18B39268" w14:textId="77777777" w:rsidR="00665A3E" w:rsidRDefault="00000000">
      <w:pPr>
        <w:shd w:val="clear" w:color="auto" w:fill="FFFFFF"/>
        <w:bidi/>
        <w:spacing w:line="301" w:lineRule="auto"/>
        <w:rPr>
          <w:color w:val="222222"/>
          <w:sz w:val="30"/>
          <w:szCs w:val="30"/>
        </w:rPr>
      </w:pPr>
      <w:r>
        <w:rPr>
          <w:color w:val="222222"/>
          <w:sz w:val="30"/>
          <w:szCs w:val="30"/>
          <w:rtl/>
        </w:rPr>
        <w:t xml:space="preserve">الشاكي: مالكي قناة تلفزية </w:t>
      </w:r>
    </w:p>
    <w:p w14:paraId="3C046730" w14:textId="77777777" w:rsidR="00665A3E" w:rsidRDefault="00000000">
      <w:pPr>
        <w:shd w:val="clear" w:color="auto" w:fill="FFFFFF"/>
        <w:bidi/>
        <w:spacing w:line="301" w:lineRule="auto"/>
        <w:rPr>
          <w:color w:val="222222"/>
          <w:sz w:val="30"/>
          <w:szCs w:val="30"/>
        </w:rPr>
      </w:pPr>
      <w:r>
        <w:rPr>
          <w:color w:val="222222"/>
          <w:sz w:val="30"/>
          <w:szCs w:val="30"/>
          <w:rtl/>
        </w:rPr>
        <w:t>السبب: تصريح صحفي</w:t>
      </w:r>
    </w:p>
    <w:p w14:paraId="0FF77A40" w14:textId="77777777" w:rsidR="00665A3E" w:rsidRDefault="00000000">
      <w:pPr>
        <w:shd w:val="clear" w:color="auto" w:fill="FFFFFF"/>
        <w:bidi/>
        <w:spacing w:line="301" w:lineRule="auto"/>
        <w:rPr>
          <w:color w:val="222222"/>
          <w:sz w:val="30"/>
          <w:szCs w:val="30"/>
        </w:rPr>
      </w:pPr>
      <w:r>
        <w:rPr>
          <w:color w:val="222222"/>
          <w:sz w:val="30"/>
          <w:szCs w:val="30"/>
          <w:rtl/>
        </w:rPr>
        <w:t>الحالة: سراح</w:t>
      </w:r>
    </w:p>
    <w:p w14:paraId="2419AC9D" w14:textId="77777777" w:rsidR="00665A3E" w:rsidRDefault="00000000">
      <w:pPr>
        <w:shd w:val="clear" w:color="auto" w:fill="FFFFFF"/>
        <w:bidi/>
        <w:spacing w:line="301" w:lineRule="auto"/>
        <w:rPr>
          <w:color w:val="222222"/>
          <w:sz w:val="30"/>
          <w:szCs w:val="30"/>
        </w:rPr>
      </w:pPr>
      <w:r>
        <w:rPr>
          <w:color w:val="222222"/>
          <w:sz w:val="30"/>
          <w:szCs w:val="30"/>
          <w:rtl/>
        </w:rPr>
        <w:t>المآل: طور البحث الابتدائي</w:t>
      </w:r>
    </w:p>
    <w:p w14:paraId="07FFC1D4" w14:textId="77777777" w:rsidR="00665A3E" w:rsidRDefault="00665A3E">
      <w:pPr>
        <w:bidi/>
        <w:spacing w:line="276" w:lineRule="auto"/>
        <w:rPr>
          <w:sz w:val="30"/>
          <w:szCs w:val="30"/>
        </w:rPr>
      </w:pPr>
    </w:p>
    <w:p w14:paraId="79BB9DBB" w14:textId="77777777" w:rsidR="00665A3E" w:rsidRDefault="00665A3E">
      <w:pPr>
        <w:bidi/>
        <w:spacing w:line="276" w:lineRule="auto"/>
        <w:rPr>
          <w:sz w:val="30"/>
          <w:szCs w:val="30"/>
        </w:rPr>
      </w:pPr>
    </w:p>
    <w:p w14:paraId="2D9F0639" w14:textId="77777777" w:rsidR="00665A3E" w:rsidRDefault="00665A3E">
      <w:pPr>
        <w:bidi/>
        <w:spacing w:line="276" w:lineRule="auto"/>
        <w:rPr>
          <w:sz w:val="30"/>
          <w:szCs w:val="30"/>
        </w:rPr>
      </w:pPr>
    </w:p>
    <w:p w14:paraId="48BE72C7" w14:textId="77777777" w:rsidR="00665A3E" w:rsidRDefault="00665A3E">
      <w:pPr>
        <w:bidi/>
        <w:spacing w:line="276" w:lineRule="auto"/>
        <w:rPr>
          <w:sz w:val="30"/>
          <w:szCs w:val="30"/>
        </w:rPr>
      </w:pPr>
    </w:p>
    <w:p w14:paraId="4D460D5D" w14:textId="77777777" w:rsidR="00665A3E" w:rsidRDefault="00665A3E">
      <w:pPr>
        <w:bidi/>
        <w:spacing w:line="276" w:lineRule="auto"/>
        <w:jc w:val="center"/>
        <w:rPr>
          <w:b/>
          <w:color w:val="FF0000"/>
          <w:sz w:val="30"/>
          <w:szCs w:val="30"/>
        </w:rPr>
      </w:pPr>
    </w:p>
    <w:p w14:paraId="137B9728" w14:textId="77777777" w:rsidR="00665A3E" w:rsidRDefault="00665A3E">
      <w:pPr>
        <w:bidi/>
        <w:spacing w:line="276" w:lineRule="auto"/>
        <w:jc w:val="center"/>
        <w:rPr>
          <w:b/>
          <w:color w:val="FF0000"/>
          <w:sz w:val="30"/>
          <w:szCs w:val="30"/>
        </w:rPr>
      </w:pPr>
    </w:p>
    <w:p w14:paraId="0762A25E" w14:textId="77777777" w:rsidR="00665A3E" w:rsidRDefault="00665A3E">
      <w:pPr>
        <w:bidi/>
        <w:spacing w:line="276" w:lineRule="auto"/>
        <w:jc w:val="center"/>
        <w:rPr>
          <w:b/>
          <w:color w:val="FF0000"/>
          <w:sz w:val="30"/>
          <w:szCs w:val="30"/>
        </w:rPr>
      </w:pPr>
    </w:p>
    <w:p w14:paraId="6DFB928A" w14:textId="77777777" w:rsidR="00665A3E" w:rsidRDefault="00665A3E">
      <w:pPr>
        <w:bidi/>
        <w:spacing w:line="276" w:lineRule="auto"/>
        <w:jc w:val="center"/>
        <w:rPr>
          <w:b/>
          <w:color w:val="FF0000"/>
          <w:sz w:val="30"/>
          <w:szCs w:val="30"/>
        </w:rPr>
      </w:pPr>
    </w:p>
    <w:p w14:paraId="6731A048" w14:textId="77777777" w:rsidR="00665A3E" w:rsidRDefault="00665A3E">
      <w:pPr>
        <w:bidi/>
        <w:spacing w:line="276" w:lineRule="auto"/>
        <w:jc w:val="center"/>
        <w:rPr>
          <w:b/>
          <w:color w:val="FF0000"/>
          <w:sz w:val="30"/>
          <w:szCs w:val="30"/>
        </w:rPr>
      </w:pPr>
    </w:p>
    <w:p w14:paraId="75DED693" w14:textId="77777777" w:rsidR="00665A3E" w:rsidRDefault="00665A3E">
      <w:pPr>
        <w:bidi/>
        <w:spacing w:line="276" w:lineRule="auto"/>
        <w:jc w:val="center"/>
        <w:rPr>
          <w:b/>
          <w:color w:val="FF0000"/>
          <w:sz w:val="30"/>
          <w:szCs w:val="30"/>
        </w:rPr>
      </w:pPr>
    </w:p>
    <w:p w14:paraId="00DABF3D" w14:textId="77777777" w:rsidR="00665A3E" w:rsidRDefault="00665A3E">
      <w:pPr>
        <w:bidi/>
        <w:spacing w:line="276" w:lineRule="auto"/>
        <w:jc w:val="center"/>
        <w:rPr>
          <w:b/>
          <w:color w:val="FF0000"/>
          <w:sz w:val="30"/>
          <w:szCs w:val="30"/>
        </w:rPr>
      </w:pPr>
    </w:p>
    <w:p w14:paraId="62E7481F" w14:textId="77777777" w:rsidR="00665A3E" w:rsidRDefault="00665A3E">
      <w:pPr>
        <w:bidi/>
        <w:spacing w:line="276" w:lineRule="auto"/>
        <w:jc w:val="center"/>
        <w:rPr>
          <w:b/>
          <w:color w:val="FF0000"/>
          <w:sz w:val="30"/>
          <w:szCs w:val="30"/>
        </w:rPr>
      </w:pPr>
    </w:p>
    <w:p w14:paraId="5DC6B99C" w14:textId="77777777" w:rsidR="00665A3E" w:rsidRDefault="00665A3E">
      <w:pPr>
        <w:bidi/>
        <w:spacing w:line="276" w:lineRule="auto"/>
        <w:jc w:val="center"/>
        <w:rPr>
          <w:b/>
          <w:color w:val="FF0000"/>
          <w:sz w:val="30"/>
          <w:szCs w:val="30"/>
        </w:rPr>
      </w:pPr>
    </w:p>
    <w:p w14:paraId="2BCB6DA4" w14:textId="77777777" w:rsidR="00665A3E" w:rsidRDefault="00665A3E">
      <w:pPr>
        <w:bidi/>
        <w:spacing w:line="276" w:lineRule="auto"/>
        <w:jc w:val="center"/>
        <w:rPr>
          <w:b/>
          <w:color w:val="FF0000"/>
          <w:sz w:val="30"/>
          <w:szCs w:val="30"/>
        </w:rPr>
      </w:pPr>
    </w:p>
    <w:p w14:paraId="3639E97F" w14:textId="77777777" w:rsidR="00665A3E" w:rsidRDefault="00665A3E">
      <w:pPr>
        <w:bidi/>
        <w:spacing w:line="276" w:lineRule="auto"/>
        <w:jc w:val="center"/>
        <w:rPr>
          <w:b/>
          <w:color w:val="FF0000"/>
          <w:sz w:val="30"/>
          <w:szCs w:val="30"/>
        </w:rPr>
      </w:pPr>
    </w:p>
    <w:p w14:paraId="66BF7A76" w14:textId="77777777" w:rsidR="00665A3E" w:rsidRDefault="00665A3E">
      <w:pPr>
        <w:bidi/>
        <w:spacing w:line="276" w:lineRule="auto"/>
        <w:jc w:val="center"/>
        <w:rPr>
          <w:b/>
          <w:color w:val="FF0000"/>
          <w:sz w:val="30"/>
          <w:szCs w:val="30"/>
        </w:rPr>
      </w:pPr>
    </w:p>
    <w:p w14:paraId="5AC9EC17" w14:textId="77777777" w:rsidR="00665A3E" w:rsidRDefault="00665A3E">
      <w:pPr>
        <w:bidi/>
        <w:spacing w:line="276" w:lineRule="auto"/>
        <w:jc w:val="center"/>
        <w:rPr>
          <w:b/>
          <w:color w:val="FF0000"/>
          <w:sz w:val="30"/>
          <w:szCs w:val="30"/>
        </w:rPr>
      </w:pPr>
    </w:p>
    <w:p w14:paraId="0F73056D" w14:textId="77777777" w:rsidR="00665A3E" w:rsidRDefault="00665A3E">
      <w:pPr>
        <w:bidi/>
        <w:spacing w:line="276" w:lineRule="auto"/>
        <w:jc w:val="center"/>
        <w:rPr>
          <w:b/>
          <w:color w:val="FF0000"/>
          <w:sz w:val="30"/>
          <w:szCs w:val="30"/>
        </w:rPr>
      </w:pPr>
    </w:p>
    <w:p w14:paraId="4AA3DC9F" w14:textId="77777777" w:rsidR="00665A3E" w:rsidRDefault="00665A3E">
      <w:pPr>
        <w:bidi/>
        <w:spacing w:line="276" w:lineRule="auto"/>
        <w:jc w:val="center"/>
        <w:rPr>
          <w:b/>
          <w:color w:val="FF0000"/>
          <w:sz w:val="30"/>
          <w:szCs w:val="30"/>
        </w:rPr>
      </w:pPr>
    </w:p>
    <w:p w14:paraId="0B53982E" w14:textId="77777777" w:rsidR="00665A3E" w:rsidRDefault="00665A3E">
      <w:pPr>
        <w:bidi/>
        <w:spacing w:line="276" w:lineRule="auto"/>
        <w:jc w:val="center"/>
        <w:rPr>
          <w:b/>
          <w:color w:val="FF0000"/>
          <w:sz w:val="30"/>
          <w:szCs w:val="30"/>
        </w:rPr>
      </w:pPr>
    </w:p>
    <w:p w14:paraId="2101DD14" w14:textId="77777777" w:rsidR="00665A3E" w:rsidRDefault="00665A3E">
      <w:pPr>
        <w:bidi/>
        <w:spacing w:line="276" w:lineRule="auto"/>
        <w:jc w:val="center"/>
        <w:rPr>
          <w:b/>
          <w:color w:val="FF0000"/>
          <w:sz w:val="30"/>
          <w:szCs w:val="30"/>
        </w:rPr>
      </w:pPr>
    </w:p>
    <w:p w14:paraId="5F8AFCDD" w14:textId="77777777" w:rsidR="00665A3E" w:rsidRDefault="00665A3E">
      <w:pPr>
        <w:bidi/>
        <w:spacing w:line="276" w:lineRule="auto"/>
        <w:jc w:val="center"/>
        <w:rPr>
          <w:b/>
          <w:color w:val="FF0000"/>
          <w:sz w:val="30"/>
          <w:szCs w:val="30"/>
        </w:rPr>
      </w:pPr>
    </w:p>
    <w:p w14:paraId="721397C1" w14:textId="77777777" w:rsidR="00665A3E" w:rsidRDefault="00665A3E">
      <w:pPr>
        <w:bidi/>
        <w:spacing w:line="276" w:lineRule="auto"/>
        <w:jc w:val="center"/>
        <w:rPr>
          <w:b/>
          <w:color w:val="FF0000"/>
          <w:sz w:val="30"/>
          <w:szCs w:val="30"/>
        </w:rPr>
      </w:pPr>
    </w:p>
    <w:p w14:paraId="74B1AF69" w14:textId="77777777" w:rsidR="00665A3E" w:rsidRDefault="00665A3E">
      <w:pPr>
        <w:bidi/>
        <w:spacing w:line="276" w:lineRule="auto"/>
        <w:jc w:val="center"/>
        <w:rPr>
          <w:b/>
          <w:color w:val="FF0000"/>
          <w:sz w:val="30"/>
          <w:szCs w:val="30"/>
        </w:rPr>
      </w:pPr>
    </w:p>
    <w:p w14:paraId="5FA3495A" w14:textId="77777777" w:rsidR="00665A3E" w:rsidRDefault="00665A3E">
      <w:pPr>
        <w:bidi/>
        <w:spacing w:line="276" w:lineRule="auto"/>
        <w:rPr>
          <w:b/>
          <w:color w:val="FF0000"/>
          <w:sz w:val="36"/>
          <w:szCs w:val="36"/>
        </w:rPr>
      </w:pPr>
    </w:p>
    <w:p w14:paraId="1641E56E" w14:textId="77777777" w:rsidR="00665A3E" w:rsidRDefault="00000000">
      <w:pPr>
        <w:bidi/>
        <w:spacing w:line="276" w:lineRule="auto"/>
        <w:jc w:val="center"/>
        <w:rPr>
          <w:b/>
          <w:color w:val="FF0000"/>
          <w:sz w:val="36"/>
          <w:szCs w:val="36"/>
        </w:rPr>
      </w:pPr>
      <w:r>
        <w:rPr>
          <w:b/>
          <w:color w:val="FF0000"/>
          <w:sz w:val="36"/>
          <w:szCs w:val="36"/>
          <w:rtl/>
        </w:rPr>
        <w:t>دليل الصحفي/ة</w:t>
      </w:r>
    </w:p>
    <w:p w14:paraId="790B575E" w14:textId="77777777" w:rsidR="00665A3E" w:rsidRDefault="00000000">
      <w:pPr>
        <w:bidi/>
        <w:spacing w:line="276" w:lineRule="auto"/>
        <w:jc w:val="center"/>
        <w:rPr>
          <w:b/>
          <w:color w:val="FF0000"/>
          <w:sz w:val="36"/>
          <w:szCs w:val="36"/>
        </w:rPr>
      </w:pPr>
      <w:r>
        <w:rPr>
          <w:b/>
          <w:color w:val="FF0000"/>
          <w:sz w:val="36"/>
          <w:szCs w:val="36"/>
          <w:rtl/>
        </w:rPr>
        <w:t xml:space="preserve"> في مواجهة الملاحقات القضائية</w:t>
      </w:r>
    </w:p>
    <w:p w14:paraId="4323AA02" w14:textId="77777777" w:rsidR="00665A3E" w:rsidRDefault="00665A3E">
      <w:pPr>
        <w:bidi/>
        <w:spacing w:line="276" w:lineRule="auto"/>
        <w:jc w:val="center"/>
        <w:rPr>
          <w:b/>
          <w:color w:val="FF0000"/>
          <w:sz w:val="36"/>
          <w:szCs w:val="36"/>
        </w:rPr>
      </w:pPr>
    </w:p>
    <w:p w14:paraId="4A3DE81E" w14:textId="77777777" w:rsidR="00665A3E" w:rsidRDefault="00000000">
      <w:pPr>
        <w:bidi/>
        <w:spacing w:line="276" w:lineRule="auto"/>
        <w:jc w:val="center"/>
        <w:rPr>
          <w:b/>
          <w:color w:val="FF0000"/>
          <w:sz w:val="36"/>
          <w:szCs w:val="36"/>
        </w:rPr>
      </w:pPr>
      <w:r>
        <w:rPr>
          <w:b/>
          <w:color w:val="FF0000"/>
          <w:sz w:val="36"/>
          <w:szCs w:val="36"/>
          <w:rtl/>
        </w:rPr>
        <w:t>إعداد الأستاذ المنذر الشارني</w:t>
      </w:r>
    </w:p>
    <w:p w14:paraId="43FE9520" w14:textId="77777777" w:rsidR="00665A3E" w:rsidRDefault="00665A3E">
      <w:pPr>
        <w:bidi/>
        <w:spacing w:line="276" w:lineRule="auto"/>
        <w:jc w:val="center"/>
        <w:rPr>
          <w:b/>
          <w:color w:val="FF0000"/>
          <w:sz w:val="30"/>
          <w:szCs w:val="30"/>
        </w:rPr>
      </w:pPr>
    </w:p>
    <w:p w14:paraId="18ABB861" w14:textId="77777777" w:rsidR="00665A3E" w:rsidRDefault="00665A3E">
      <w:pPr>
        <w:bidi/>
        <w:spacing w:line="276" w:lineRule="auto"/>
        <w:jc w:val="center"/>
        <w:rPr>
          <w:b/>
          <w:color w:val="FF0000"/>
          <w:sz w:val="30"/>
          <w:szCs w:val="30"/>
        </w:rPr>
      </w:pPr>
    </w:p>
    <w:p w14:paraId="0ECD2D38" w14:textId="77777777" w:rsidR="00665A3E" w:rsidRDefault="00665A3E">
      <w:pPr>
        <w:bidi/>
        <w:spacing w:line="276" w:lineRule="auto"/>
        <w:jc w:val="center"/>
        <w:rPr>
          <w:b/>
          <w:color w:val="FF0000"/>
          <w:sz w:val="30"/>
          <w:szCs w:val="30"/>
        </w:rPr>
      </w:pPr>
    </w:p>
    <w:p w14:paraId="704C77DC" w14:textId="77777777" w:rsidR="00665A3E" w:rsidRDefault="00665A3E">
      <w:pPr>
        <w:bidi/>
        <w:spacing w:line="276" w:lineRule="auto"/>
        <w:jc w:val="center"/>
        <w:rPr>
          <w:b/>
          <w:color w:val="FF0000"/>
          <w:sz w:val="30"/>
          <w:szCs w:val="30"/>
        </w:rPr>
      </w:pPr>
    </w:p>
    <w:p w14:paraId="409F2DCE" w14:textId="77777777" w:rsidR="00665A3E" w:rsidRDefault="00665A3E">
      <w:pPr>
        <w:bidi/>
        <w:spacing w:line="276" w:lineRule="auto"/>
        <w:jc w:val="center"/>
        <w:rPr>
          <w:b/>
          <w:color w:val="FF0000"/>
          <w:sz w:val="30"/>
          <w:szCs w:val="30"/>
        </w:rPr>
      </w:pPr>
    </w:p>
    <w:p w14:paraId="35AD0D7B" w14:textId="77777777" w:rsidR="00665A3E" w:rsidRDefault="00665A3E">
      <w:pPr>
        <w:bidi/>
        <w:spacing w:line="276" w:lineRule="auto"/>
        <w:jc w:val="center"/>
        <w:rPr>
          <w:b/>
          <w:color w:val="FF0000"/>
          <w:sz w:val="30"/>
          <w:szCs w:val="30"/>
        </w:rPr>
      </w:pPr>
    </w:p>
    <w:p w14:paraId="4AEAF2C3" w14:textId="77777777" w:rsidR="00665A3E" w:rsidRDefault="00665A3E">
      <w:pPr>
        <w:bidi/>
        <w:spacing w:line="276" w:lineRule="auto"/>
        <w:jc w:val="center"/>
        <w:rPr>
          <w:b/>
          <w:color w:val="FF0000"/>
          <w:sz w:val="30"/>
          <w:szCs w:val="30"/>
        </w:rPr>
      </w:pPr>
    </w:p>
    <w:p w14:paraId="326FFCD4" w14:textId="77777777" w:rsidR="00665A3E" w:rsidRDefault="00665A3E">
      <w:pPr>
        <w:bidi/>
        <w:spacing w:line="276" w:lineRule="auto"/>
        <w:jc w:val="center"/>
        <w:rPr>
          <w:b/>
          <w:color w:val="FF0000"/>
          <w:sz w:val="30"/>
          <w:szCs w:val="30"/>
        </w:rPr>
      </w:pPr>
    </w:p>
    <w:p w14:paraId="0D4330A1" w14:textId="77777777" w:rsidR="00665A3E" w:rsidRDefault="00665A3E">
      <w:pPr>
        <w:bidi/>
        <w:spacing w:line="276" w:lineRule="auto"/>
        <w:jc w:val="center"/>
        <w:rPr>
          <w:b/>
          <w:color w:val="FF0000"/>
          <w:sz w:val="30"/>
          <w:szCs w:val="30"/>
        </w:rPr>
      </w:pPr>
    </w:p>
    <w:p w14:paraId="65AD3B45" w14:textId="77777777" w:rsidR="00665A3E" w:rsidRDefault="00665A3E">
      <w:pPr>
        <w:bidi/>
        <w:spacing w:line="276" w:lineRule="auto"/>
        <w:jc w:val="center"/>
        <w:rPr>
          <w:b/>
          <w:color w:val="FF0000"/>
          <w:sz w:val="30"/>
          <w:szCs w:val="30"/>
        </w:rPr>
      </w:pPr>
    </w:p>
    <w:p w14:paraId="41C7BB68" w14:textId="77777777" w:rsidR="00665A3E" w:rsidRDefault="00665A3E">
      <w:pPr>
        <w:bidi/>
        <w:spacing w:line="276" w:lineRule="auto"/>
        <w:rPr>
          <w:b/>
          <w:color w:val="FF0000"/>
          <w:sz w:val="30"/>
          <w:szCs w:val="30"/>
        </w:rPr>
      </w:pPr>
    </w:p>
    <w:p w14:paraId="266D497E" w14:textId="77777777" w:rsidR="00665A3E" w:rsidRDefault="00665A3E">
      <w:pPr>
        <w:bidi/>
        <w:spacing w:line="276" w:lineRule="auto"/>
        <w:rPr>
          <w:b/>
          <w:color w:val="FF0000"/>
          <w:sz w:val="30"/>
          <w:szCs w:val="30"/>
        </w:rPr>
      </w:pPr>
    </w:p>
    <w:p w14:paraId="49A92FE7" w14:textId="77777777" w:rsidR="00665A3E" w:rsidRDefault="00000000">
      <w:pPr>
        <w:bidi/>
        <w:spacing w:line="276" w:lineRule="auto"/>
        <w:jc w:val="center"/>
        <w:rPr>
          <w:b/>
          <w:sz w:val="30"/>
          <w:szCs w:val="30"/>
        </w:rPr>
      </w:pPr>
      <w:r>
        <w:rPr>
          <w:b/>
          <w:sz w:val="30"/>
          <w:szCs w:val="30"/>
          <w:rtl/>
        </w:rPr>
        <w:t>تقديم النقابة الوطنية للصحفيين التونسيين</w:t>
      </w:r>
    </w:p>
    <w:p w14:paraId="7A9F958B" w14:textId="77777777" w:rsidR="00665A3E" w:rsidRDefault="00665A3E">
      <w:pPr>
        <w:bidi/>
        <w:spacing w:line="276" w:lineRule="auto"/>
        <w:jc w:val="center"/>
        <w:rPr>
          <w:b/>
          <w:sz w:val="30"/>
          <w:szCs w:val="30"/>
        </w:rPr>
      </w:pPr>
    </w:p>
    <w:p w14:paraId="5738F386" w14:textId="77777777" w:rsidR="00665A3E" w:rsidRDefault="00000000">
      <w:pPr>
        <w:bidi/>
        <w:spacing w:line="276" w:lineRule="auto"/>
        <w:ind w:hanging="284"/>
        <w:rPr>
          <w:b/>
          <w:sz w:val="30"/>
          <w:szCs w:val="30"/>
        </w:rPr>
      </w:pPr>
      <w:r>
        <w:rPr>
          <w:b/>
          <w:sz w:val="30"/>
          <w:szCs w:val="30"/>
          <w:rtl/>
        </w:rPr>
        <w:t>كثيرا ما يتعرض الصحفيون إلى الملاحقات الجزائية بموجب العديد من المواد القانونية وذلك بسبب عملهم الصحفي أو بمناسبته.</w:t>
      </w:r>
    </w:p>
    <w:p w14:paraId="3EE3499A" w14:textId="77777777" w:rsidR="00665A3E" w:rsidRDefault="00000000">
      <w:pPr>
        <w:bidi/>
        <w:spacing w:line="276" w:lineRule="auto"/>
        <w:ind w:left="-426" w:hanging="284"/>
        <w:rPr>
          <w:b/>
          <w:sz w:val="30"/>
          <w:szCs w:val="30"/>
        </w:rPr>
      </w:pPr>
      <w:r>
        <w:rPr>
          <w:b/>
          <w:sz w:val="30"/>
          <w:szCs w:val="30"/>
          <w:rtl/>
        </w:rPr>
        <w:t>وبحكم تشعب القوانين الجزائية والمواد الإجرائية ، يجد الصحفيون أنفسهم في حيرة أمام تشعب الإجراءات والتدابير التي تطالهم، ولا يجدون في بعض الحالات الوقت الكافي لطلب النصح القانوني من المختصين. يضاف إلى ذلك أن قوانين النشر والصحافة متفرقة ومشتتة في عديد المجلات القانونية مما يزيد في صعوبة الوضع بالنسبة إلى الصحفي الواقع تحت طائلة الملاحقة القضائية.</w:t>
      </w:r>
    </w:p>
    <w:p w14:paraId="308B5E55" w14:textId="77777777" w:rsidR="00665A3E" w:rsidRDefault="00000000">
      <w:pPr>
        <w:bidi/>
        <w:spacing w:line="276" w:lineRule="auto"/>
        <w:ind w:left="-426" w:hanging="284"/>
        <w:rPr>
          <w:b/>
          <w:sz w:val="30"/>
          <w:szCs w:val="30"/>
        </w:rPr>
      </w:pPr>
      <w:r>
        <w:rPr>
          <w:b/>
          <w:sz w:val="30"/>
          <w:szCs w:val="30"/>
          <w:rtl/>
        </w:rPr>
        <w:t xml:space="preserve">وقد ارتأت النقابة الوطنية للصحفيين التونسيين إصدار دليل إجرائي مختصر يتضمن أهم القواعد الإجرائية  التي  تفيد الصحفي في مواجهة الملاحقات القضائية وتعرّفه بحقوقه وخاصة في حالات الإستعجال أو في الحالات التي لا يمكنه الإتصال فيها بمحام أو بمختص في القانون. </w:t>
      </w:r>
    </w:p>
    <w:p w14:paraId="6DAE9DFF" w14:textId="77777777" w:rsidR="00665A3E" w:rsidRDefault="00000000">
      <w:pPr>
        <w:bidi/>
        <w:spacing w:line="276" w:lineRule="auto"/>
        <w:ind w:left="-426" w:hanging="284"/>
        <w:rPr>
          <w:b/>
          <w:sz w:val="30"/>
          <w:szCs w:val="30"/>
        </w:rPr>
      </w:pPr>
      <w:r>
        <w:rPr>
          <w:b/>
          <w:sz w:val="30"/>
          <w:szCs w:val="30"/>
          <w:rtl/>
        </w:rPr>
        <w:t>ويحاول الدليل عرض المعلومات بصفة مبسطة وبرقية بما يكفي لحماية حقوق الصحفي في مختلف مراحل القضايا الجزائية التي يمكن أن ترفع ضده ولضمان حقه في محاكمة عادلة ومنصفة.</w:t>
      </w:r>
    </w:p>
    <w:p w14:paraId="5EF0258A" w14:textId="77777777" w:rsidR="00665A3E" w:rsidRDefault="00665A3E">
      <w:pPr>
        <w:bidi/>
        <w:spacing w:line="276" w:lineRule="auto"/>
        <w:ind w:left="-426" w:hanging="284"/>
        <w:rPr>
          <w:b/>
          <w:sz w:val="30"/>
          <w:szCs w:val="30"/>
        </w:rPr>
      </w:pPr>
    </w:p>
    <w:p w14:paraId="3DDCFA2C" w14:textId="77777777" w:rsidR="00665A3E" w:rsidRDefault="00000000">
      <w:pPr>
        <w:bidi/>
        <w:spacing w:line="276" w:lineRule="auto"/>
        <w:ind w:left="-426" w:hanging="284"/>
        <w:jc w:val="center"/>
        <w:rPr>
          <w:b/>
          <w:sz w:val="30"/>
          <w:szCs w:val="30"/>
        </w:rPr>
      </w:pPr>
      <w:r>
        <w:rPr>
          <w:b/>
          <w:sz w:val="30"/>
          <w:szCs w:val="30"/>
          <w:rtl/>
        </w:rPr>
        <w:t>نقيب الصحفيين التونسيين</w:t>
      </w:r>
    </w:p>
    <w:p w14:paraId="6176380F" w14:textId="77777777" w:rsidR="00665A3E" w:rsidRDefault="00000000">
      <w:pPr>
        <w:bidi/>
        <w:spacing w:line="276" w:lineRule="auto"/>
        <w:ind w:left="-426" w:hanging="284"/>
        <w:jc w:val="center"/>
        <w:rPr>
          <w:b/>
          <w:sz w:val="30"/>
          <w:szCs w:val="30"/>
        </w:rPr>
      </w:pPr>
      <w:r>
        <w:rPr>
          <w:b/>
          <w:sz w:val="30"/>
          <w:szCs w:val="30"/>
          <w:rtl/>
        </w:rPr>
        <w:t>زياد الدبار</w:t>
      </w:r>
    </w:p>
    <w:p w14:paraId="0F517BA2" w14:textId="77777777" w:rsidR="00665A3E" w:rsidRDefault="00665A3E">
      <w:pPr>
        <w:bidi/>
        <w:spacing w:line="276" w:lineRule="auto"/>
        <w:ind w:left="-426" w:hanging="284"/>
        <w:rPr>
          <w:b/>
          <w:sz w:val="30"/>
          <w:szCs w:val="30"/>
        </w:rPr>
      </w:pPr>
    </w:p>
    <w:p w14:paraId="4400A3B5" w14:textId="77777777" w:rsidR="00665A3E" w:rsidRDefault="00665A3E">
      <w:pPr>
        <w:bidi/>
        <w:spacing w:line="276" w:lineRule="auto"/>
        <w:ind w:left="-426" w:hanging="284"/>
        <w:rPr>
          <w:b/>
          <w:sz w:val="30"/>
          <w:szCs w:val="30"/>
        </w:rPr>
      </w:pPr>
    </w:p>
    <w:p w14:paraId="679536E3" w14:textId="77777777" w:rsidR="00665A3E" w:rsidRDefault="00665A3E">
      <w:pPr>
        <w:bidi/>
        <w:spacing w:line="276" w:lineRule="auto"/>
        <w:ind w:left="-426" w:hanging="284"/>
        <w:rPr>
          <w:b/>
          <w:sz w:val="30"/>
          <w:szCs w:val="30"/>
        </w:rPr>
      </w:pPr>
    </w:p>
    <w:p w14:paraId="62677E07" w14:textId="77777777" w:rsidR="00665A3E" w:rsidRDefault="00665A3E">
      <w:pPr>
        <w:bidi/>
        <w:spacing w:line="276" w:lineRule="auto"/>
        <w:ind w:left="-426" w:hanging="284"/>
        <w:rPr>
          <w:b/>
          <w:sz w:val="30"/>
          <w:szCs w:val="30"/>
        </w:rPr>
      </w:pPr>
    </w:p>
    <w:p w14:paraId="375AAB09" w14:textId="77777777" w:rsidR="00665A3E" w:rsidRDefault="00665A3E">
      <w:pPr>
        <w:bidi/>
        <w:spacing w:line="276" w:lineRule="auto"/>
        <w:ind w:left="-426" w:hanging="284"/>
        <w:rPr>
          <w:b/>
          <w:sz w:val="30"/>
          <w:szCs w:val="30"/>
        </w:rPr>
      </w:pPr>
    </w:p>
    <w:p w14:paraId="2C603F9A" w14:textId="77777777" w:rsidR="00665A3E" w:rsidRDefault="00665A3E">
      <w:pPr>
        <w:bidi/>
        <w:spacing w:line="276" w:lineRule="auto"/>
        <w:ind w:left="-426" w:hanging="284"/>
        <w:rPr>
          <w:b/>
          <w:sz w:val="30"/>
          <w:szCs w:val="30"/>
        </w:rPr>
      </w:pPr>
    </w:p>
    <w:p w14:paraId="0374CDCB" w14:textId="77777777" w:rsidR="00665A3E" w:rsidRDefault="00665A3E">
      <w:pPr>
        <w:bidi/>
        <w:spacing w:line="276" w:lineRule="auto"/>
        <w:ind w:left="-426" w:hanging="284"/>
        <w:rPr>
          <w:b/>
          <w:sz w:val="30"/>
          <w:szCs w:val="30"/>
        </w:rPr>
      </w:pPr>
    </w:p>
    <w:p w14:paraId="330785DE" w14:textId="77777777" w:rsidR="00665A3E" w:rsidRDefault="00000000">
      <w:pPr>
        <w:pBdr>
          <w:top w:val="nil"/>
          <w:left w:val="nil"/>
          <w:bottom w:val="nil"/>
          <w:right w:val="nil"/>
          <w:between w:val="nil"/>
        </w:pBdr>
        <w:shd w:val="clear" w:color="auto" w:fill="FFFFFF"/>
        <w:bidi/>
        <w:spacing w:line="276" w:lineRule="auto"/>
        <w:jc w:val="center"/>
        <w:rPr>
          <w:b/>
          <w:color w:val="222222"/>
          <w:sz w:val="30"/>
          <w:szCs w:val="30"/>
        </w:rPr>
      </w:pPr>
      <w:r>
        <w:rPr>
          <w:b/>
          <w:color w:val="222222"/>
          <w:sz w:val="30"/>
          <w:szCs w:val="30"/>
          <w:rtl/>
        </w:rPr>
        <w:t>تقديم الاتحاد الدولي للصحفيين</w:t>
      </w:r>
    </w:p>
    <w:p w14:paraId="42A75410" w14:textId="77777777" w:rsidR="00665A3E" w:rsidRDefault="00665A3E">
      <w:pPr>
        <w:pBdr>
          <w:top w:val="nil"/>
          <w:left w:val="nil"/>
          <w:bottom w:val="nil"/>
          <w:right w:val="nil"/>
          <w:between w:val="nil"/>
        </w:pBdr>
        <w:shd w:val="clear" w:color="auto" w:fill="FFFFFF"/>
        <w:bidi/>
        <w:spacing w:line="276" w:lineRule="auto"/>
        <w:jc w:val="center"/>
        <w:rPr>
          <w:b/>
          <w:color w:val="222222"/>
          <w:sz w:val="30"/>
          <w:szCs w:val="30"/>
        </w:rPr>
      </w:pPr>
    </w:p>
    <w:p w14:paraId="2850CF6B" w14:textId="77777777" w:rsidR="00665A3E" w:rsidRDefault="00000000">
      <w:pPr>
        <w:pBdr>
          <w:top w:val="nil"/>
          <w:left w:val="nil"/>
          <w:bottom w:val="nil"/>
          <w:right w:val="nil"/>
          <w:between w:val="nil"/>
        </w:pBdr>
        <w:shd w:val="clear" w:color="auto" w:fill="FFFFFF"/>
        <w:bidi/>
        <w:spacing w:line="276" w:lineRule="auto"/>
        <w:rPr>
          <w:b/>
          <w:color w:val="000000"/>
          <w:sz w:val="30"/>
          <w:szCs w:val="30"/>
        </w:rPr>
      </w:pPr>
      <w:r>
        <w:rPr>
          <w:b/>
          <w:color w:val="000000"/>
          <w:sz w:val="30"/>
          <w:szCs w:val="30"/>
          <w:rtl/>
        </w:rPr>
        <w:t>من كان يتخيل أن الصحفيين في تونس، الذين كانوا رمزًا للحرية بعد ثورة 2011، سيجدون أنفسهم في حاجة ملحة إلى دليل قانوني للدفاع عن أنفسهم ضد إجراءات قمعية؟ تونس، التي كانت تُعتبر الديمقراطية الوحيدة التي نجحت في الحفاظ على توازن الحوار الاجتماعي بعد الربيع العربي، أصبحت في 2023 مسرحًا لمحاولات تكميم الصحافة من قبل الحكومة ورئيس الجمهورية عبر مرسوم قمعي.</w:t>
      </w:r>
    </w:p>
    <w:p w14:paraId="3F31FB09" w14:textId="77777777" w:rsidR="00665A3E" w:rsidRDefault="00000000">
      <w:pPr>
        <w:pBdr>
          <w:top w:val="nil"/>
          <w:left w:val="nil"/>
          <w:bottom w:val="nil"/>
          <w:right w:val="nil"/>
          <w:between w:val="nil"/>
        </w:pBdr>
        <w:shd w:val="clear" w:color="auto" w:fill="FFFFFF"/>
        <w:bidi/>
        <w:spacing w:line="276" w:lineRule="auto"/>
        <w:rPr>
          <w:b/>
          <w:color w:val="000000"/>
          <w:sz w:val="30"/>
          <w:szCs w:val="30"/>
        </w:rPr>
      </w:pPr>
      <w:r>
        <w:rPr>
          <w:b/>
          <w:color w:val="000000"/>
          <w:sz w:val="30"/>
          <w:szCs w:val="30"/>
          <w:rtl/>
        </w:rPr>
        <w:t>بالطبع، لم يتوقع الصحفيون هذا التحول، وهم الذين ظلوا متمسكين بواجبهم الأساسي: تقديم معلومات دقيقة وموثوقة للمواطنين، ملتزمين بالمبادئ الأخلاقية للصحافة كما ينص عليها الميثاق العالمي لأخلاقيات الصحفيين المحترفين، الذي أقره المؤتمر العالمي للاتحاد الدولي للصحفيين في تونس عام 2019.</w:t>
      </w:r>
    </w:p>
    <w:p w14:paraId="7B7866D3" w14:textId="77777777" w:rsidR="00665A3E" w:rsidRDefault="00000000">
      <w:pPr>
        <w:pBdr>
          <w:top w:val="nil"/>
          <w:left w:val="nil"/>
          <w:bottom w:val="nil"/>
          <w:right w:val="nil"/>
          <w:between w:val="nil"/>
        </w:pBdr>
        <w:shd w:val="clear" w:color="auto" w:fill="FFFFFF"/>
        <w:bidi/>
        <w:spacing w:line="276" w:lineRule="auto"/>
        <w:rPr>
          <w:b/>
          <w:color w:val="000000"/>
          <w:sz w:val="30"/>
          <w:szCs w:val="30"/>
        </w:rPr>
      </w:pPr>
      <w:r>
        <w:rPr>
          <w:b/>
          <w:color w:val="000000"/>
          <w:sz w:val="30"/>
          <w:szCs w:val="30"/>
          <w:rtl/>
        </w:rPr>
        <w:t>اليوم، يقف الاتحاد الدولي للصحفيين إلى جانب الصحفيين التونسيين أكثر من أي وقت مضى، في وقت يقبع فيه خمسة من زملائهم خلف القضبان بسبب التزامهم بواجبهم المهني. هذا الواقع يجعل من الضروري، مع اقتراب نهاية عام 2024، توفير دليل قانوني شامل للصحفيين، ليتمكنوا من مواجهة هذه التحديات المتصاعدة.</w:t>
      </w:r>
    </w:p>
    <w:p w14:paraId="550DB5B2" w14:textId="77777777" w:rsidR="00665A3E" w:rsidRDefault="00000000">
      <w:pPr>
        <w:pBdr>
          <w:top w:val="nil"/>
          <w:left w:val="nil"/>
          <w:bottom w:val="nil"/>
          <w:right w:val="nil"/>
          <w:between w:val="nil"/>
        </w:pBdr>
        <w:shd w:val="clear" w:color="auto" w:fill="FFFFFF"/>
        <w:bidi/>
        <w:spacing w:line="276" w:lineRule="auto"/>
        <w:rPr>
          <w:b/>
          <w:color w:val="000000"/>
          <w:sz w:val="30"/>
          <w:szCs w:val="30"/>
        </w:rPr>
      </w:pPr>
      <w:r>
        <w:rPr>
          <w:b/>
          <w:color w:val="000000"/>
          <w:sz w:val="30"/>
          <w:szCs w:val="30"/>
          <w:rtl/>
        </w:rPr>
        <w:t>الديمقراطية الحقيقية لا تسجن صحفييها، ولا ترفض الحوار الاجتماعي، ولا تعاقب التعبير الحر. على تونس أن تستعيد وحدتها، وعلى النقابة الوطنية للصحفيين التونسيين أن تلعب دورها الكامل في هذا السياق، لأنها جاهزة لتحمل المسؤولية. ما هو على المحك ليس أقل من مستقبل حرية الصحافة ومستقبل البلاد نفسها.</w:t>
      </w:r>
    </w:p>
    <w:p w14:paraId="0A00500C" w14:textId="77777777" w:rsidR="00665A3E" w:rsidRDefault="00665A3E">
      <w:pPr>
        <w:pBdr>
          <w:top w:val="nil"/>
          <w:left w:val="nil"/>
          <w:bottom w:val="nil"/>
          <w:right w:val="nil"/>
          <w:between w:val="nil"/>
        </w:pBdr>
        <w:shd w:val="clear" w:color="auto" w:fill="FFFFFF"/>
        <w:bidi/>
        <w:spacing w:line="276" w:lineRule="auto"/>
        <w:jc w:val="center"/>
        <w:rPr>
          <w:color w:val="222222"/>
          <w:sz w:val="30"/>
          <w:szCs w:val="30"/>
        </w:rPr>
      </w:pPr>
    </w:p>
    <w:p w14:paraId="490BA2CB" w14:textId="77777777" w:rsidR="00665A3E" w:rsidRDefault="00000000">
      <w:pPr>
        <w:pBdr>
          <w:top w:val="nil"/>
          <w:left w:val="nil"/>
          <w:bottom w:val="nil"/>
          <w:right w:val="nil"/>
          <w:between w:val="nil"/>
        </w:pBdr>
        <w:shd w:val="clear" w:color="auto" w:fill="FFFFFF"/>
        <w:bidi/>
        <w:spacing w:line="276" w:lineRule="auto"/>
        <w:jc w:val="center"/>
        <w:rPr>
          <w:b/>
          <w:color w:val="222222"/>
          <w:sz w:val="30"/>
          <w:szCs w:val="30"/>
        </w:rPr>
      </w:pPr>
      <w:r>
        <w:rPr>
          <w:b/>
          <w:color w:val="222222"/>
          <w:sz w:val="30"/>
          <w:szCs w:val="30"/>
          <w:rtl/>
        </w:rPr>
        <w:t>الأمين العام للاتحاد الدولي للصحفيين</w:t>
      </w:r>
    </w:p>
    <w:p w14:paraId="5E7115B1" w14:textId="77777777" w:rsidR="00665A3E" w:rsidRDefault="00000000">
      <w:pPr>
        <w:pBdr>
          <w:top w:val="nil"/>
          <w:left w:val="nil"/>
          <w:bottom w:val="nil"/>
          <w:right w:val="nil"/>
          <w:between w:val="nil"/>
        </w:pBdr>
        <w:shd w:val="clear" w:color="auto" w:fill="FFFFFF"/>
        <w:bidi/>
        <w:spacing w:line="276" w:lineRule="auto"/>
        <w:jc w:val="center"/>
        <w:rPr>
          <w:b/>
          <w:sz w:val="30"/>
          <w:szCs w:val="30"/>
        </w:rPr>
      </w:pPr>
      <w:r>
        <w:rPr>
          <w:b/>
          <w:color w:val="222222"/>
          <w:sz w:val="30"/>
          <w:szCs w:val="30"/>
          <w:rtl/>
        </w:rPr>
        <w:t>أنطوني بيلانجي</w:t>
      </w:r>
    </w:p>
    <w:p w14:paraId="335A203C" w14:textId="77777777" w:rsidR="00665A3E" w:rsidRDefault="00665A3E">
      <w:pPr>
        <w:bidi/>
        <w:spacing w:line="276" w:lineRule="auto"/>
        <w:ind w:left="-426" w:hanging="284"/>
        <w:jc w:val="center"/>
        <w:rPr>
          <w:b/>
          <w:color w:val="FF0000"/>
          <w:sz w:val="30"/>
          <w:szCs w:val="30"/>
        </w:rPr>
      </w:pPr>
    </w:p>
    <w:p w14:paraId="23937E15" w14:textId="77777777" w:rsidR="00665A3E" w:rsidRDefault="00000000">
      <w:pPr>
        <w:bidi/>
        <w:spacing w:line="276" w:lineRule="auto"/>
        <w:ind w:left="-426" w:hanging="284"/>
        <w:jc w:val="center"/>
        <w:rPr>
          <w:b/>
          <w:color w:val="FF0000"/>
          <w:sz w:val="32"/>
          <w:szCs w:val="32"/>
        </w:rPr>
      </w:pPr>
      <w:r>
        <w:rPr>
          <w:b/>
          <w:color w:val="FF0000"/>
          <w:sz w:val="32"/>
          <w:szCs w:val="32"/>
          <w:rtl/>
        </w:rPr>
        <w:t xml:space="preserve">حق الصحفي في محاكمة عادلة طبق الاتفاقيات الدولية    </w:t>
      </w:r>
    </w:p>
    <w:p w14:paraId="6C58AEC3" w14:textId="77777777" w:rsidR="00665A3E" w:rsidRDefault="00665A3E">
      <w:pPr>
        <w:bidi/>
        <w:spacing w:line="276" w:lineRule="auto"/>
        <w:ind w:left="-426" w:hanging="284"/>
        <w:rPr>
          <w:b/>
          <w:sz w:val="30"/>
          <w:szCs w:val="30"/>
        </w:rPr>
      </w:pPr>
    </w:p>
    <w:p w14:paraId="21356574" w14:textId="77777777" w:rsidR="00665A3E" w:rsidRDefault="00000000">
      <w:pPr>
        <w:bidi/>
        <w:spacing w:line="276" w:lineRule="auto"/>
        <w:ind w:left="-426" w:hanging="284"/>
        <w:rPr>
          <w:sz w:val="30"/>
          <w:szCs w:val="30"/>
        </w:rPr>
      </w:pPr>
      <w:r>
        <w:rPr>
          <w:sz w:val="30"/>
          <w:szCs w:val="30"/>
          <w:rtl/>
        </w:rPr>
        <w:t xml:space="preserve">تنص المادة 14 من العهد الدولي الخاص بالحقوق المدنية والسياسية على ما يلي : </w:t>
      </w:r>
    </w:p>
    <w:p w14:paraId="1881DB4D" w14:textId="77777777" w:rsidR="00665A3E" w:rsidRDefault="00000000">
      <w:pPr>
        <w:bidi/>
        <w:spacing w:line="276" w:lineRule="auto"/>
        <w:ind w:left="-426" w:hanging="284"/>
        <w:rPr>
          <w:sz w:val="30"/>
          <w:szCs w:val="30"/>
        </w:rPr>
      </w:pPr>
      <w:r>
        <w:rPr>
          <w:sz w:val="30"/>
          <w:szCs w:val="30"/>
          <w:rtl/>
        </w:rPr>
        <w:t>"الناس جميعا سواء أمام القضاء. ومن حق كل فرد لدى الفصل في أية تهمة جزائية توجه إليه ... أن تكون قضيته محل نظر منصف وعلني من قبل محكمة مختصة مستقلة وحيادية ومنشأة بحكم القانون ... إلا أن أي حكم في قضية جزائية أو دعوى مدنية يجب أن يصدر بصورة علنية، إلا إذا كان الأمر يتصل بأحداث تقتضي مصلحته خلاف ذلك ..."</w:t>
      </w:r>
    </w:p>
    <w:p w14:paraId="48C6C960" w14:textId="77777777" w:rsidR="00665A3E" w:rsidRDefault="00000000">
      <w:pPr>
        <w:bidi/>
        <w:spacing w:line="276" w:lineRule="auto"/>
        <w:ind w:left="-426" w:hanging="284"/>
        <w:rPr>
          <w:sz w:val="30"/>
          <w:szCs w:val="30"/>
        </w:rPr>
      </w:pPr>
      <w:r>
        <w:rPr>
          <w:sz w:val="30"/>
          <w:szCs w:val="30"/>
          <w:rtl/>
        </w:rPr>
        <w:t xml:space="preserve"> من حق كل متهم بارتكاب جريمة أن يعتبر بريئا إلى أن يثبت عليه الجرم قانونا.</w:t>
      </w:r>
    </w:p>
    <w:p w14:paraId="0D284EC1" w14:textId="77777777" w:rsidR="00665A3E" w:rsidRDefault="00000000">
      <w:pPr>
        <w:bidi/>
        <w:spacing w:line="276" w:lineRule="auto"/>
        <w:ind w:left="-426" w:hanging="284"/>
        <w:rPr>
          <w:sz w:val="30"/>
          <w:szCs w:val="30"/>
        </w:rPr>
      </w:pPr>
      <w:r>
        <w:rPr>
          <w:sz w:val="30"/>
          <w:szCs w:val="30"/>
          <w:rtl/>
        </w:rPr>
        <w:t>لكل متهم بجريمة أن يتمتع أثناء النظر في قضيته، وعلى قدم المساواة التامة، بالضمانات الدنيا التالية:</w:t>
      </w:r>
    </w:p>
    <w:p w14:paraId="5E6204A6" w14:textId="77777777" w:rsidR="00665A3E" w:rsidRDefault="00000000">
      <w:pPr>
        <w:bidi/>
        <w:spacing w:line="276" w:lineRule="auto"/>
        <w:ind w:left="-426" w:hanging="284"/>
        <w:rPr>
          <w:sz w:val="30"/>
          <w:szCs w:val="30"/>
        </w:rPr>
      </w:pPr>
      <w:r>
        <w:rPr>
          <w:sz w:val="30"/>
          <w:szCs w:val="30"/>
          <w:rtl/>
        </w:rPr>
        <w:t xml:space="preserve">- أن يتم إعلامه سريعا وبالتفصيل وفي لغة يفهمها بطبيعة التهمة الموجهة إليه وأسبابها. </w:t>
      </w:r>
    </w:p>
    <w:p w14:paraId="71593988" w14:textId="77777777" w:rsidR="00665A3E" w:rsidRDefault="00000000">
      <w:pPr>
        <w:bidi/>
        <w:spacing w:line="276" w:lineRule="auto"/>
        <w:ind w:left="-426" w:hanging="284"/>
        <w:rPr>
          <w:sz w:val="30"/>
          <w:szCs w:val="30"/>
        </w:rPr>
      </w:pPr>
      <w:r>
        <w:rPr>
          <w:sz w:val="30"/>
          <w:szCs w:val="30"/>
          <w:rtl/>
        </w:rPr>
        <w:t>- أن يعطى من الوقت ومن التسهيلات ما يكفيه لإعداد دفاعه وللاتصال بمحام يختاره بنفسه.</w:t>
      </w:r>
    </w:p>
    <w:p w14:paraId="0700FF76" w14:textId="77777777" w:rsidR="00665A3E" w:rsidRDefault="00000000">
      <w:pPr>
        <w:bidi/>
        <w:spacing w:line="276" w:lineRule="auto"/>
        <w:ind w:left="-426" w:hanging="284"/>
        <w:rPr>
          <w:sz w:val="30"/>
          <w:szCs w:val="30"/>
        </w:rPr>
      </w:pPr>
      <w:r>
        <w:rPr>
          <w:sz w:val="30"/>
          <w:szCs w:val="30"/>
          <w:rtl/>
        </w:rPr>
        <w:t>- أن يحاكم دون تأخير لا مبرر له.</w:t>
      </w:r>
    </w:p>
    <w:p w14:paraId="4C54F874" w14:textId="77777777" w:rsidR="00665A3E" w:rsidRDefault="00000000">
      <w:pPr>
        <w:bidi/>
        <w:spacing w:line="276" w:lineRule="auto"/>
        <w:ind w:left="-426" w:hanging="284"/>
        <w:rPr>
          <w:sz w:val="30"/>
          <w:szCs w:val="30"/>
        </w:rPr>
      </w:pPr>
      <w:r>
        <w:rPr>
          <w:sz w:val="30"/>
          <w:szCs w:val="30"/>
          <w:rtl/>
        </w:rPr>
        <w:t>- أن يحاكم حضوريا وأن يدافع عن نفسه بشخصه أو بواسطة محام من اختياره.</w:t>
      </w:r>
    </w:p>
    <w:p w14:paraId="72CC68E2" w14:textId="77777777" w:rsidR="00665A3E" w:rsidRDefault="00000000">
      <w:pPr>
        <w:bidi/>
        <w:spacing w:line="276" w:lineRule="auto"/>
        <w:ind w:left="-426" w:hanging="284"/>
        <w:rPr>
          <w:sz w:val="30"/>
          <w:szCs w:val="30"/>
        </w:rPr>
      </w:pPr>
      <w:r>
        <w:rPr>
          <w:sz w:val="30"/>
          <w:szCs w:val="30"/>
          <w:rtl/>
        </w:rPr>
        <w:t>- أن يناقش شهود الاتهام بنفسه أو من قبل غيره وأن يحصل على الموافقة على استدعاء شهود النفي</w:t>
      </w:r>
    </w:p>
    <w:p w14:paraId="26E091C6" w14:textId="77777777" w:rsidR="00665A3E" w:rsidRDefault="00000000">
      <w:pPr>
        <w:bidi/>
        <w:spacing w:line="276" w:lineRule="auto"/>
        <w:ind w:left="-426" w:hanging="284"/>
        <w:rPr>
          <w:sz w:val="30"/>
          <w:szCs w:val="30"/>
        </w:rPr>
      </w:pPr>
      <w:r>
        <w:rPr>
          <w:sz w:val="30"/>
          <w:szCs w:val="30"/>
          <w:rtl/>
        </w:rPr>
        <w:t xml:space="preserve"> بذات الشروط المطبقة في حالة شهود الاتهام.</w:t>
      </w:r>
    </w:p>
    <w:p w14:paraId="10453385" w14:textId="77777777" w:rsidR="00665A3E" w:rsidRDefault="00000000">
      <w:pPr>
        <w:bidi/>
        <w:spacing w:line="276" w:lineRule="auto"/>
        <w:ind w:left="-426" w:hanging="284"/>
        <w:rPr>
          <w:sz w:val="30"/>
          <w:szCs w:val="30"/>
        </w:rPr>
      </w:pPr>
      <w:r>
        <w:rPr>
          <w:sz w:val="30"/>
          <w:szCs w:val="30"/>
          <w:rtl/>
        </w:rPr>
        <w:t xml:space="preserve">-  أن يزود مجانا بمترجم إذا كان لا يفهم أو لا يتكلم اللغة المستخدمة في المحكمة.  </w:t>
      </w:r>
    </w:p>
    <w:p w14:paraId="49D63FF2" w14:textId="77777777" w:rsidR="00665A3E" w:rsidRDefault="00000000">
      <w:pPr>
        <w:bidi/>
        <w:spacing w:line="276" w:lineRule="auto"/>
        <w:ind w:left="-426" w:hanging="284"/>
        <w:rPr>
          <w:sz w:val="30"/>
          <w:szCs w:val="30"/>
        </w:rPr>
      </w:pPr>
      <w:r>
        <w:rPr>
          <w:sz w:val="30"/>
          <w:szCs w:val="30"/>
          <w:rtl/>
        </w:rPr>
        <w:t xml:space="preserve">- أن لا يُكره على الشهادة ضد نفسه أو على الإعتراف بالذنب. </w:t>
      </w:r>
    </w:p>
    <w:p w14:paraId="3B5FFD75" w14:textId="77777777" w:rsidR="00665A3E" w:rsidRDefault="00000000">
      <w:pPr>
        <w:bidi/>
        <w:spacing w:line="276" w:lineRule="auto"/>
        <w:ind w:left="-426" w:hanging="284"/>
        <w:rPr>
          <w:sz w:val="30"/>
          <w:szCs w:val="30"/>
        </w:rPr>
      </w:pPr>
      <w:r>
        <w:rPr>
          <w:sz w:val="30"/>
          <w:szCs w:val="30"/>
          <w:rtl/>
        </w:rPr>
        <w:t xml:space="preserve"> لكل شخص أدين بجريمة حق اللجوء وفقا للقانون إلى محكمة أعلى كي تعيد النظر في قرار إدانته وفي العقاب الذي حكم به عليه.</w:t>
      </w:r>
    </w:p>
    <w:p w14:paraId="6C8B4379" w14:textId="77777777" w:rsidR="00665A3E" w:rsidRDefault="00000000">
      <w:pPr>
        <w:bidi/>
        <w:spacing w:line="276" w:lineRule="auto"/>
        <w:ind w:left="-426" w:hanging="284"/>
        <w:rPr>
          <w:sz w:val="30"/>
          <w:szCs w:val="30"/>
        </w:rPr>
      </w:pPr>
      <w:r>
        <w:rPr>
          <w:sz w:val="30"/>
          <w:szCs w:val="30"/>
          <w:rtl/>
        </w:rPr>
        <w:t xml:space="preserve"> حين يكون قد صدر على شخص ما حكم نهائي يدينه بجريمة ثم أبطل هذا الحكم ...على أساس واقعة جديدة أو واقعة حديثة الإكتشاف تحمل الدليل القاطع على وقوع خطأ قضائي ، يتوجب تعويض الشخص الذي أنزل به العقاب ... </w:t>
      </w:r>
    </w:p>
    <w:p w14:paraId="35A86E39" w14:textId="77777777" w:rsidR="00665A3E" w:rsidRDefault="00000000">
      <w:pPr>
        <w:bidi/>
        <w:spacing w:line="276" w:lineRule="auto"/>
        <w:ind w:left="-426" w:hanging="284"/>
        <w:rPr>
          <w:sz w:val="30"/>
          <w:szCs w:val="30"/>
        </w:rPr>
      </w:pPr>
      <w:r>
        <w:rPr>
          <w:sz w:val="30"/>
          <w:szCs w:val="30"/>
          <w:rtl/>
        </w:rPr>
        <w:t xml:space="preserve"> لا يجوز تعريض أحد مجددا للمحاكمة أو للعقاب على جريمة سبق أن أدين بها أو برئ منها بحكم نهائي.</w:t>
      </w:r>
    </w:p>
    <w:p w14:paraId="19993E87" w14:textId="77777777" w:rsidR="00665A3E" w:rsidRDefault="00665A3E">
      <w:pPr>
        <w:bidi/>
        <w:spacing w:line="276" w:lineRule="auto"/>
        <w:ind w:left="-426" w:hanging="284"/>
        <w:rPr>
          <w:sz w:val="30"/>
          <w:szCs w:val="30"/>
        </w:rPr>
      </w:pPr>
    </w:p>
    <w:p w14:paraId="27006EE7" w14:textId="77777777" w:rsidR="00665A3E" w:rsidRDefault="00665A3E">
      <w:pPr>
        <w:bidi/>
        <w:spacing w:line="276" w:lineRule="auto"/>
        <w:ind w:left="-426" w:hanging="284"/>
        <w:rPr>
          <w:sz w:val="30"/>
          <w:szCs w:val="30"/>
        </w:rPr>
      </w:pPr>
    </w:p>
    <w:p w14:paraId="56AB4DB0" w14:textId="77777777" w:rsidR="00665A3E" w:rsidRDefault="00000000">
      <w:pPr>
        <w:bidi/>
        <w:spacing w:line="276" w:lineRule="auto"/>
        <w:ind w:left="-426" w:right="-1417" w:hanging="284"/>
        <w:rPr>
          <w:sz w:val="30"/>
          <w:szCs w:val="30"/>
        </w:rPr>
      </w:pPr>
      <w:r>
        <w:rPr>
          <w:sz w:val="30"/>
          <w:szCs w:val="30"/>
          <w:rtl/>
        </w:rPr>
        <w:t>وتنص المادة 9 فقرة 1 من العهد الدولي الخاص بالحقوق المدنية والسياسية على مايلي:</w:t>
      </w:r>
    </w:p>
    <w:p w14:paraId="04D03481" w14:textId="77777777" w:rsidR="00665A3E" w:rsidRDefault="00000000">
      <w:pPr>
        <w:bidi/>
        <w:spacing w:line="276" w:lineRule="auto"/>
        <w:ind w:left="-426" w:hanging="284"/>
        <w:rPr>
          <w:sz w:val="30"/>
          <w:szCs w:val="30"/>
        </w:rPr>
      </w:pPr>
      <w:r>
        <w:rPr>
          <w:sz w:val="30"/>
          <w:szCs w:val="30"/>
          <w:rtl/>
        </w:rPr>
        <w:t xml:space="preserve">'' لكل فرد الحق في الحرية وفي الأمان على شخصه ولا يجوز حرمان أحد من حريته إلا لأسباب ينص عليها القانون وطبقا للإجراء المقرر فيه". </w:t>
      </w:r>
    </w:p>
    <w:p w14:paraId="427AEAFE" w14:textId="77777777" w:rsidR="00665A3E" w:rsidRDefault="00000000">
      <w:pPr>
        <w:bidi/>
        <w:spacing w:line="276" w:lineRule="auto"/>
        <w:ind w:left="-426" w:hanging="284"/>
        <w:rPr>
          <w:sz w:val="30"/>
          <w:szCs w:val="30"/>
        </w:rPr>
      </w:pPr>
      <w:r>
        <w:rPr>
          <w:sz w:val="30"/>
          <w:szCs w:val="30"/>
          <w:rtl/>
        </w:rPr>
        <w:t>تنص المادة 9 من الإعلان العالمي لحقوق الإنسان على ما يلي :</w:t>
      </w:r>
    </w:p>
    <w:p w14:paraId="0095D99C" w14:textId="77777777" w:rsidR="00665A3E" w:rsidRDefault="00000000">
      <w:pPr>
        <w:bidi/>
        <w:spacing w:line="276" w:lineRule="auto"/>
        <w:ind w:left="-426" w:hanging="284"/>
        <w:rPr>
          <w:sz w:val="30"/>
          <w:szCs w:val="30"/>
        </w:rPr>
      </w:pPr>
      <w:r>
        <w:rPr>
          <w:sz w:val="30"/>
          <w:szCs w:val="30"/>
          <w:rtl/>
        </w:rPr>
        <w:t>'' لا يجوز اعتقال أي إنسان أو حجزه أو نفيه تعسفيا''.</w:t>
      </w:r>
    </w:p>
    <w:p w14:paraId="0FC9E627" w14:textId="77777777" w:rsidR="00665A3E" w:rsidRDefault="00665A3E">
      <w:pPr>
        <w:bidi/>
        <w:spacing w:line="276" w:lineRule="auto"/>
        <w:ind w:left="-426" w:hanging="284"/>
        <w:rPr>
          <w:sz w:val="30"/>
          <w:szCs w:val="30"/>
        </w:rPr>
      </w:pPr>
    </w:p>
    <w:p w14:paraId="4F8F2DA6" w14:textId="77777777" w:rsidR="00665A3E" w:rsidRDefault="00000000">
      <w:pPr>
        <w:bidi/>
        <w:spacing w:line="276" w:lineRule="auto"/>
        <w:ind w:left="-426" w:hanging="284"/>
        <w:rPr>
          <w:b/>
          <w:sz w:val="30"/>
          <w:szCs w:val="30"/>
          <w:u w:val="single"/>
        </w:rPr>
      </w:pPr>
      <w:r>
        <w:rPr>
          <w:b/>
          <w:sz w:val="30"/>
          <w:szCs w:val="30"/>
          <w:u w:val="single"/>
          <w:rtl/>
        </w:rPr>
        <w:t>تعريف الاعتقال التعسفي:</w:t>
      </w:r>
    </w:p>
    <w:p w14:paraId="42D72996" w14:textId="77777777" w:rsidR="00665A3E" w:rsidRDefault="00000000">
      <w:pPr>
        <w:bidi/>
        <w:spacing w:line="276" w:lineRule="auto"/>
        <w:ind w:left="-426" w:hanging="284"/>
        <w:rPr>
          <w:sz w:val="30"/>
          <w:szCs w:val="30"/>
        </w:rPr>
      </w:pPr>
      <w:r>
        <w:rPr>
          <w:sz w:val="30"/>
          <w:szCs w:val="30"/>
          <w:rtl/>
        </w:rPr>
        <w:t>اعتبرت لجنة حقوق الإنسان التابعة للأمم المتحدة أنه توجد عدة معايير لتعريف الإعتقال التعسفي :</w:t>
      </w:r>
    </w:p>
    <w:p w14:paraId="53632D6B" w14:textId="77777777" w:rsidR="00665A3E" w:rsidRDefault="00000000">
      <w:pPr>
        <w:bidi/>
        <w:spacing w:line="276" w:lineRule="auto"/>
        <w:ind w:left="-426" w:hanging="284"/>
        <w:rPr>
          <w:sz w:val="30"/>
          <w:szCs w:val="30"/>
        </w:rPr>
      </w:pPr>
      <w:r>
        <w:rPr>
          <w:sz w:val="30"/>
          <w:szCs w:val="30"/>
          <w:rtl/>
        </w:rPr>
        <w:t>- إذا كان واضحا غياب أي أساس قانوني لتبرير الحرمان من الحرية.</w:t>
      </w:r>
    </w:p>
    <w:p w14:paraId="1ED2381E" w14:textId="77777777" w:rsidR="00665A3E" w:rsidRDefault="00000000">
      <w:pPr>
        <w:bidi/>
        <w:spacing w:line="276" w:lineRule="auto"/>
        <w:ind w:left="-426" w:hanging="284"/>
        <w:rPr>
          <w:sz w:val="30"/>
          <w:szCs w:val="30"/>
        </w:rPr>
      </w:pPr>
      <w:r>
        <w:rPr>
          <w:sz w:val="30"/>
          <w:szCs w:val="30"/>
          <w:rtl/>
        </w:rPr>
        <w:t>- إذا كان الحرمان من الحرية ناتجا عن ممارسة الحقوق أو الحريات التي يضمنها الإعلان العالمي لحقوق الإنسان والعهد الدولي الخاص بالحقوق المدنية والسياسية.</w:t>
      </w:r>
    </w:p>
    <w:p w14:paraId="01BF8D00" w14:textId="77777777" w:rsidR="00665A3E" w:rsidRDefault="00000000">
      <w:pPr>
        <w:bidi/>
        <w:spacing w:line="276" w:lineRule="auto"/>
        <w:ind w:left="-426" w:hanging="284"/>
        <w:rPr>
          <w:sz w:val="30"/>
          <w:szCs w:val="30"/>
        </w:rPr>
      </w:pPr>
      <w:r>
        <w:rPr>
          <w:sz w:val="30"/>
          <w:szCs w:val="30"/>
          <w:rtl/>
        </w:rPr>
        <w:t xml:space="preserve">- في حالة عدم الاحترام الخطير، التام أو الجزئي، للقواعد الدولية للمحاكمة العادلة المنصوص عليها في الإعلان العالمي لحقوق الانسان وفي الصكوك الدولية ذات الصلة التي قبلتها الدول المعنية، بحيث يضفي على الحرمان من الحرية طابعا تعسفيا. </w:t>
      </w:r>
    </w:p>
    <w:p w14:paraId="2C90F206" w14:textId="77777777" w:rsidR="00665A3E" w:rsidRDefault="00000000">
      <w:pPr>
        <w:pBdr>
          <w:top w:val="nil"/>
          <w:left w:val="nil"/>
          <w:bottom w:val="nil"/>
          <w:right w:val="nil"/>
          <w:between w:val="nil"/>
        </w:pBdr>
        <w:bidi/>
        <w:spacing w:line="276" w:lineRule="auto"/>
        <w:ind w:left="-350"/>
        <w:rPr>
          <w:color w:val="000000"/>
          <w:sz w:val="30"/>
          <w:szCs w:val="30"/>
        </w:rPr>
      </w:pPr>
      <w:r>
        <w:rPr>
          <w:color w:val="000000"/>
          <w:sz w:val="30"/>
          <w:szCs w:val="30"/>
        </w:rPr>
        <w:t xml:space="preserve"> </w:t>
      </w:r>
    </w:p>
    <w:p w14:paraId="4FA18C6C" w14:textId="77777777" w:rsidR="00665A3E" w:rsidRDefault="00000000">
      <w:pPr>
        <w:bidi/>
        <w:spacing w:line="276" w:lineRule="auto"/>
        <w:ind w:left="-426" w:hanging="284"/>
        <w:rPr>
          <w:b/>
          <w:sz w:val="30"/>
          <w:szCs w:val="30"/>
        </w:rPr>
      </w:pPr>
      <w:r>
        <w:rPr>
          <w:b/>
          <w:sz w:val="30"/>
          <w:szCs w:val="30"/>
          <w:rtl/>
        </w:rPr>
        <w:t xml:space="preserve">الوضعيات القانونية للصحفي في مواجهة الدعوى الجزائية  </w:t>
      </w:r>
    </w:p>
    <w:p w14:paraId="0394FD94" w14:textId="77777777" w:rsidR="00665A3E" w:rsidRDefault="00665A3E">
      <w:pPr>
        <w:bidi/>
        <w:spacing w:line="276" w:lineRule="auto"/>
        <w:ind w:left="-426" w:hanging="284"/>
        <w:rPr>
          <w:sz w:val="30"/>
          <w:szCs w:val="30"/>
        </w:rPr>
      </w:pPr>
    </w:p>
    <w:p w14:paraId="05D0D14A" w14:textId="77777777" w:rsidR="00665A3E" w:rsidRDefault="00000000">
      <w:pPr>
        <w:bidi/>
        <w:spacing w:line="276" w:lineRule="auto"/>
        <w:ind w:left="-426" w:hanging="284"/>
        <w:rPr>
          <w:sz w:val="30"/>
          <w:szCs w:val="30"/>
        </w:rPr>
      </w:pPr>
      <w:r>
        <w:rPr>
          <w:sz w:val="30"/>
          <w:szCs w:val="30"/>
          <w:rtl/>
        </w:rPr>
        <w:t xml:space="preserve">يهتم الدليل بمختلف المراحل الإجرائية التي يمكن أن تواجه الصحفي في مسار الدعوى الجزائية ابتداء من إثارة الدعوى والبحث الابتدائي مرورا بمرحلة التحقيق وانتهاء بمرحلة المحاكمة و صدور الحكم  والطعن فيه. </w:t>
      </w:r>
    </w:p>
    <w:p w14:paraId="36F9B20A" w14:textId="77777777" w:rsidR="00665A3E" w:rsidRDefault="00000000">
      <w:pPr>
        <w:bidi/>
        <w:spacing w:line="276" w:lineRule="auto"/>
        <w:ind w:left="-426" w:hanging="284"/>
        <w:rPr>
          <w:b/>
          <w:sz w:val="30"/>
          <w:szCs w:val="30"/>
          <w:u w:val="single"/>
        </w:rPr>
      </w:pPr>
      <w:r>
        <w:rPr>
          <w:b/>
          <w:sz w:val="30"/>
          <w:szCs w:val="30"/>
          <w:u w:val="single"/>
        </w:rPr>
        <w:t xml:space="preserve"> -I</w:t>
      </w:r>
      <w:r>
        <w:rPr>
          <w:b/>
          <w:sz w:val="30"/>
          <w:szCs w:val="30"/>
          <w:u w:val="single"/>
          <w:rtl/>
        </w:rPr>
        <w:t xml:space="preserve"> - مرحلة البحث الإبتدائي:</w:t>
      </w:r>
    </w:p>
    <w:p w14:paraId="242FFF47" w14:textId="77777777" w:rsidR="00665A3E" w:rsidRDefault="00000000">
      <w:pPr>
        <w:bidi/>
        <w:spacing w:line="276" w:lineRule="auto"/>
        <w:ind w:left="-426" w:hanging="284"/>
        <w:rPr>
          <w:sz w:val="30"/>
          <w:szCs w:val="30"/>
        </w:rPr>
      </w:pPr>
      <w:r>
        <w:rPr>
          <w:sz w:val="30"/>
          <w:szCs w:val="30"/>
          <w:rtl/>
        </w:rPr>
        <w:t>- طبق مجلة الإجراءات الجزائية فإن النيابة العمومية هي التي تثير الدعوى العمومية وتمارسها.</w:t>
      </w:r>
    </w:p>
    <w:p w14:paraId="606111DF" w14:textId="77777777" w:rsidR="00665A3E" w:rsidRDefault="00000000">
      <w:pPr>
        <w:bidi/>
        <w:spacing w:line="276" w:lineRule="auto"/>
        <w:ind w:left="-426" w:hanging="284"/>
        <w:rPr>
          <w:sz w:val="30"/>
          <w:szCs w:val="30"/>
        </w:rPr>
      </w:pPr>
      <w:r>
        <w:rPr>
          <w:sz w:val="30"/>
          <w:szCs w:val="30"/>
          <w:rtl/>
        </w:rPr>
        <w:t>- ويمكن إثارة الدعوى العمومية من طرف المتضرر في بعض الصور.</w:t>
      </w:r>
    </w:p>
    <w:p w14:paraId="06F77201" w14:textId="77777777" w:rsidR="00665A3E" w:rsidRDefault="00000000">
      <w:pPr>
        <w:bidi/>
        <w:spacing w:line="276" w:lineRule="auto"/>
        <w:ind w:left="-426" w:hanging="284"/>
        <w:rPr>
          <w:sz w:val="30"/>
          <w:szCs w:val="30"/>
        </w:rPr>
      </w:pPr>
      <w:r>
        <w:rPr>
          <w:sz w:val="30"/>
          <w:szCs w:val="30"/>
          <w:rtl/>
        </w:rPr>
        <w:t xml:space="preserve">- ويمكن أن تثار تلك الدعوى من طرف موظفين أناطها القانون بعهدتهم. </w:t>
      </w:r>
    </w:p>
    <w:p w14:paraId="5DDD499B" w14:textId="77777777" w:rsidR="00665A3E" w:rsidRDefault="00000000">
      <w:pPr>
        <w:bidi/>
        <w:spacing w:line="276" w:lineRule="auto"/>
        <w:ind w:left="-426" w:hanging="284"/>
        <w:rPr>
          <w:sz w:val="30"/>
          <w:szCs w:val="30"/>
        </w:rPr>
      </w:pPr>
      <w:r>
        <w:rPr>
          <w:sz w:val="30"/>
          <w:szCs w:val="30"/>
          <w:rtl/>
        </w:rPr>
        <w:t xml:space="preserve"> ويمكن تتبع الصحفي جزائيا طبق إحدى الطريقتين التاليتين: </w:t>
      </w:r>
    </w:p>
    <w:p w14:paraId="0D5DB6D3" w14:textId="77777777" w:rsidR="00665A3E" w:rsidRDefault="00000000">
      <w:pPr>
        <w:bidi/>
        <w:spacing w:line="276" w:lineRule="auto"/>
        <w:ind w:left="-426" w:hanging="284"/>
        <w:rPr>
          <w:sz w:val="30"/>
          <w:szCs w:val="30"/>
        </w:rPr>
      </w:pPr>
      <w:r>
        <w:rPr>
          <w:sz w:val="30"/>
          <w:szCs w:val="30"/>
          <w:rtl/>
        </w:rPr>
        <w:t xml:space="preserve">- حالة التلبس. </w:t>
      </w:r>
    </w:p>
    <w:p w14:paraId="5F3B6543" w14:textId="77777777" w:rsidR="00665A3E" w:rsidRDefault="00000000">
      <w:pPr>
        <w:bidi/>
        <w:spacing w:line="276" w:lineRule="auto"/>
        <w:ind w:left="-426" w:hanging="284"/>
        <w:rPr>
          <w:sz w:val="30"/>
          <w:szCs w:val="30"/>
        </w:rPr>
      </w:pPr>
      <w:r>
        <w:rPr>
          <w:sz w:val="30"/>
          <w:szCs w:val="30"/>
          <w:rtl/>
        </w:rPr>
        <w:t xml:space="preserve">-  التتبع العادي. </w:t>
      </w:r>
    </w:p>
    <w:p w14:paraId="04A8A66B" w14:textId="77777777" w:rsidR="00665A3E" w:rsidRDefault="00000000">
      <w:pPr>
        <w:bidi/>
        <w:spacing w:line="276" w:lineRule="auto"/>
        <w:ind w:left="-426" w:hanging="284"/>
        <w:rPr>
          <w:b/>
          <w:sz w:val="30"/>
          <w:szCs w:val="30"/>
          <w:u w:val="single"/>
        </w:rPr>
      </w:pPr>
      <w:r>
        <w:rPr>
          <w:b/>
          <w:sz w:val="30"/>
          <w:szCs w:val="30"/>
          <w:u w:val="single"/>
          <w:rtl/>
        </w:rPr>
        <w:t>حالة التلبس:</w:t>
      </w:r>
    </w:p>
    <w:p w14:paraId="5504F9A3" w14:textId="77777777" w:rsidR="00665A3E" w:rsidRDefault="00000000">
      <w:pPr>
        <w:bidi/>
        <w:spacing w:line="276" w:lineRule="auto"/>
        <w:ind w:left="-567" w:hanging="283"/>
        <w:rPr>
          <w:sz w:val="30"/>
          <w:szCs w:val="30"/>
        </w:rPr>
      </w:pPr>
      <w:r>
        <w:rPr>
          <w:sz w:val="30"/>
          <w:szCs w:val="30"/>
          <w:rtl/>
        </w:rPr>
        <w:t>طبق مجلة الإجراءات الجزائية نكون إزاء حالة التلبس إذا كان ارتكاب الجريمة في الحال أو قريبا من الحال   أو إذا طارد الجمهور ذي الشبهة أو وجد هذا الأخير متحوزا بأمتعة أو وجدت عليه علامات أو آثار تدل على ارتكابه للجريمة وبشرط وقوع ذلك في زمن قريب من حصولها أو إذا اقترفت الجريمة بمحل سكنى استنجد صاحبه بأحد مأموري الضابطة العدلية لمعاينتها.</w:t>
      </w:r>
    </w:p>
    <w:p w14:paraId="3AE9C6D8" w14:textId="77777777" w:rsidR="00665A3E" w:rsidRDefault="00000000">
      <w:pPr>
        <w:bidi/>
        <w:spacing w:line="276" w:lineRule="auto"/>
        <w:ind w:left="-426" w:hanging="284"/>
        <w:rPr>
          <w:sz w:val="30"/>
          <w:szCs w:val="30"/>
        </w:rPr>
      </w:pPr>
      <w:r>
        <w:rPr>
          <w:sz w:val="30"/>
          <w:szCs w:val="30"/>
          <w:rtl/>
        </w:rPr>
        <w:t>ويمكن لمأموري الضابطة العدلية القبض على الشخص المتلبس بجريمة.</w:t>
      </w:r>
    </w:p>
    <w:p w14:paraId="357E2423" w14:textId="77777777" w:rsidR="00665A3E" w:rsidRDefault="00000000">
      <w:pPr>
        <w:bidi/>
        <w:spacing w:line="276" w:lineRule="auto"/>
        <w:ind w:left="-426" w:hanging="284"/>
        <w:rPr>
          <w:sz w:val="30"/>
          <w:szCs w:val="30"/>
        </w:rPr>
      </w:pPr>
      <w:r>
        <w:rPr>
          <w:sz w:val="30"/>
          <w:szCs w:val="30"/>
          <w:rtl/>
        </w:rPr>
        <w:t>ويحرر الباحث الإبتدائي محضرا في الغرض ويقوم بإعلام النيابة العمومية فورا بالجريمة وبما أنجزه من أعمال، لتقرر النيابة العمومية ما تراه ( أبحاث تكميلية ، احتفاظ ...).</w:t>
      </w:r>
    </w:p>
    <w:p w14:paraId="433D1A1F" w14:textId="77777777" w:rsidR="00665A3E" w:rsidRDefault="00000000">
      <w:pPr>
        <w:bidi/>
        <w:spacing w:line="276" w:lineRule="auto"/>
        <w:ind w:left="-426" w:hanging="284"/>
        <w:rPr>
          <w:b/>
          <w:sz w:val="30"/>
          <w:szCs w:val="30"/>
          <w:u w:val="single"/>
        </w:rPr>
      </w:pPr>
      <w:r>
        <w:rPr>
          <w:b/>
          <w:sz w:val="30"/>
          <w:szCs w:val="30"/>
          <w:u w:val="single"/>
          <w:rtl/>
        </w:rPr>
        <w:t xml:space="preserve"> التتبع العادي:</w:t>
      </w:r>
    </w:p>
    <w:p w14:paraId="1A1FF513" w14:textId="77777777" w:rsidR="00665A3E" w:rsidRDefault="00000000">
      <w:pPr>
        <w:bidi/>
        <w:spacing w:line="276" w:lineRule="auto"/>
        <w:ind w:left="-426" w:hanging="284"/>
        <w:rPr>
          <w:sz w:val="30"/>
          <w:szCs w:val="30"/>
        </w:rPr>
      </w:pPr>
      <w:r>
        <w:rPr>
          <w:sz w:val="30"/>
          <w:szCs w:val="30"/>
          <w:rtl/>
        </w:rPr>
        <w:t xml:space="preserve">يمكن تتبع الصحفي جزائيا بموجب شكاية من طرف شخص متضرر طبيعي أو معنوي أو إدارة عمومية أو </w:t>
      </w:r>
    </w:p>
    <w:p w14:paraId="57099D43" w14:textId="77777777" w:rsidR="00665A3E" w:rsidRDefault="00000000">
      <w:pPr>
        <w:bidi/>
        <w:spacing w:line="276" w:lineRule="auto"/>
        <w:ind w:left="-426" w:hanging="284"/>
        <w:rPr>
          <w:sz w:val="30"/>
          <w:szCs w:val="30"/>
        </w:rPr>
      </w:pPr>
      <w:r>
        <w:rPr>
          <w:sz w:val="30"/>
          <w:szCs w:val="30"/>
          <w:rtl/>
        </w:rPr>
        <w:t xml:space="preserve"> بموجب قرار من النيابة العمومية.</w:t>
      </w:r>
    </w:p>
    <w:p w14:paraId="26E2F87F" w14:textId="77777777" w:rsidR="00665A3E" w:rsidRDefault="00665A3E">
      <w:pPr>
        <w:bidi/>
        <w:spacing w:line="276" w:lineRule="auto"/>
        <w:ind w:left="-426" w:hanging="284"/>
        <w:rPr>
          <w:sz w:val="30"/>
          <w:szCs w:val="30"/>
        </w:rPr>
      </w:pPr>
    </w:p>
    <w:p w14:paraId="6C63DBDA" w14:textId="77777777" w:rsidR="00665A3E" w:rsidRDefault="00000000">
      <w:pPr>
        <w:bidi/>
        <w:spacing w:line="276" w:lineRule="auto"/>
        <w:ind w:left="-426" w:hanging="284"/>
        <w:rPr>
          <w:b/>
          <w:sz w:val="30"/>
          <w:szCs w:val="30"/>
          <w:u w:val="single"/>
        </w:rPr>
      </w:pPr>
      <w:r>
        <w:rPr>
          <w:b/>
          <w:sz w:val="30"/>
          <w:szCs w:val="30"/>
          <w:u w:val="single"/>
          <w:rtl/>
        </w:rPr>
        <w:t>شكليات الإستدعاء للبحث الابتدائي لدى الضابطة العدلية :</w:t>
      </w:r>
    </w:p>
    <w:p w14:paraId="4DF6317B" w14:textId="77777777" w:rsidR="00665A3E" w:rsidRDefault="00000000">
      <w:pPr>
        <w:bidi/>
        <w:spacing w:line="276" w:lineRule="auto"/>
        <w:ind w:left="-426" w:hanging="284"/>
        <w:rPr>
          <w:sz w:val="30"/>
          <w:szCs w:val="30"/>
        </w:rPr>
      </w:pPr>
      <w:r>
        <w:rPr>
          <w:sz w:val="30"/>
          <w:szCs w:val="30"/>
          <w:rtl/>
        </w:rPr>
        <w:t>يوجه استدعاء البحث الإبتدائي كتابيا بالطريقة الإدارية أو بواسطة عدل تنفيذ إلى الصحفي في عنوانه الشخصي (محل سكناه المضمن ببطاقة تعريفه الوطنية) . يتضمن الاستدعاء المعلومات التالية:</w:t>
      </w:r>
    </w:p>
    <w:p w14:paraId="78D51C1D" w14:textId="77777777" w:rsidR="00665A3E" w:rsidRDefault="00000000">
      <w:pPr>
        <w:bidi/>
        <w:spacing w:line="276" w:lineRule="auto"/>
        <w:ind w:left="-426" w:hanging="284"/>
        <w:rPr>
          <w:sz w:val="30"/>
          <w:szCs w:val="30"/>
        </w:rPr>
      </w:pPr>
      <w:r>
        <w:rPr>
          <w:sz w:val="30"/>
          <w:szCs w:val="30"/>
          <w:rtl/>
        </w:rPr>
        <w:t>- الإسم واللقب والحرفة والعنوان.</w:t>
      </w:r>
    </w:p>
    <w:p w14:paraId="22A47BF9" w14:textId="77777777" w:rsidR="00665A3E" w:rsidRDefault="00000000">
      <w:pPr>
        <w:bidi/>
        <w:spacing w:line="276" w:lineRule="auto"/>
        <w:ind w:left="-426" w:hanging="284"/>
        <w:rPr>
          <w:sz w:val="30"/>
          <w:szCs w:val="30"/>
        </w:rPr>
      </w:pPr>
      <w:r>
        <w:rPr>
          <w:sz w:val="30"/>
          <w:szCs w:val="30"/>
          <w:rtl/>
        </w:rPr>
        <w:t>- مكان الحضور وتاريخه وساعته.</w:t>
      </w:r>
    </w:p>
    <w:p w14:paraId="1B34C79E" w14:textId="77777777" w:rsidR="00665A3E" w:rsidRDefault="00000000">
      <w:pPr>
        <w:bidi/>
        <w:spacing w:line="276" w:lineRule="auto"/>
        <w:ind w:left="-426" w:hanging="284"/>
        <w:rPr>
          <w:sz w:val="30"/>
          <w:szCs w:val="30"/>
        </w:rPr>
      </w:pPr>
      <w:r>
        <w:rPr>
          <w:sz w:val="30"/>
          <w:szCs w:val="30"/>
          <w:rtl/>
        </w:rPr>
        <w:t>- موضوع الاستدعاء والمركز القانوني (شاهد ، ذي شبهة ...).</w:t>
      </w:r>
    </w:p>
    <w:p w14:paraId="52DAA8CD" w14:textId="77777777" w:rsidR="00665A3E" w:rsidRDefault="00000000">
      <w:pPr>
        <w:bidi/>
        <w:spacing w:line="276" w:lineRule="auto"/>
        <w:ind w:left="-426" w:hanging="284"/>
        <w:rPr>
          <w:sz w:val="30"/>
          <w:szCs w:val="30"/>
        </w:rPr>
      </w:pPr>
      <w:r>
        <w:rPr>
          <w:sz w:val="30"/>
          <w:szCs w:val="30"/>
          <w:rtl/>
        </w:rPr>
        <w:t>يمكن أن يسلم الاستدعاء للصحفي شخصيا مقابل إمضائه على الجذر أو يسلم لأحد أفراد عائلته المقيمين معه في محل سكناه مقابل إمضاء الجذر من قبل المبلغ إليه.</w:t>
      </w:r>
    </w:p>
    <w:p w14:paraId="298AA75A" w14:textId="77777777" w:rsidR="00665A3E" w:rsidRDefault="00000000">
      <w:pPr>
        <w:bidi/>
        <w:spacing w:line="276" w:lineRule="auto"/>
        <w:ind w:left="-426" w:hanging="284"/>
        <w:rPr>
          <w:sz w:val="30"/>
          <w:szCs w:val="30"/>
        </w:rPr>
      </w:pPr>
      <w:r>
        <w:rPr>
          <w:sz w:val="30"/>
          <w:szCs w:val="30"/>
          <w:rtl/>
        </w:rPr>
        <w:t>إذا لم يمتثل الصحفي لموجبات الاستدعاء الموجه إليه بصفة قانونية فإنه يصبح محل تفتيش على ذمة البحث.</w:t>
      </w:r>
    </w:p>
    <w:p w14:paraId="4742EA3B" w14:textId="77777777" w:rsidR="00665A3E" w:rsidRDefault="00665A3E">
      <w:pPr>
        <w:pBdr>
          <w:top w:val="nil"/>
          <w:left w:val="nil"/>
          <w:bottom w:val="nil"/>
          <w:right w:val="nil"/>
          <w:between w:val="nil"/>
        </w:pBdr>
        <w:bidi/>
        <w:spacing w:after="0" w:line="276" w:lineRule="auto"/>
        <w:ind w:left="-350"/>
        <w:rPr>
          <w:sz w:val="30"/>
          <w:szCs w:val="30"/>
        </w:rPr>
      </w:pPr>
    </w:p>
    <w:p w14:paraId="6D20BEA9" w14:textId="77777777" w:rsidR="00665A3E" w:rsidRDefault="00665A3E">
      <w:pPr>
        <w:pBdr>
          <w:top w:val="nil"/>
          <w:left w:val="nil"/>
          <w:bottom w:val="nil"/>
          <w:right w:val="nil"/>
          <w:between w:val="nil"/>
        </w:pBdr>
        <w:bidi/>
        <w:spacing w:after="0" w:line="276" w:lineRule="auto"/>
        <w:ind w:left="-350"/>
        <w:rPr>
          <w:b/>
          <w:sz w:val="30"/>
          <w:szCs w:val="30"/>
          <w:u w:val="single"/>
        </w:rPr>
      </w:pPr>
    </w:p>
    <w:p w14:paraId="1C3F4272" w14:textId="77777777" w:rsidR="00665A3E" w:rsidRDefault="00000000">
      <w:pPr>
        <w:pBdr>
          <w:top w:val="nil"/>
          <w:left w:val="nil"/>
          <w:bottom w:val="nil"/>
          <w:right w:val="nil"/>
          <w:between w:val="nil"/>
        </w:pBdr>
        <w:bidi/>
        <w:spacing w:after="0" w:line="276" w:lineRule="auto"/>
        <w:ind w:left="-350"/>
        <w:rPr>
          <w:b/>
          <w:color w:val="000000"/>
          <w:sz w:val="30"/>
          <w:szCs w:val="30"/>
          <w:u w:val="single"/>
        </w:rPr>
      </w:pPr>
      <w:r>
        <w:rPr>
          <w:b/>
          <w:color w:val="000000"/>
          <w:sz w:val="30"/>
          <w:szCs w:val="30"/>
          <w:u w:val="single"/>
          <w:rtl/>
        </w:rPr>
        <w:t>مآل المحاضر والشكايات الجزائية المرفوعة ضد الصحفيين:</w:t>
      </w:r>
    </w:p>
    <w:p w14:paraId="41E4DC5E" w14:textId="77777777" w:rsidR="00665A3E" w:rsidRDefault="00665A3E">
      <w:pPr>
        <w:pBdr>
          <w:top w:val="nil"/>
          <w:left w:val="nil"/>
          <w:bottom w:val="nil"/>
          <w:right w:val="nil"/>
          <w:between w:val="nil"/>
        </w:pBdr>
        <w:bidi/>
        <w:spacing w:after="0" w:line="276" w:lineRule="auto"/>
        <w:ind w:left="-350"/>
        <w:rPr>
          <w:color w:val="000000"/>
          <w:sz w:val="30"/>
          <w:szCs w:val="30"/>
          <w:u w:val="single"/>
        </w:rPr>
      </w:pPr>
    </w:p>
    <w:p w14:paraId="03E6CA88" w14:textId="77777777" w:rsidR="00665A3E" w:rsidRDefault="00000000">
      <w:pPr>
        <w:pBdr>
          <w:top w:val="nil"/>
          <w:left w:val="nil"/>
          <w:bottom w:val="nil"/>
          <w:right w:val="nil"/>
          <w:between w:val="nil"/>
        </w:pBdr>
        <w:bidi/>
        <w:spacing w:after="0" w:line="276" w:lineRule="auto"/>
        <w:ind w:left="-350"/>
        <w:rPr>
          <w:color w:val="000000"/>
          <w:sz w:val="30"/>
          <w:szCs w:val="30"/>
        </w:rPr>
      </w:pPr>
      <w:r>
        <w:rPr>
          <w:color w:val="000000"/>
          <w:sz w:val="30"/>
          <w:szCs w:val="30"/>
          <w:rtl/>
        </w:rPr>
        <w:t xml:space="preserve">حال </w:t>
      </w:r>
      <w:r>
        <w:rPr>
          <w:sz w:val="30"/>
          <w:szCs w:val="30"/>
          <w:rtl/>
        </w:rPr>
        <w:t>ا</w:t>
      </w:r>
      <w:r>
        <w:rPr>
          <w:color w:val="000000"/>
          <w:sz w:val="30"/>
          <w:szCs w:val="30"/>
          <w:rtl/>
        </w:rPr>
        <w:t>طلاع وكيل الجمهورية أو أحد مساعديه على نص الشكاية المقدمة ضد الصحفي، يمكنه اتخاذ أحد القرارات التالية:</w:t>
      </w:r>
    </w:p>
    <w:p w14:paraId="47F488B7" w14:textId="77777777" w:rsidR="00665A3E" w:rsidRDefault="00000000">
      <w:pPr>
        <w:pBdr>
          <w:top w:val="nil"/>
          <w:left w:val="nil"/>
          <w:bottom w:val="nil"/>
          <w:right w:val="nil"/>
          <w:between w:val="nil"/>
        </w:pBdr>
        <w:bidi/>
        <w:spacing w:after="0" w:line="276" w:lineRule="auto"/>
        <w:ind w:left="-350"/>
        <w:rPr>
          <w:color w:val="000000"/>
          <w:sz w:val="30"/>
          <w:szCs w:val="30"/>
        </w:rPr>
      </w:pPr>
      <w:r>
        <w:rPr>
          <w:color w:val="000000"/>
          <w:sz w:val="30"/>
          <w:szCs w:val="30"/>
          <w:rtl/>
        </w:rPr>
        <w:t>- حفظ الشكاية في حق الصحفي للصبغة المدنية للموضوع أو لعدم وجود جريمة.</w:t>
      </w:r>
    </w:p>
    <w:p w14:paraId="0B2DAEFF" w14:textId="77777777" w:rsidR="00665A3E" w:rsidRDefault="00000000">
      <w:pPr>
        <w:pBdr>
          <w:top w:val="nil"/>
          <w:left w:val="nil"/>
          <w:bottom w:val="nil"/>
          <w:right w:val="nil"/>
          <w:between w:val="nil"/>
        </w:pBdr>
        <w:bidi/>
        <w:spacing w:after="0" w:line="276" w:lineRule="auto"/>
        <w:ind w:left="-350"/>
        <w:rPr>
          <w:color w:val="000000"/>
          <w:sz w:val="30"/>
          <w:szCs w:val="30"/>
        </w:rPr>
      </w:pPr>
      <w:r>
        <w:rPr>
          <w:color w:val="000000"/>
          <w:sz w:val="30"/>
          <w:szCs w:val="30"/>
          <w:rtl/>
        </w:rPr>
        <w:t xml:space="preserve">- إحالة الشكاية للباحث الإبتدائي لسماع الأطراف و </w:t>
      </w:r>
      <w:r>
        <w:rPr>
          <w:sz w:val="30"/>
          <w:szCs w:val="30"/>
          <w:rtl/>
        </w:rPr>
        <w:t>إ</w:t>
      </w:r>
      <w:r>
        <w:rPr>
          <w:color w:val="000000"/>
          <w:sz w:val="30"/>
          <w:szCs w:val="30"/>
          <w:rtl/>
        </w:rPr>
        <w:t xml:space="preserve">رجاع الملف </w:t>
      </w:r>
      <w:r>
        <w:rPr>
          <w:sz w:val="30"/>
          <w:szCs w:val="30"/>
          <w:rtl/>
        </w:rPr>
        <w:t>إ</w:t>
      </w:r>
      <w:r>
        <w:rPr>
          <w:color w:val="000000"/>
          <w:sz w:val="30"/>
          <w:szCs w:val="30"/>
          <w:rtl/>
        </w:rPr>
        <w:t>ليه  ليقرر ما يراه.</w:t>
      </w:r>
    </w:p>
    <w:p w14:paraId="729F304B" w14:textId="77777777" w:rsidR="00665A3E" w:rsidRDefault="00000000">
      <w:pPr>
        <w:pBdr>
          <w:top w:val="nil"/>
          <w:left w:val="nil"/>
          <w:bottom w:val="nil"/>
          <w:right w:val="nil"/>
          <w:between w:val="nil"/>
        </w:pBdr>
        <w:bidi/>
        <w:spacing w:after="0" w:line="276" w:lineRule="auto"/>
        <w:ind w:left="-350"/>
        <w:rPr>
          <w:color w:val="000000"/>
          <w:sz w:val="30"/>
          <w:szCs w:val="30"/>
        </w:rPr>
      </w:pPr>
      <w:r>
        <w:rPr>
          <w:color w:val="000000"/>
          <w:sz w:val="30"/>
          <w:szCs w:val="30"/>
          <w:rtl/>
        </w:rPr>
        <w:t xml:space="preserve">حال إتمام الأبحاث المأذون بها من قبل النيابة العمومية، تقوم الضابطة العدلية بإحالة المحضر إليها ، وللنيابة العمومية </w:t>
      </w:r>
      <w:r>
        <w:rPr>
          <w:sz w:val="30"/>
          <w:szCs w:val="30"/>
          <w:rtl/>
        </w:rPr>
        <w:t>اتخاذ</w:t>
      </w:r>
      <w:r>
        <w:rPr>
          <w:color w:val="000000"/>
          <w:sz w:val="30"/>
          <w:szCs w:val="30"/>
          <w:rtl/>
        </w:rPr>
        <w:t xml:space="preserve"> أحد القرارات التالية:</w:t>
      </w:r>
    </w:p>
    <w:p w14:paraId="600CAE45" w14:textId="77777777" w:rsidR="00665A3E" w:rsidRDefault="00000000">
      <w:pPr>
        <w:pBdr>
          <w:top w:val="nil"/>
          <w:left w:val="nil"/>
          <w:bottom w:val="nil"/>
          <w:right w:val="nil"/>
          <w:between w:val="nil"/>
        </w:pBdr>
        <w:bidi/>
        <w:spacing w:after="0" w:line="276" w:lineRule="auto"/>
        <w:ind w:left="-350"/>
        <w:rPr>
          <w:color w:val="000000"/>
          <w:sz w:val="30"/>
          <w:szCs w:val="30"/>
        </w:rPr>
      </w:pPr>
      <w:r>
        <w:rPr>
          <w:color w:val="000000"/>
          <w:sz w:val="30"/>
          <w:szCs w:val="30"/>
          <w:rtl/>
        </w:rPr>
        <w:t>- حفظ الشكاية.</w:t>
      </w:r>
    </w:p>
    <w:p w14:paraId="6186852D" w14:textId="77777777" w:rsidR="00665A3E" w:rsidRDefault="00000000">
      <w:pPr>
        <w:pBdr>
          <w:top w:val="nil"/>
          <w:left w:val="nil"/>
          <w:bottom w:val="nil"/>
          <w:right w:val="nil"/>
          <w:between w:val="nil"/>
        </w:pBdr>
        <w:bidi/>
        <w:spacing w:after="0" w:line="276" w:lineRule="auto"/>
        <w:ind w:left="-350"/>
        <w:rPr>
          <w:color w:val="000000"/>
          <w:sz w:val="30"/>
          <w:szCs w:val="30"/>
        </w:rPr>
      </w:pPr>
      <w:r>
        <w:rPr>
          <w:color w:val="000000"/>
          <w:sz w:val="30"/>
          <w:szCs w:val="30"/>
          <w:rtl/>
        </w:rPr>
        <w:t>- إرجاع الملف إلى الباحث للقيام بأعمال تكميلية.</w:t>
      </w:r>
    </w:p>
    <w:p w14:paraId="00AFEFB6" w14:textId="77777777" w:rsidR="00665A3E" w:rsidRDefault="00000000">
      <w:pPr>
        <w:pBdr>
          <w:top w:val="nil"/>
          <w:left w:val="nil"/>
          <w:bottom w:val="nil"/>
          <w:right w:val="nil"/>
          <w:between w:val="nil"/>
        </w:pBdr>
        <w:bidi/>
        <w:spacing w:after="0" w:line="276" w:lineRule="auto"/>
        <w:ind w:left="-350"/>
        <w:rPr>
          <w:color w:val="000000"/>
          <w:sz w:val="30"/>
          <w:szCs w:val="30"/>
        </w:rPr>
      </w:pPr>
      <w:r>
        <w:rPr>
          <w:color w:val="000000"/>
          <w:sz w:val="30"/>
          <w:szCs w:val="30"/>
          <w:rtl/>
        </w:rPr>
        <w:t>- إحالة الصحفي أمام المحكمة المختصة.</w:t>
      </w:r>
    </w:p>
    <w:p w14:paraId="788BBCDB" w14:textId="77777777" w:rsidR="00665A3E" w:rsidRDefault="00000000">
      <w:pPr>
        <w:pBdr>
          <w:top w:val="nil"/>
          <w:left w:val="nil"/>
          <w:bottom w:val="nil"/>
          <w:right w:val="nil"/>
          <w:between w:val="nil"/>
        </w:pBdr>
        <w:bidi/>
        <w:spacing w:after="0" w:line="276" w:lineRule="auto"/>
        <w:ind w:left="-350"/>
        <w:rPr>
          <w:color w:val="000000"/>
          <w:sz w:val="30"/>
          <w:szCs w:val="30"/>
        </w:rPr>
      </w:pPr>
      <w:r>
        <w:rPr>
          <w:color w:val="000000"/>
          <w:sz w:val="30"/>
          <w:szCs w:val="30"/>
          <w:rtl/>
        </w:rPr>
        <w:t>- إحالة الصحفي أمام قاضي التحقيق.</w:t>
      </w:r>
    </w:p>
    <w:p w14:paraId="23D9100D" w14:textId="77777777" w:rsidR="00665A3E" w:rsidRDefault="00000000">
      <w:pPr>
        <w:pBdr>
          <w:top w:val="nil"/>
          <w:left w:val="nil"/>
          <w:bottom w:val="nil"/>
          <w:right w:val="nil"/>
          <w:between w:val="nil"/>
        </w:pBdr>
        <w:bidi/>
        <w:spacing w:after="0" w:line="276" w:lineRule="auto"/>
        <w:ind w:left="-350"/>
        <w:rPr>
          <w:color w:val="000000"/>
          <w:sz w:val="30"/>
          <w:szCs w:val="30"/>
        </w:rPr>
      </w:pPr>
      <w:r>
        <w:rPr>
          <w:color w:val="000000"/>
          <w:sz w:val="30"/>
          <w:szCs w:val="30"/>
          <w:rtl/>
        </w:rPr>
        <w:t xml:space="preserve">من حق الصحفي متابعة مآل ملفه و الإسترشاد عنه لدى كتابة النيابة العمومية </w:t>
      </w:r>
      <w:r>
        <w:rPr>
          <w:sz w:val="30"/>
          <w:szCs w:val="30"/>
          <w:rtl/>
        </w:rPr>
        <w:t>أو</w:t>
      </w:r>
      <w:r>
        <w:rPr>
          <w:color w:val="000000"/>
          <w:sz w:val="30"/>
          <w:szCs w:val="30"/>
          <w:rtl/>
        </w:rPr>
        <w:t xml:space="preserve"> كتابة التحقيق (مكتب الإرشاد بالإعلامية) وذلك حماية لحقوقه وللقيام بالإجراءات المناسبة في آجالها.</w:t>
      </w:r>
    </w:p>
    <w:p w14:paraId="594996B7" w14:textId="77777777" w:rsidR="00665A3E" w:rsidRDefault="00665A3E">
      <w:pPr>
        <w:pBdr>
          <w:top w:val="nil"/>
          <w:left w:val="nil"/>
          <w:bottom w:val="nil"/>
          <w:right w:val="nil"/>
          <w:between w:val="nil"/>
        </w:pBdr>
        <w:bidi/>
        <w:spacing w:after="0" w:line="276" w:lineRule="auto"/>
        <w:ind w:left="-350"/>
        <w:rPr>
          <w:color w:val="000000"/>
          <w:sz w:val="30"/>
          <w:szCs w:val="30"/>
        </w:rPr>
      </w:pPr>
    </w:p>
    <w:p w14:paraId="7727DC12" w14:textId="77777777" w:rsidR="00665A3E" w:rsidRDefault="00000000">
      <w:pPr>
        <w:pBdr>
          <w:top w:val="nil"/>
          <w:left w:val="nil"/>
          <w:bottom w:val="nil"/>
          <w:right w:val="nil"/>
          <w:between w:val="nil"/>
        </w:pBdr>
        <w:bidi/>
        <w:spacing w:after="0" w:line="276" w:lineRule="auto"/>
        <w:ind w:left="-350"/>
        <w:rPr>
          <w:b/>
          <w:color w:val="000000"/>
          <w:sz w:val="30"/>
          <w:szCs w:val="30"/>
          <w:u w:val="single"/>
        </w:rPr>
      </w:pPr>
      <w:r>
        <w:rPr>
          <w:b/>
          <w:color w:val="000000"/>
          <w:sz w:val="30"/>
          <w:szCs w:val="30"/>
          <w:u w:val="single"/>
          <w:rtl/>
        </w:rPr>
        <w:t>توصيات بخصوص سماع الصحفي أمام الضابطة العدلية :</w:t>
      </w:r>
    </w:p>
    <w:p w14:paraId="4F328677" w14:textId="77777777" w:rsidR="00665A3E" w:rsidRDefault="00000000">
      <w:pPr>
        <w:pBdr>
          <w:top w:val="nil"/>
          <w:left w:val="nil"/>
          <w:bottom w:val="nil"/>
          <w:right w:val="nil"/>
          <w:between w:val="nil"/>
        </w:pBdr>
        <w:bidi/>
        <w:spacing w:after="0" w:line="276" w:lineRule="auto"/>
        <w:ind w:left="-350"/>
        <w:rPr>
          <w:color w:val="000000"/>
          <w:sz w:val="30"/>
          <w:szCs w:val="30"/>
        </w:rPr>
      </w:pPr>
      <w:r>
        <w:rPr>
          <w:color w:val="000000"/>
          <w:sz w:val="30"/>
          <w:szCs w:val="30"/>
          <w:rtl/>
        </w:rPr>
        <w:t>- إحترام مواعيد ال</w:t>
      </w:r>
      <w:r>
        <w:rPr>
          <w:sz w:val="30"/>
          <w:szCs w:val="30"/>
          <w:rtl/>
        </w:rPr>
        <w:t>ا</w:t>
      </w:r>
      <w:r>
        <w:rPr>
          <w:color w:val="000000"/>
          <w:sz w:val="30"/>
          <w:szCs w:val="30"/>
          <w:rtl/>
        </w:rPr>
        <w:t>ستدعاء.</w:t>
      </w:r>
    </w:p>
    <w:p w14:paraId="605D5AAC" w14:textId="77777777" w:rsidR="00665A3E" w:rsidRDefault="00000000">
      <w:pPr>
        <w:pBdr>
          <w:top w:val="nil"/>
          <w:left w:val="nil"/>
          <w:bottom w:val="nil"/>
          <w:right w:val="nil"/>
          <w:between w:val="nil"/>
        </w:pBdr>
        <w:bidi/>
        <w:spacing w:after="0" w:line="276" w:lineRule="auto"/>
        <w:ind w:left="-350"/>
        <w:rPr>
          <w:color w:val="000000"/>
          <w:sz w:val="30"/>
          <w:szCs w:val="30"/>
        </w:rPr>
      </w:pPr>
      <w:r>
        <w:rPr>
          <w:color w:val="000000"/>
          <w:sz w:val="30"/>
          <w:szCs w:val="30"/>
          <w:rtl/>
        </w:rPr>
        <w:t>- حيازة الاستدعاء الكتابي الذي تسلمه الصحفي وتقديمه للباحث.</w:t>
      </w:r>
    </w:p>
    <w:p w14:paraId="786C5159" w14:textId="77777777" w:rsidR="00665A3E" w:rsidRDefault="00000000">
      <w:pPr>
        <w:pBdr>
          <w:top w:val="nil"/>
          <w:left w:val="nil"/>
          <w:bottom w:val="nil"/>
          <w:right w:val="nil"/>
          <w:between w:val="nil"/>
        </w:pBdr>
        <w:bidi/>
        <w:spacing w:after="0" w:line="276" w:lineRule="auto"/>
        <w:ind w:left="-350"/>
        <w:rPr>
          <w:color w:val="000000"/>
          <w:sz w:val="30"/>
          <w:szCs w:val="30"/>
        </w:rPr>
      </w:pPr>
      <w:r>
        <w:rPr>
          <w:color w:val="000000"/>
          <w:sz w:val="30"/>
          <w:szCs w:val="30"/>
          <w:rtl/>
        </w:rPr>
        <w:t xml:space="preserve">- حق الصحفي في </w:t>
      </w:r>
      <w:r>
        <w:rPr>
          <w:sz w:val="30"/>
          <w:szCs w:val="30"/>
          <w:rtl/>
        </w:rPr>
        <w:t>اصطحاب</w:t>
      </w:r>
      <w:r>
        <w:rPr>
          <w:color w:val="000000"/>
          <w:sz w:val="30"/>
          <w:szCs w:val="30"/>
          <w:rtl/>
        </w:rPr>
        <w:t xml:space="preserve"> شهود ليتم سماعهم من قبل الباحث أو طلب </w:t>
      </w:r>
      <w:r>
        <w:rPr>
          <w:sz w:val="30"/>
          <w:szCs w:val="30"/>
          <w:rtl/>
        </w:rPr>
        <w:t>إحضارهم</w:t>
      </w:r>
      <w:r>
        <w:rPr>
          <w:color w:val="000000"/>
          <w:sz w:val="30"/>
          <w:szCs w:val="30"/>
          <w:rtl/>
        </w:rPr>
        <w:t xml:space="preserve"> في موعد لاحق.</w:t>
      </w:r>
    </w:p>
    <w:p w14:paraId="6E79AD81" w14:textId="77777777" w:rsidR="00665A3E" w:rsidRDefault="00000000">
      <w:pPr>
        <w:pBdr>
          <w:top w:val="nil"/>
          <w:left w:val="nil"/>
          <w:bottom w:val="nil"/>
          <w:right w:val="nil"/>
          <w:between w:val="nil"/>
        </w:pBdr>
        <w:bidi/>
        <w:spacing w:after="0" w:line="276" w:lineRule="auto"/>
        <w:ind w:left="-350"/>
        <w:rPr>
          <w:color w:val="000000"/>
          <w:sz w:val="30"/>
          <w:szCs w:val="30"/>
        </w:rPr>
      </w:pPr>
      <w:r>
        <w:rPr>
          <w:color w:val="000000"/>
          <w:sz w:val="30"/>
          <w:szCs w:val="30"/>
          <w:rtl/>
        </w:rPr>
        <w:t>- حق الصحفي في ال</w:t>
      </w:r>
      <w:r>
        <w:rPr>
          <w:sz w:val="30"/>
          <w:szCs w:val="30"/>
          <w:rtl/>
        </w:rPr>
        <w:t>ا</w:t>
      </w:r>
      <w:r>
        <w:rPr>
          <w:color w:val="000000"/>
          <w:sz w:val="30"/>
          <w:szCs w:val="30"/>
          <w:rtl/>
        </w:rPr>
        <w:t>ستعانة بمحام لدى سماعه أو مكافحته بغيره أو أثناء عرض</w:t>
      </w:r>
      <w:r>
        <w:rPr>
          <w:sz w:val="30"/>
          <w:szCs w:val="30"/>
          <w:rtl/>
        </w:rPr>
        <w:t xml:space="preserve"> أ</w:t>
      </w:r>
      <w:r>
        <w:rPr>
          <w:color w:val="000000"/>
          <w:sz w:val="30"/>
          <w:szCs w:val="30"/>
          <w:rtl/>
        </w:rPr>
        <w:t>شخاص عليه بغرض التعرف عليهم.</w:t>
      </w:r>
    </w:p>
    <w:p w14:paraId="4D02168A" w14:textId="77777777" w:rsidR="00665A3E" w:rsidRDefault="00000000">
      <w:pPr>
        <w:pBdr>
          <w:top w:val="nil"/>
          <w:left w:val="nil"/>
          <w:bottom w:val="nil"/>
          <w:right w:val="nil"/>
          <w:between w:val="nil"/>
        </w:pBdr>
        <w:bidi/>
        <w:spacing w:after="0" w:line="276" w:lineRule="auto"/>
        <w:ind w:left="-350"/>
        <w:rPr>
          <w:color w:val="000000"/>
          <w:sz w:val="30"/>
          <w:szCs w:val="30"/>
        </w:rPr>
      </w:pPr>
      <w:r>
        <w:rPr>
          <w:color w:val="000000"/>
          <w:sz w:val="30"/>
          <w:szCs w:val="30"/>
          <w:rtl/>
        </w:rPr>
        <w:t xml:space="preserve">تضمن </w:t>
      </w:r>
      <w:r>
        <w:rPr>
          <w:sz w:val="30"/>
          <w:szCs w:val="30"/>
          <w:rtl/>
        </w:rPr>
        <w:t>أقوال</w:t>
      </w:r>
      <w:r>
        <w:rPr>
          <w:color w:val="000000"/>
          <w:sz w:val="30"/>
          <w:szCs w:val="30"/>
          <w:rtl/>
        </w:rPr>
        <w:t xml:space="preserve"> الصحفي ضمن محضر يتضمن رقمه وتاريخه والجهة التي حررته وهوية مأمور الضابطة العدلية والكاتب .</w:t>
      </w:r>
    </w:p>
    <w:p w14:paraId="64277C87" w14:textId="77777777" w:rsidR="00665A3E" w:rsidRDefault="00000000">
      <w:pPr>
        <w:pBdr>
          <w:top w:val="nil"/>
          <w:left w:val="nil"/>
          <w:bottom w:val="nil"/>
          <w:right w:val="nil"/>
          <w:between w:val="nil"/>
        </w:pBdr>
        <w:bidi/>
        <w:spacing w:after="0" w:line="276" w:lineRule="auto"/>
        <w:ind w:left="-350"/>
        <w:rPr>
          <w:color w:val="000000"/>
          <w:sz w:val="30"/>
          <w:szCs w:val="30"/>
        </w:rPr>
      </w:pPr>
      <w:r>
        <w:rPr>
          <w:color w:val="000000"/>
          <w:sz w:val="30"/>
          <w:szCs w:val="30"/>
          <w:rtl/>
        </w:rPr>
        <w:t>يمضي الصحفي محضر البحث مع محاميه بعد قراءة محتواه.</w:t>
      </w:r>
    </w:p>
    <w:p w14:paraId="59E1436C" w14:textId="77777777" w:rsidR="00665A3E" w:rsidRDefault="00000000">
      <w:pPr>
        <w:pBdr>
          <w:top w:val="nil"/>
          <w:left w:val="nil"/>
          <w:bottom w:val="nil"/>
          <w:right w:val="nil"/>
          <w:between w:val="nil"/>
        </w:pBdr>
        <w:bidi/>
        <w:spacing w:after="0" w:line="276" w:lineRule="auto"/>
        <w:ind w:left="-350"/>
        <w:rPr>
          <w:color w:val="000000"/>
          <w:sz w:val="30"/>
          <w:szCs w:val="30"/>
        </w:rPr>
      </w:pPr>
      <w:r>
        <w:rPr>
          <w:color w:val="000000"/>
          <w:sz w:val="30"/>
          <w:szCs w:val="30"/>
          <w:rtl/>
        </w:rPr>
        <w:t>في العادة تحتوي محاضر البحث الإبتدائي على الأضلع التالية:</w:t>
      </w:r>
    </w:p>
    <w:p w14:paraId="31E47428" w14:textId="77777777" w:rsidR="00665A3E" w:rsidRDefault="00000000">
      <w:pPr>
        <w:pBdr>
          <w:top w:val="nil"/>
          <w:left w:val="nil"/>
          <w:bottom w:val="nil"/>
          <w:right w:val="nil"/>
          <w:between w:val="nil"/>
        </w:pBdr>
        <w:bidi/>
        <w:spacing w:after="0" w:line="276" w:lineRule="auto"/>
        <w:ind w:left="-350"/>
        <w:rPr>
          <w:color w:val="000000"/>
          <w:sz w:val="30"/>
          <w:szCs w:val="30"/>
        </w:rPr>
      </w:pPr>
      <w:r>
        <w:rPr>
          <w:color w:val="000000"/>
          <w:sz w:val="30"/>
          <w:szCs w:val="30"/>
          <w:rtl/>
        </w:rPr>
        <w:t>- تقديم القضية والمحاضر التي حررت في ش</w:t>
      </w:r>
      <w:r>
        <w:rPr>
          <w:sz w:val="30"/>
          <w:szCs w:val="30"/>
          <w:rtl/>
        </w:rPr>
        <w:t>أ</w:t>
      </w:r>
      <w:r>
        <w:rPr>
          <w:color w:val="000000"/>
          <w:sz w:val="30"/>
          <w:szCs w:val="30"/>
          <w:rtl/>
        </w:rPr>
        <w:t xml:space="preserve">نها. </w:t>
      </w:r>
    </w:p>
    <w:p w14:paraId="2448E7EB" w14:textId="77777777" w:rsidR="00665A3E" w:rsidRDefault="00000000">
      <w:pPr>
        <w:pBdr>
          <w:top w:val="nil"/>
          <w:left w:val="nil"/>
          <w:bottom w:val="nil"/>
          <w:right w:val="nil"/>
          <w:between w:val="nil"/>
        </w:pBdr>
        <w:bidi/>
        <w:spacing w:after="0" w:line="276" w:lineRule="auto"/>
        <w:ind w:left="-350"/>
        <w:rPr>
          <w:color w:val="000000"/>
          <w:sz w:val="30"/>
          <w:szCs w:val="30"/>
        </w:rPr>
      </w:pPr>
      <w:r>
        <w:rPr>
          <w:color w:val="000000"/>
          <w:sz w:val="30"/>
          <w:szCs w:val="30"/>
          <w:rtl/>
        </w:rPr>
        <w:t>- محضر سماع الشاكي.</w:t>
      </w:r>
    </w:p>
    <w:p w14:paraId="1BF5DD7E" w14:textId="77777777" w:rsidR="00665A3E" w:rsidRDefault="00000000">
      <w:pPr>
        <w:pBdr>
          <w:top w:val="nil"/>
          <w:left w:val="nil"/>
          <w:bottom w:val="nil"/>
          <w:right w:val="nil"/>
          <w:between w:val="nil"/>
        </w:pBdr>
        <w:bidi/>
        <w:spacing w:after="0" w:line="276" w:lineRule="auto"/>
        <w:ind w:left="-350"/>
        <w:rPr>
          <w:color w:val="000000"/>
          <w:sz w:val="30"/>
          <w:szCs w:val="30"/>
        </w:rPr>
      </w:pPr>
      <w:r>
        <w:rPr>
          <w:color w:val="000000"/>
          <w:sz w:val="30"/>
          <w:szCs w:val="30"/>
          <w:rtl/>
        </w:rPr>
        <w:t xml:space="preserve">- محضر سماع الشهود. </w:t>
      </w:r>
    </w:p>
    <w:p w14:paraId="423EEA50" w14:textId="77777777" w:rsidR="00665A3E" w:rsidRDefault="00000000">
      <w:pPr>
        <w:pBdr>
          <w:top w:val="nil"/>
          <w:left w:val="nil"/>
          <w:bottom w:val="nil"/>
          <w:right w:val="nil"/>
          <w:between w:val="nil"/>
        </w:pBdr>
        <w:bidi/>
        <w:spacing w:after="0" w:line="276" w:lineRule="auto"/>
        <w:ind w:left="-350"/>
        <w:rPr>
          <w:color w:val="000000"/>
          <w:sz w:val="30"/>
          <w:szCs w:val="30"/>
        </w:rPr>
      </w:pPr>
      <w:r>
        <w:rPr>
          <w:color w:val="000000"/>
          <w:sz w:val="30"/>
          <w:szCs w:val="30"/>
          <w:rtl/>
        </w:rPr>
        <w:t xml:space="preserve">- محضر سماع الصحفي المشتكى به وشهوده. </w:t>
      </w:r>
    </w:p>
    <w:p w14:paraId="02AFDA1B" w14:textId="77777777" w:rsidR="00665A3E" w:rsidRDefault="00000000">
      <w:pPr>
        <w:pBdr>
          <w:top w:val="nil"/>
          <w:left w:val="nil"/>
          <w:bottom w:val="nil"/>
          <w:right w:val="nil"/>
          <w:between w:val="nil"/>
        </w:pBdr>
        <w:bidi/>
        <w:spacing w:after="0" w:line="276" w:lineRule="auto"/>
        <w:ind w:left="-350"/>
        <w:rPr>
          <w:color w:val="000000"/>
          <w:sz w:val="30"/>
          <w:szCs w:val="30"/>
        </w:rPr>
      </w:pPr>
      <w:r>
        <w:rPr>
          <w:color w:val="000000"/>
          <w:sz w:val="30"/>
          <w:szCs w:val="30"/>
          <w:rtl/>
        </w:rPr>
        <w:t>- محضر في التفتيش والحجز.</w:t>
      </w:r>
    </w:p>
    <w:p w14:paraId="2F4EE586" w14:textId="77777777" w:rsidR="00665A3E" w:rsidRDefault="00000000">
      <w:pPr>
        <w:pBdr>
          <w:top w:val="nil"/>
          <w:left w:val="nil"/>
          <w:bottom w:val="nil"/>
          <w:right w:val="nil"/>
          <w:between w:val="nil"/>
        </w:pBdr>
        <w:bidi/>
        <w:spacing w:after="0" w:line="276" w:lineRule="auto"/>
        <w:ind w:left="-350"/>
        <w:rPr>
          <w:color w:val="000000"/>
          <w:sz w:val="30"/>
          <w:szCs w:val="30"/>
        </w:rPr>
      </w:pPr>
      <w:r>
        <w:rPr>
          <w:color w:val="000000"/>
          <w:sz w:val="30"/>
          <w:szCs w:val="30"/>
          <w:rtl/>
        </w:rPr>
        <w:t>- محضر في تسخير طبي.</w:t>
      </w:r>
    </w:p>
    <w:p w14:paraId="00C80381" w14:textId="77777777" w:rsidR="00665A3E" w:rsidRDefault="00000000">
      <w:pPr>
        <w:pBdr>
          <w:top w:val="nil"/>
          <w:left w:val="nil"/>
          <w:bottom w:val="nil"/>
          <w:right w:val="nil"/>
          <w:between w:val="nil"/>
        </w:pBdr>
        <w:bidi/>
        <w:spacing w:after="0" w:line="276" w:lineRule="auto"/>
        <w:ind w:left="-350"/>
        <w:rPr>
          <w:color w:val="000000"/>
          <w:sz w:val="30"/>
          <w:szCs w:val="30"/>
        </w:rPr>
      </w:pPr>
      <w:r>
        <w:rPr>
          <w:color w:val="000000"/>
          <w:sz w:val="30"/>
          <w:szCs w:val="30"/>
          <w:rtl/>
        </w:rPr>
        <w:t>- محضر في المكافحة.</w:t>
      </w:r>
    </w:p>
    <w:p w14:paraId="143B0A5D" w14:textId="77777777" w:rsidR="00665A3E" w:rsidRDefault="00000000">
      <w:pPr>
        <w:pBdr>
          <w:top w:val="nil"/>
          <w:left w:val="nil"/>
          <w:bottom w:val="nil"/>
          <w:right w:val="nil"/>
          <w:between w:val="nil"/>
        </w:pBdr>
        <w:bidi/>
        <w:spacing w:after="0" w:line="276" w:lineRule="auto"/>
        <w:ind w:left="-350"/>
        <w:rPr>
          <w:color w:val="000000"/>
          <w:sz w:val="30"/>
          <w:szCs w:val="30"/>
        </w:rPr>
      </w:pPr>
      <w:r>
        <w:rPr>
          <w:color w:val="000000"/>
          <w:sz w:val="30"/>
          <w:szCs w:val="30"/>
          <w:rtl/>
        </w:rPr>
        <w:t xml:space="preserve">- محضر في العرض والتعرف. </w:t>
      </w:r>
    </w:p>
    <w:p w14:paraId="3809427E" w14:textId="77777777" w:rsidR="00665A3E" w:rsidRDefault="00000000">
      <w:pPr>
        <w:pBdr>
          <w:top w:val="nil"/>
          <w:left w:val="nil"/>
          <w:bottom w:val="nil"/>
          <w:right w:val="nil"/>
          <w:between w:val="nil"/>
        </w:pBdr>
        <w:bidi/>
        <w:spacing w:after="0" w:line="276" w:lineRule="auto"/>
        <w:ind w:left="-350"/>
        <w:rPr>
          <w:color w:val="000000"/>
          <w:sz w:val="30"/>
          <w:szCs w:val="30"/>
        </w:rPr>
      </w:pPr>
      <w:r>
        <w:rPr>
          <w:color w:val="000000"/>
          <w:sz w:val="30"/>
          <w:szCs w:val="30"/>
          <w:rtl/>
        </w:rPr>
        <w:t>ويمكن تحرير أنواع أخرى من المحاضر حسب مقتضيات الملف.</w:t>
      </w:r>
    </w:p>
    <w:p w14:paraId="56489D4C" w14:textId="77777777" w:rsidR="00665A3E" w:rsidRDefault="00000000">
      <w:pPr>
        <w:pBdr>
          <w:top w:val="nil"/>
          <w:left w:val="nil"/>
          <w:bottom w:val="nil"/>
          <w:right w:val="nil"/>
          <w:between w:val="nil"/>
        </w:pBdr>
        <w:bidi/>
        <w:spacing w:after="0" w:line="276" w:lineRule="auto"/>
        <w:ind w:left="-350"/>
        <w:rPr>
          <w:color w:val="000000"/>
          <w:sz w:val="30"/>
          <w:szCs w:val="30"/>
        </w:rPr>
      </w:pPr>
      <w:r>
        <w:rPr>
          <w:color w:val="000000"/>
          <w:sz w:val="30"/>
          <w:szCs w:val="30"/>
          <w:rtl/>
        </w:rPr>
        <w:t xml:space="preserve">يتم </w:t>
      </w:r>
      <w:r>
        <w:rPr>
          <w:sz w:val="30"/>
          <w:szCs w:val="30"/>
          <w:rtl/>
        </w:rPr>
        <w:t>إمضاء</w:t>
      </w:r>
      <w:r>
        <w:rPr>
          <w:color w:val="000000"/>
          <w:sz w:val="30"/>
          <w:szCs w:val="30"/>
          <w:rtl/>
        </w:rPr>
        <w:t xml:space="preserve"> المحاضر من قبل مأمور الضابطة العدلية والصحفي ذي شبهة والمحامي.</w:t>
      </w:r>
    </w:p>
    <w:p w14:paraId="3AC753B6" w14:textId="77777777" w:rsidR="00665A3E" w:rsidRDefault="00665A3E">
      <w:pPr>
        <w:pBdr>
          <w:top w:val="nil"/>
          <w:left w:val="nil"/>
          <w:bottom w:val="nil"/>
          <w:right w:val="nil"/>
          <w:between w:val="nil"/>
        </w:pBdr>
        <w:bidi/>
        <w:spacing w:after="0" w:line="276" w:lineRule="auto"/>
        <w:ind w:left="-350"/>
        <w:rPr>
          <w:b/>
          <w:color w:val="000000"/>
          <w:sz w:val="30"/>
          <w:szCs w:val="30"/>
        </w:rPr>
      </w:pPr>
    </w:p>
    <w:p w14:paraId="0BE34490" w14:textId="77777777" w:rsidR="00665A3E" w:rsidRDefault="00000000">
      <w:pPr>
        <w:pBdr>
          <w:top w:val="nil"/>
          <w:left w:val="nil"/>
          <w:bottom w:val="nil"/>
          <w:right w:val="nil"/>
          <w:between w:val="nil"/>
        </w:pBdr>
        <w:bidi/>
        <w:spacing w:after="0" w:line="276" w:lineRule="auto"/>
        <w:ind w:left="-350"/>
        <w:rPr>
          <w:b/>
          <w:color w:val="000000"/>
          <w:sz w:val="30"/>
          <w:szCs w:val="30"/>
          <w:u w:val="single"/>
        </w:rPr>
      </w:pPr>
      <w:r>
        <w:rPr>
          <w:b/>
          <w:color w:val="000000"/>
          <w:sz w:val="30"/>
          <w:szCs w:val="30"/>
          <w:u w:val="single"/>
          <w:rtl/>
        </w:rPr>
        <w:t>أعمال الحجز :</w:t>
      </w:r>
    </w:p>
    <w:p w14:paraId="28C9FAD1" w14:textId="77777777" w:rsidR="00665A3E" w:rsidRDefault="00665A3E">
      <w:pPr>
        <w:pBdr>
          <w:top w:val="nil"/>
          <w:left w:val="nil"/>
          <w:bottom w:val="nil"/>
          <w:right w:val="nil"/>
          <w:between w:val="nil"/>
        </w:pBdr>
        <w:bidi/>
        <w:spacing w:after="0" w:line="276" w:lineRule="auto"/>
        <w:ind w:left="-350"/>
        <w:rPr>
          <w:color w:val="000000"/>
          <w:sz w:val="30"/>
          <w:szCs w:val="30"/>
          <w:u w:val="single"/>
        </w:rPr>
      </w:pPr>
    </w:p>
    <w:p w14:paraId="67A7E7BC" w14:textId="77777777" w:rsidR="00665A3E" w:rsidRDefault="00000000">
      <w:pPr>
        <w:pBdr>
          <w:top w:val="nil"/>
          <w:left w:val="nil"/>
          <w:bottom w:val="nil"/>
          <w:right w:val="nil"/>
          <w:between w:val="nil"/>
        </w:pBdr>
        <w:bidi/>
        <w:spacing w:after="0" w:line="276" w:lineRule="auto"/>
        <w:ind w:left="-350"/>
        <w:rPr>
          <w:color w:val="000000"/>
          <w:sz w:val="30"/>
          <w:szCs w:val="30"/>
        </w:rPr>
      </w:pPr>
      <w:r>
        <w:rPr>
          <w:color w:val="000000"/>
          <w:sz w:val="30"/>
          <w:szCs w:val="30"/>
          <w:rtl/>
        </w:rPr>
        <w:t xml:space="preserve">طبق الفصل 97 من مجلة الإجراءات الجزائية لا يجوز لمأموري الضابطة العدلية حجز معدات عمل الصحفي مثل الهاتف </w:t>
      </w:r>
      <w:r>
        <w:rPr>
          <w:sz w:val="30"/>
          <w:szCs w:val="30"/>
          <w:rtl/>
        </w:rPr>
        <w:t>أو</w:t>
      </w:r>
      <w:r>
        <w:rPr>
          <w:color w:val="000000"/>
          <w:sz w:val="30"/>
          <w:szCs w:val="30"/>
          <w:rtl/>
        </w:rPr>
        <w:t xml:space="preserve"> الكاميرا </w:t>
      </w:r>
      <w:r>
        <w:rPr>
          <w:sz w:val="30"/>
          <w:szCs w:val="30"/>
          <w:rtl/>
        </w:rPr>
        <w:t>أ</w:t>
      </w:r>
      <w:r>
        <w:rPr>
          <w:color w:val="000000"/>
          <w:sz w:val="30"/>
          <w:szCs w:val="30"/>
          <w:rtl/>
        </w:rPr>
        <w:t xml:space="preserve">و الميكروفون </w:t>
      </w:r>
      <w:r>
        <w:rPr>
          <w:sz w:val="30"/>
          <w:szCs w:val="30"/>
          <w:rtl/>
        </w:rPr>
        <w:t>أ</w:t>
      </w:r>
      <w:r>
        <w:rPr>
          <w:color w:val="000000"/>
          <w:sz w:val="30"/>
          <w:szCs w:val="30"/>
          <w:rtl/>
        </w:rPr>
        <w:t xml:space="preserve">و غيرها </w:t>
      </w:r>
      <w:r>
        <w:rPr>
          <w:sz w:val="30"/>
          <w:szCs w:val="30"/>
          <w:rtl/>
        </w:rPr>
        <w:t>إلا</w:t>
      </w:r>
      <w:r>
        <w:rPr>
          <w:color w:val="000000"/>
          <w:sz w:val="30"/>
          <w:szCs w:val="30"/>
          <w:rtl/>
        </w:rPr>
        <w:t xml:space="preserve"> في حالة الجناية </w:t>
      </w:r>
      <w:r>
        <w:rPr>
          <w:sz w:val="30"/>
          <w:szCs w:val="30"/>
          <w:rtl/>
        </w:rPr>
        <w:t>أو</w:t>
      </w:r>
      <w:r>
        <w:rPr>
          <w:color w:val="000000"/>
          <w:sz w:val="30"/>
          <w:szCs w:val="30"/>
          <w:rtl/>
        </w:rPr>
        <w:t xml:space="preserve"> الجنحة المتلبس بها </w:t>
      </w:r>
      <w:r>
        <w:rPr>
          <w:sz w:val="30"/>
          <w:szCs w:val="30"/>
          <w:rtl/>
        </w:rPr>
        <w:t>أ</w:t>
      </w:r>
      <w:r>
        <w:rPr>
          <w:color w:val="000000"/>
          <w:sz w:val="30"/>
          <w:szCs w:val="30"/>
          <w:rtl/>
        </w:rPr>
        <w:t>و إذا كان هناك خطر ملم في غير حالة التلبس.</w:t>
      </w:r>
    </w:p>
    <w:p w14:paraId="2F71FFE6" w14:textId="77777777" w:rsidR="00665A3E" w:rsidRDefault="00000000">
      <w:pPr>
        <w:pBdr>
          <w:top w:val="nil"/>
          <w:left w:val="nil"/>
          <w:bottom w:val="nil"/>
          <w:right w:val="nil"/>
          <w:between w:val="nil"/>
        </w:pBdr>
        <w:bidi/>
        <w:spacing w:after="0" w:line="276" w:lineRule="auto"/>
        <w:ind w:left="-350"/>
        <w:rPr>
          <w:color w:val="000000"/>
          <w:sz w:val="30"/>
          <w:szCs w:val="30"/>
        </w:rPr>
      </w:pPr>
      <w:r>
        <w:rPr>
          <w:color w:val="000000"/>
          <w:sz w:val="30"/>
          <w:szCs w:val="30"/>
          <w:rtl/>
        </w:rPr>
        <w:t>تبعا لذلك فإن حجز معدات العمل لا يمكن أن يكون تعسفيا أو خارج إطار البحث أو التحقيق في جريمة.</w:t>
      </w:r>
    </w:p>
    <w:p w14:paraId="4372E3E9" w14:textId="77777777" w:rsidR="00665A3E" w:rsidRDefault="00000000">
      <w:pPr>
        <w:pBdr>
          <w:top w:val="nil"/>
          <w:left w:val="nil"/>
          <w:bottom w:val="nil"/>
          <w:right w:val="nil"/>
          <w:between w:val="nil"/>
        </w:pBdr>
        <w:bidi/>
        <w:spacing w:after="0" w:line="276" w:lineRule="auto"/>
        <w:ind w:left="-350"/>
        <w:rPr>
          <w:color w:val="000000"/>
          <w:sz w:val="30"/>
          <w:szCs w:val="30"/>
        </w:rPr>
      </w:pPr>
      <w:r>
        <w:rPr>
          <w:color w:val="000000"/>
          <w:sz w:val="30"/>
          <w:szCs w:val="30"/>
          <w:rtl/>
        </w:rPr>
        <w:t xml:space="preserve">في صورة الحجز تحرر قائمة بالمحجوز في حضور الصحفي ومحضر في الحجز،  ويوضع المحجوز في ظرف </w:t>
      </w:r>
      <w:r>
        <w:rPr>
          <w:sz w:val="30"/>
          <w:szCs w:val="30"/>
          <w:rtl/>
        </w:rPr>
        <w:t>أ</w:t>
      </w:r>
      <w:r>
        <w:rPr>
          <w:color w:val="000000"/>
          <w:sz w:val="30"/>
          <w:szCs w:val="30"/>
          <w:rtl/>
        </w:rPr>
        <w:t xml:space="preserve">و ملف مختوم </w:t>
      </w:r>
      <w:r>
        <w:rPr>
          <w:sz w:val="30"/>
          <w:szCs w:val="30"/>
          <w:rtl/>
        </w:rPr>
        <w:t>أ</w:t>
      </w:r>
      <w:r>
        <w:rPr>
          <w:color w:val="000000"/>
          <w:sz w:val="30"/>
          <w:szCs w:val="30"/>
          <w:rtl/>
        </w:rPr>
        <w:t>و تكتب على المحجوز ورقة مع بيان تاريخ الحجز وعدد المحضر.</w:t>
      </w:r>
    </w:p>
    <w:p w14:paraId="299E34D1" w14:textId="77777777" w:rsidR="00665A3E" w:rsidRDefault="00000000">
      <w:pPr>
        <w:pBdr>
          <w:top w:val="nil"/>
          <w:left w:val="nil"/>
          <w:bottom w:val="nil"/>
          <w:right w:val="nil"/>
          <w:between w:val="nil"/>
        </w:pBdr>
        <w:bidi/>
        <w:spacing w:after="0" w:line="276" w:lineRule="auto"/>
        <w:ind w:left="-350"/>
        <w:rPr>
          <w:color w:val="000000"/>
          <w:sz w:val="30"/>
          <w:szCs w:val="30"/>
        </w:rPr>
      </w:pPr>
      <w:r>
        <w:rPr>
          <w:color w:val="000000"/>
          <w:sz w:val="30"/>
          <w:szCs w:val="30"/>
          <w:rtl/>
        </w:rPr>
        <w:t xml:space="preserve">لا يجوز حجز </w:t>
      </w:r>
      <w:r>
        <w:rPr>
          <w:sz w:val="30"/>
          <w:szCs w:val="30"/>
          <w:rtl/>
        </w:rPr>
        <w:t>إ</w:t>
      </w:r>
      <w:r>
        <w:rPr>
          <w:color w:val="000000"/>
          <w:sz w:val="30"/>
          <w:szCs w:val="30"/>
          <w:rtl/>
        </w:rPr>
        <w:t xml:space="preserve">لا الأوراق </w:t>
      </w:r>
      <w:r>
        <w:rPr>
          <w:sz w:val="30"/>
          <w:szCs w:val="30"/>
          <w:rtl/>
        </w:rPr>
        <w:t>أ</w:t>
      </w:r>
      <w:r>
        <w:rPr>
          <w:color w:val="000000"/>
          <w:sz w:val="30"/>
          <w:szCs w:val="30"/>
          <w:rtl/>
        </w:rPr>
        <w:t xml:space="preserve">و الأشياء التي من </w:t>
      </w:r>
      <w:r>
        <w:rPr>
          <w:sz w:val="30"/>
          <w:szCs w:val="30"/>
          <w:rtl/>
        </w:rPr>
        <w:t>شأنها</w:t>
      </w:r>
      <w:r>
        <w:rPr>
          <w:color w:val="000000"/>
          <w:sz w:val="30"/>
          <w:szCs w:val="30"/>
          <w:rtl/>
        </w:rPr>
        <w:t xml:space="preserve"> المساعدة على كشف الحقيقة .</w:t>
      </w:r>
    </w:p>
    <w:p w14:paraId="355D013B" w14:textId="77777777" w:rsidR="00665A3E" w:rsidRDefault="00000000">
      <w:pPr>
        <w:pBdr>
          <w:top w:val="nil"/>
          <w:left w:val="nil"/>
          <w:bottom w:val="nil"/>
          <w:right w:val="nil"/>
          <w:between w:val="nil"/>
        </w:pBdr>
        <w:bidi/>
        <w:spacing w:after="0" w:line="276" w:lineRule="auto"/>
        <w:ind w:left="-350"/>
        <w:rPr>
          <w:color w:val="000000"/>
          <w:sz w:val="30"/>
          <w:szCs w:val="30"/>
        </w:rPr>
      </w:pPr>
      <w:r>
        <w:rPr>
          <w:color w:val="000000"/>
          <w:sz w:val="30"/>
          <w:szCs w:val="30"/>
          <w:rtl/>
        </w:rPr>
        <w:t>طبق الفصل 100 من مجلة الإجراءات الجزائية ف</w:t>
      </w:r>
      <w:r>
        <w:rPr>
          <w:sz w:val="30"/>
          <w:szCs w:val="30"/>
          <w:rtl/>
        </w:rPr>
        <w:t>إ</w:t>
      </w:r>
      <w:r>
        <w:rPr>
          <w:color w:val="000000"/>
          <w:sz w:val="30"/>
          <w:szCs w:val="30"/>
          <w:rtl/>
        </w:rPr>
        <w:t>ن كل محجوز لم يطلبه الصحفي في مدة ثلاثة أعوام من تاريخ قرار الحفظ أو صدور الحكم يصبح من حقوق الدولة.</w:t>
      </w:r>
    </w:p>
    <w:p w14:paraId="4C04FCF7" w14:textId="77777777" w:rsidR="00665A3E" w:rsidRDefault="00665A3E">
      <w:pPr>
        <w:pBdr>
          <w:top w:val="nil"/>
          <w:left w:val="nil"/>
          <w:bottom w:val="nil"/>
          <w:right w:val="nil"/>
          <w:between w:val="nil"/>
        </w:pBdr>
        <w:bidi/>
        <w:spacing w:after="0" w:line="276" w:lineRule="auto"/>
        <w:ind w:left="-350"/>
        <w:rPr>
          <w:color w:val="000000"/>
          <w:sz w:val="30"/>
          <w:szCs w:val="30"/>
        </w:rPr>
      </w:pPr>
    </w:p>
    <w:p w14:paraId="766962F9" w14:textId="77777777" w:rsidR="00665A3E" w:rsidRDefault="00000000">
      <w:pPr>
        <w:pBdr>
          <w:top w:val="nil"/>
          <w:left w:val="nil"/>
          <w:bottom w:val="nil"/>
          <w:right w:val="nil"/>
          <w:between w:val="nil"/>
        </w:pBdr>
        <w:bidi/>
        <w:spacing w:after="0" w:line="276" w:lineRule="auto"/>
        <w:ind w:left="-350"/>
        <w:rPr>
          <w:b/>
          <w:color w:val="000000"/>
          <w:sz w:val="30"/>
          <w:szCs w:val="30"/>
          <w:u w:val="single"/>
        </w:rPr>
      </w:pPr>
      <w:r>
        <w:rPr>
          <w:b/>
          <w:color w:val="000000"/>
          <w:sz w:val="30"/>
          <w:szCs w:val="30"/>
          <w:u w:val="single"/>
          <w:rtl/>
        </w:rPr>
        <w:t xml:space="preserve"> ال</w:t>
      </w:r>
      <w:r>
        <w:rPr>
          <w:b/>
          <w:sz w:val="30"/>
          <w:szCs w:val="30"/>
          <w:u w:val="single"/>
          <w:rtl/>
        </w:rPr>
        <w:t>ا</w:t>
      </w:r>
      <w:r>
        <w:rPr>
          <w:b/>
          <w:color w:val="000000"/>
          <w:sz w:val="30"/>
          <w:szCs w:val="30"/>
          <w:u w:val="single"/>
          <w:rtl/>
        </w:rPr>
        <w:t>حتفاظ بالصحفي :</w:t>
      </w:r>
    </w:p>
    <w:p w14:paraId="4406E317" w14:textId="77777777" w:rsidR="00665A3E" w:rsidRDefault="00665A3E">
      <w:pPr>
        <w:pBdr>
          <w:top w:val="nil"/>
          <w:left w:val="nil"/>
          <w:bottom w:val="nil"/>
          <w:right w:val="nil"/>
          <w:between w:val="nil"/>
        </w:pBdr>
        <w:bidi/>
        <w:spacing w:after="0" w:line="276" w:lineRule="auto"/>
        <w:ind w:left="-350"/>
        <w:rPr>
          <w:color w:val="000000"/>
          <w:sz w:val="30"/>
          <w:szCs w:val="30"/>
        </w:rPr>
      </w:pPr>
    </w:p>
    <w:p w14:paraId="5742D447" w14:textId="77777777" w:rsidR="00665A3E" w:rsidRDefault="00000000">
      <w:pPr>
        <w:pBdr>
          <w:top w:val="nil"/>
          <w:left w:val="nil"/>
          <w:bottom w:val="nil"/>
          <w:right w:val="nil"/>
          <w:between w:val="nil"/>
        </w:pBdr>
        <w:bidi/>
        <w:spacing w:after="0" w:line="276" w:lineRule="auto"/>
        <w:ind w:left="-350"/>
        <w:rPr>
          <w:color w:val="000000"/>
          <w:sz w:val="30"/>
          <w:szCs w:val="30"/>
        </w:rPr>
      </w:pPr>
      <w:r>
        <w:rPr>
          <w:color w:val="000000"/>
          <w:sz w:val="30"/>
          <w:szCs w:val="30"/>
          <w:rtl/>
        </w:rPr>
        <w:t>ال</w:t>
      </w:r>
      <w:r>
        <w:rPr>
          <w:sz w:val="30"/>
          <w:szCs w:val="30"/>
          <w:rtl/>
        </w:rPr>
        <w:t>ا</w:t>
      </w:r>
      <w:r>
        <w:rPr>
          <w:color w:val="000000"/>
          <w:sz w:val="30"/>
          <w:szCs w:val="30"/>
          <w:rtl/>
        </w:rPr>
        <w:t xml:space="preserve">حتفاظ على ذمة البحث الابتدائي قرار يتخذه وكيل الجمهورية </w:t>
      </w:r>
      <w:r>
        <w:rPr>
          <w:sz w:val="30"/>
          <w:szCs w:val="30"/>
          <w:rtl/>
        </w:rPr>
        <w:t>بأي</w:t>
      </w:r>
      <w:r>
        <w:rPr>
          <w:color w:val="000000"/>
          <w:sz w:val="30"/>
          <w:szCs w:val="30"/>
          <w:rtl/>
        </w:rPr>
        <w:t xml:space="preserve"> وسيلة تترك أثرا </w:t>
      </w:r>
      <w:r>
        <w:rPr>
          <w:sz w:val="30"/>
          <w:szCs w:val="30"/>
          <w:rtl/>
        </w:rPr>
        <w:t>كتابيا</w:t>
      </w:r>
      <w:r>
        <w:rPr>
          <w:color w:val="000000"/>
          <w:sz w:val="30"/>
          <w:szCs w:val="30"/>
          <w:rtl/>
        </w:rPr>
        <w:t xml:space="preserve"> في صورة التلبس بجريمة </w:t>
      </w:r>
      <w:r>
        <w:rPr>
          <w:sz w:val="30"/>
          <w:szCs w:val="30"/>
          <w:rtl/>
        </w:rPr>
        <w:t>أو</w:t>
      </w:r>
      <w:r>
        <w:rPr>
          <w:color w:val="000000"/>
          <w:sz w:val="30"/>
          <w:szCs w:val="30"/>
          <w:rtl/>
        </w:rPr>
        <w:t xml:space="preserve"> لضرورة البحث كما تنص على ذلك مجلة الإجراءات الجزائية:</w:t>
      </w:r>
    </w:p>
    <w:p w14:paraId="39D6895A" w14:textId="77777777" w:rsidR="00665A3E" w:rsidRDefault="00000000">
      <w:pPr>
        <w:pBdr>
          <w:top w:val="nil"/>
          <w:left w:val="nil"/>
          <w:bottom w:val="nil"/>
          <w:right w:val="nil"/>
          <w:between w:val="nil"/>
        </w:pBdr>
        <w:bidi/>
        <w:spacing w:after="0" w:line="276" w:lineRule="auto"/>
        <w:ind w:left="-350"/>
        <w:rPr>
          <w:color w:val="000000"/>
          <w:sz w:val="30"/>
          <w:szCs w:val="30"/>
        </w:rPr>
      </w:pPr>
      <w:r>
        <w:rPr>
          <w:color w:val="000000"/>
          <w:sz w:val="30"/>
          <w:szCs w:val="30"/>
          <w:rtl/>
        </w:rPr>
        <w:t xml:space="preserve"> - مدة الإحتفاظ 24 ساعة في المخالفات وهي غير قابلة للتمديد.</w:t>
      </w:r>
    </w:p>
    <w:p w14:paraId="76600833" w14:textId="77777777" w:rsidR="00665A3E" w:rsidRDefault="00000000">
      <w:pPr>
        <w:pBdr>
          <w:top w:val="nil"/>
          <w:left w:val="nil"/>
          <w:bottom w:val="nil"/>
          <w:right w:val="nil"/>
          <w:between w:val="nil"/>
        </w:pBdr>
        <w:bidi/>
        <w:spacing w:after="0" w:line="276" w:lineRule="auto"/>
        <w:ind w:left="-350"/>
        <w:rPr>
          <w:color w:val="000000"/>
          <w:sz w:val="30"/>
          <w:szCs w:val="30"/>
        </w:rPr>
      </w:pPr>
      <w:r>
        <w:rPr>
          <w:color w:val="000000"/>
          <w:sz w:val="30"/>
          <w:szCs w:val="30"/>
          <w:rtl/>
        </w:rPr>
        <w:t xml:space="preserve">- في الجنح 48 ساعة قابلة للتمديد 24 ساعة بموجب قرار كتابي معلل من النيابة العمومية يتضمن </w:t>
      </w:r>
      <w:r>
        <w:rPr>
          <w:sz w:val="30"/>
          <w:szCs w:val="30"/>
          <w:rtl/>
        </w:rPr>
        <w:t>الأسانيد</w:t>
      </w:r>
      <w:r>
        <w:rPr>
          <w:color w:val="000000"/>
          <w:sz w:val="30"/>
          <w:szCs w:val="30"/>
          <w:rtl/>
        </w:rPr>
        <w:t xml:space="preserve"> القانونية والواقعية التي تبرره.</w:t>
      </w:r>
    </w:p>
    <w:p w14:paraId="5D2789CE" w14:textId="77777777" w:rsidR="00665A3E" w:rsidRDefault="00000000">
      <w:pPr>
        <w:pBdr>
          <w:top w:val="nil"/>
          <w:left w:val="nil"/>
          <w:bottom w:val="nil"/>
          <w:right w:val="nil"/>
          <w:between w:val="nil"/>
        </w:pBdr>
        <w:bidi/>
        <w:spacing w:after="0" w:line="276" w:lineRule="auto"/>
        <w:ind w:left="-350"/>
        <w:rPr>
          <w:color w:val="000000"/>
          <w:sz w:val="30"/>
          <w:szCs w:val="30"/>
        </w:rPr>
      </w:pPr>
      <w:r>
        <w:rPr>
          <w:color w:val="000000"/>
          <w:sz w:val="30"/>
          <w:szCs w:val="30"/>
          <w:rtl/>
        </w:rPr>
        <w:t>- في الجنايات مدة ال</w:t>
      </w:r>
      <w:r>
        <w:rPr>
          <w:sz w:val="30"/>
          <w:szCs w:val="30"/>
          <w:rtl/>
        </w:rPr>
        <w:t>ا</w:t>
      </w:r>
      <w:r>
        <w:rPr>
          <w:color w:val="000000"/>
          <w:sz w:val="30"/>
          <w:szCs w:val="30"/>
          <w:rtl/>
        </w:rPr>
        <w:t>حتفاظ 48 ساعة قابلة للتمديد مدة 48 ساعة أخرى بموجب قرار كتابي معلل من النيابة العمومية يتضمن الأسانيد القانونية والواقعية التي تبرره.</w:t>
      </w:r>
    </w:p>
    <w:p w14:paraId="50DE98A6" w14:textId="77777777" w:rsidR="00665A3E" w:rsidRDefault="00000000">
      <w:pPr>
        <w:pBdr>
          <w:top w:val="nil"/>
          <w:left w:val="nil"/>
          <w:bottom w:val="nil"/>
          <w:right w:val="nil"/>
          <w:between w:val="nil"/>
        </w:pBdr>
        <w:bidi/>
        <w:spacing w:after="0" w:line="276" w:lineRule="auto"/>
        <w:ind w:left="-350"/>
        <w:rPr>
          <w:color w:val="000000"/>
          <w:sz w:val="30"/>
          <w:szCs w:val="30"/>
        </w:rPr>
      </w:pPr>
      <w:r>
        <w:rPr>
          <w:color w:val="000000"/>
          <w:sz w:val="30"/>
          <w:szCs w:val="30"/>
          <w:rtl/>
        </w:rPr>
        <w:t>- في القضايا الإرهابية فإن مدة ال</w:t>
      </w:r>
      <w:r>
        <w:rPr>
          <w:sz w:val="30"/>
          <w:szCs w:val="30"/>
          <w:rtl/>
        </w:rPr>
        <w:t>ا</w:t>
      </w:r>
      <w:r>
        <w:rPr>
          <w:color w:val="000000"/>
          <w:sz w:val="30"/>
          <w:szCs w:val="30"/>
          <w:rtl/>
        </w:rPr>
        <w:t xml:space="preserve">حتفاظ هي خمسة أيام قابلة للتمديد مرتين لنفس المدة ويمكن لوكيل الجمهورية أن يصدر قرارا بمنع </w:t>
      </w:r>
      <w:r>
        <w:rPr>
          <w:sz w:val="30"/>
          <w:szCs w:val="30"/>
          <w:rtl/>
        </w:rPr>
        <w:t>ا</w:t>
      </w:r>
      <w:r>
        <w:rPr>
          <w:color w:val="000000"/>
          <w:sz w:val="30"/>
          <w:szCs w:val="30"/>
          <w:rtl/>
        </w:rPr>
        <w:t xml:space="preserve">تصال ذي الشبهة بمحاميه في 48 ساعة الأولى. </w:t>
      </w:r>
    </w:p>
    <w:p w14:paraId="0692F8F7" w14:textId="77777777" w:rsidR="00665A3E" w:rsidRDefault="00000000">
      <w:pPr>
        <w:pBdr>
          <w:top w:val="nil"/>
          <w:left w:val="nil"/>
          <w:bottom w:val="nil"/>
          <w:right w:val="nil"/>
          <w:between w:val="nil"/>
        </w:pBdr>
        <w:bidi/>
        <w:spacing w:after="0" w:line="276" w:lineRule="auto"/>
        <w:ind w:left="-350"/>
        <w:rPr>
          <w:color w:val="000000"/>
          <w:sz w:val="30"/>
          <w:szCs w:val="30"/>
        </w:rPr>
      </w:pPr>
      <w:r>
        <w:rPr>
          <w:color w:val="000000"/>
          <w:sz w:val="30"/>
          <w:szCs w:val="30"/>
          <w:rtl/>
        </w:rPr>
        <w:t>- في الجرائم المالية مدة الاحتفاظ هي خمسة أيام قابلة للتمديد مرة واحدة لنفس المدة.</w:t>
      </w:r>
    </w:p>
    <w:p w14:paraId="4F65DB58" w14:textId="77777777" w:rsidR="00665A3E" w:rsidRDefault="00665A3E">
      <w:pPr>
        <w:pBdr>
          <w:top w:val="nil"/>
          <w:left w:val="nil"/>
          <w:bottom w:val="nil"/>
          <w:right w:val="nil"/>
          <w:between w:val="nil"/>
        </w:pBdr>
        <w:bidi/>
        <w:spacing w:after="0" w:line="276" w:lineRule="auto"/>
        <w:ind w:left="-350"/>
        <w:rPr>
          <w:color w:val="000000"/>
          <w:sz w:val="30"/>
          <w:szCs w:val="30"/>
        </w:rPr>
      </w:pPr>
    </w:p>
    <w:p w14:paraId="119CA0FA" w14:textId="77777777" w:rsidR="00665A3E" w:rsidRDefault="00000000">
      <w:pPr>
        <w:pBdr>
          <w:top w:val="nil"/>
          <w:left w:val="nil"/>
          <w:bottom w:val="nil"/>
          <w:right w:val="nil"/>
          <w:between w:val="nil"/>
        </w:pBdr>
        <w:bidi/>
        <w:spacing w:after="0" w:line="276" w:lineRule="auto"/>
        <w:ind w:left="-350"/>
        <w:rPr>
          <w:b/>
          <w:color w:val="000000"/>
          <w:sz w:val="30"/>
          <w:szCs w:val="30"/>
          <w:u w:val="single"/>
        </w:rPr>
      </w:pPr>
      <w:r>
        <w:rPr>
          <w:b/>
          <w:color w:val="000000"/>
          <w:sz w:val="30"/>
          <w:szCs w:val="30"/>
          <w:u w:val="single"/>
          <w:rtl/>
        </w:rPr>
        <w:t>حقوق الصحفي المحتفظ به:</w:t>
      </w:r>
    </w:p>
    <w:p w14:paraId="40D860C6" w14:textId="77777777" w:rsidR="00665A3E" w:rsidRDefault="00665A3E">
      <w:pPr>
        <w:pBdr>
          <w:top w:val="nil"/>
          <w:left w:val="nil"/>
          <w:bottom w:val="nil"/>
          <w:right w:val="nil"/>
          <w:between w:val="nil"/>
        </w:pBdr>
        <w:bidi/>
        <w:spacing w:after="0" w:line="276" w:lineRule="auto"/>
        <w:ind w:left="-350"/>
        <w:rPr>
          <w:color w:val="000000"/>
          <w:sz w:val="30"/>
          <w:szCs w:val="30"/>
        </w:rPr>
      </w:pPr>
    </w:p>
    <w:p w14:paraId="4805707C" w14:textId="77777777" w:rsidR="00665A3E" w:rsidRDefault="00000000">
      <w:pPr>
        <w:pBdr>
          <w:top w:val="nil"/>
          <w:left w:val="nil"/>
          <w:bottom w:val="nil"/>
          <w:right w:val="nil"/>
          <w:between w:val="nil"/>
        </w:pBdr>
        <w:bidi/>
        <w:spacing w:after="0" w:line="276" w:lineRule="auto"/>
        <w:ind w:left="-350"/>
        <w:rPr>
          <w:b/>
          <w:color w:val="000000"/>
          <w:sz w:val="30"/>
          <w:szCs w:val="30"/>
          <w:u w:val="single"/>
        </w:rPr>
      </w:pPr>
      <w:r>
        <w:rPr>
          <w:b/>
          <w:color w:val="000000"/>
          <w:sz w:val="30"/>
          <w:szCs w:val="30"/>
          <w:u w:val="single"/>
          <w:rtl/>
        </w:rPr>
        <w:t xml:space="preserve">الحق في </w:t>
      </w:r>
      <w:r>
        <w:rPr>
          <w:b/>
          <w:sz w:val="30"/>
          <w:szCs w:val="30"/>
          <w:u w:val="single"/>
          <w:rtl/>
        </w:rPr>
        <w:t>الإعلام</w:t>
      </w:r>
      <w:r>
        <w:rPr>
          <w:b/>
          <w:color w:val="000000"/>
          <w:sz w:val="30"/>
          <w:szCs w:val="30"/>
          <w:u w:val="single"/>
        </w:rPr>
        <w:t>:</w:t>
      </w:r>
    </w:p>
    <w:p w14:paraId="13B915BF" w14:textId="77777777" w:rsidR="00665A3E" w:rsidRDefault="00000000">
      <w:pPr>
        <w:pBdr>
          <w:top w:val="nil"/>
          <w:left w:val="nil"/>
          <w:bottom w:val="nil"/>
          <w:right w:val="nil"/>
          <w:between w:val="nil"/>
        </w:pBdr>
        <w:bidi/>
        <w:spacing w:after="0" w:line="276" w:lineRule="auto"/>
        <w:ind w:left="-350"/>
        <w:rPr>
          <w:color w:val="000000"/>
          <w:sz w:val="30"/>
          <w:szCs w:val="30"/>
        </w:rPr>
      </w:pPr>
      <w:r>
        <w:rPr>
          <w:color w:val="000000"/>
          <w:sz w:val="30"/>
          <w:szCs w:val="30"/>
          <w:rtl/>
        </w:rPr>
        <w:t xml:space="preserve">- حق الصحفي في </w:t>
      </w:r>
      <w:r>
        <w:rPr>
          <w:sz w:val="30"/>
          <w:szCs w:val="30"/>
          <w:rtl/>
        </w:rPr>
        <w:t>إعلامه</w:t>
      </w:r>
      <w:r>
        <w:rPr>
          <w:color w:val="000000"/>
          <w:sz w:val="30"/>
          <w:szCs w:val="30"/>
          <w:rtl/>
        </w:rPr>
        <w:t xml:space="preserve"> بقرار الاحتفاظ به وسبب القرار ومدة الاحتفاظ وقابليته للتمديد، كإعلامه بحقه في عرضه على الفحص الطبي وفي اختيار محام و إعلام أحد أصوله أو فروعه أو إخوته أو قرينه </w:t>
      </w:r>
      <w:r>
        <w:rPr>
          <w:sz w:val="30"/>
          <w:szCs w:val="30"/>
          <w:rtl/>
        </w:rPr>
        <w:t>أو</w:t>
      </w:r>
      <w:r>
        <w:rPr>
          <w:color w:val="000000"/>
          <w:sz w:val="30"/>
          <w:szCs w:val="30"/>
          <w:rtl/>
        </w:rPr>
        <w:t xml:space="preserve"> من يعينه حسب </w:t>
      </w:r>
      <w:r>
        <w:rPr>
          <w:sz w:val="30"/>
          <w:szCs w:val="30"/>
          <w:rtl/>
        </w:rPr>
        <w:t>اختياره</w:t>
      </w:r>
      <w:r>
        <w:rPr>
          <w:color w:val="000000"/>
          <w:sz w:val="30"/>
          <w:szCs w:val="30"/>
          <w:rtl/>
        </w:rPr>
        <w:t xml:space="preserve"> بصدور قرار </w:t>
      </w:r>
      <w:r>
        <w:rPr>
          <w:sz w:val="30"/>
          <w:szCs w:val="30"/>
          <w:rtl/>
        </w:rPr>
        <w:t>الاحتفاظ</w:t>
      </w:r>
      <w:r>
        <w:rPr>
          <w:color w:val="000000"/>
          <w:sz w:val="30"/>
          <w:szCs w:val="30"/>
          <w:rtl/>
        </w:rPr>
        <w:t xml:space="preserve"> بشأنه.</w:t>
      </w:r>
    </w:p>
    <w:p w14:paraId="3E840BEA" w14:textId="77777777" w:rsidR="00665A3E" w:rsidRDefault="00000000">
      <w:pPr>
        <w:pBdr>
          <w:top w:val="nil"/>
          <w:left w:val="nil"/>
          <w:bottom w:val="nil"/>
          <w:right w:val="nil"/>
          <w:between w:val="nil"/>
        </w:pBdr>
        <w:bidi/>
        <w:spacing w:after="0" w:line="276" w:lineRule="auto"/>
        <w:ind w:left="-350"/>
        <w:rPr>
          <w:color w:val="000000"/>
          <w:sz w:val="30"/>
          <w:szCs w:val="30"/>
        </w:rPr>
      </w:pPr>
      <w:r>
        <w:rPr>
          <w:sz w:val="30"/>
          <w:szCs w:val="30"/>
          <w:rtl/>
        </w:rPr>
        <w:t>وإذا</w:t>
      </w:r>
      <w:r>
        <w:rPr>
          <w:color w:val="000000"/>
          <w:sz w:val="30"/>
          <w:szCs w:val="30"/>
          <w:rtl/>
        </w:rPr>
        <w:t xml:space="preserve"> كان الصحفي </w:t>
      </w:r>
      <w:r>
        <w:rPr>
          <w:sz w:val="30"/>
          <w:szCs w:val="30"/>
          <w:rtl/>
        </w:rPr>
        <w:t>أ</w:t>
      </w:r>
      <w:r>
        <w:rPr>
          <w:color w:val="000000"/>
          <w:sz w:val="30"/>
          <w:szCs w:val="30"/>
          <w:rtl/>
        </w:rPr>
        <w:t xml:space="preserve">جنبيا </w:t>
      </w:r>
      <w:r>
        <w:rPr>
          <w:sz w:val="30"/>
          <w:szCs w:val="30"/>
          <w:rtl/>
        </w:rPr>
        <w:t>فإنه</w:t>
      </w:r>
      <w:r>
        <w:rPr>
          <w:color w:val="000000"/>
          <w:sz w:val="30"/>
          <w:szCs w:val="30"/>
          <w:rtl/>
        </w:rPr>
        <w:t xml:space="preserve"> يمكن عند الاقتضاء </w:t>
      </w:r>
      <w:r>
        <w:rPr>
          <w:sz w:val="30"/>
          <w:szCs w:val="30"/>
          <w:rtl/>
        </w:rPr>
        <w:t>إ</w:t>
      </w:r>
      <w:r>
        <w:rPr>
          <w:color w:val="000000"/>
          <w:sz w:val="30"/>
          <w:szCs w:val="30"/>
          <w:rtl/>
        </w:rPr>
        <w:t xml:space="preserve">علام السلطات الدبلوماسية </w:t>
      </w:r>
      <w:r>
        <w:rPr>
          <w:sz w:val="30"/>
          <w:szCs w:val="30"/>
          <w:rtl/>
        </w:rPr>
        <w:t>أو</w:t>
      </w:r>
      <w:r>
        <w:rPr>
          <w:color w:val="000000"/>
          <w:sz w:val="30"/>
          <w:szCs w:val="30"/>
          <w:rtl/>
        </w:rPr>
        <w:t xml:space="preserve"> القنصلية لبلاده. </w:t>
      </w:r>
    </w:p>
    <w:p w14:paraId="6AC9ED71" w14:textId="77777777" w:rsidR="00665A3E" w:rsidRDefault="00000000">
      <w:pPr>
        <w:pBdr>
          <w:top w:val="nil"/>
          <w:left w:val="nil"/>
          <w:bottom w:val="nil"/>
          <w:right w:val="nil"/>
          <w:between w:val="nil"/>
        </w:pBdr>
        <w:bidi/>
        <w:spacing w:after="0" w:line="276" w:lineRule="auto"/>
        <w:ind w:left="-350"/>
        <w:rPr>
          <w:color w:val="000000"/>
          <w:sz w:val="30"/>
          <w:szCs w:val="30"/>
        </w:rPr>
      </w:pPr>
      <w:r>
        <w:rPr>
          <w:color w:val="000000"/>
          <w:sz w:val="30"/>
          <w:szCs w:val="30"/>
          <w:rtl/>
        </w:rPr>
        <w:t xml:space="preserve">كما يتضمن </w:t>
      </w:r>
      <w:r>
        <w:rPr>
          <w:sz w:val="30"/>
          <w:szCs w:val="30"/>
          <w:rtl/>
        </w:rPr>
        <w:t>إعلام</w:t>
      </w:r>
      <w:r>
        <w:rPr>
          <w:color w:val="000000"/>
          <w:sz w:val="30"/>
          <w:szCs w:val="30"/>
          <w:rtl/>
        </w:rPr>
        <w:t xml:space="preserve"> الأطراف المذكورة بطلب الصحفي </w:t>
      </w:r>
      <w:r>
        <w:rPr>
          <w:sz w:val="30"/>
          <w:szCs w:val="30"/>
          <w:rtl/>
        </w:rPr>
        <w:t>بأن</w:t>
      </w:r>
      <w:r>
        <w:rPr>
          <w:color w:val="000000"/>
          <w:sz w:val="30"/>
          <w:szCs w:val="30"/>
          <w:rtl/>
        </w:rPr>
        <w:t xml:space="preserve"> يكلف له محام.</w:t>
      </w:r>
    </w:p>
    <w:p w14:paraId="5FA6F54B" w14:textId="77777777" w:rsidR="00665A3E" w:rsidRDefault="00000000">
      <w:pPr>
        <w:pBdr>
          <w:top w:val="nil"/>
          <w:left w:val="nil"/>
          <w:bottom w:val="nil"/>
          <w:right w:val="nil"/>
          <w:between w:val="nil"/>
        </w:pBdr>
        <w:bidi/>
        <w:spacing w:after="0" w:line="276" w:lineRule="auto"/>
        <w:ind w:left="-350"/>
        <w:rPr>
          <w:color w:val="000000"/>
          <w:sz w:val="30"/>
          <w:szCs w:val="30"/>
        </w:rPr>
      </w:pPr>
      <w:r>
        <w:rPr>
          <w:color w:val="000000"/>
          <w:sz w:val="30"/>
          <w:szCs w:val="30"/>
          <w:rtl/>
        </w:rPr>
        <w:t xml:space="preserve">كما أنه من حق الصحفي العلم بأسباب التمديد في الاحتفاظ من قبل وكيل الجمهورية </w:t>
      </w:r>
      <w:r>
        <w:rPr>
          <w:sz w:val="30"/>
          <w:szCs w:val="30"/>
          <w:rtl/>
        </w:rPr>
        <w:t>أ</w:t>
      </w:r>
      <w:r>
        <w:rPr>
          <w:color w:val="000000"/>
          <w:sz w:val="30"/>
          <w:szCs w:val="30"/>
          <w:rtl/>
        </w:rPr>
        <w:t>و مساعده.</w:t>
      </w:r>
    </w:p>
    <w:p w14:paraId="231D3828" w14:textId="77777777" w:rsidR="00665A3E" w:rsidRDefault="00665A3E">
      <w:pPr>
        <w:pBdr>
          <w:top w:val="nil"/>
          <w:left w:val="nil"/>
          <w:bottom w:val="nil"/>
          <w:right w:val="nil"/>
          <w:between w:val="nil"/>
        </w:pBdr>
        <w:bidi/>
        <w:spacing w:after="0" w:line="276" w:lineRule="auto"/>
        <w:ind w:left="-350"/>
        <w:rPr>
          <w:sz w:val="30"/>
          <w:szCs w:val="30"/>
          <w:u w:val="single"/>
        </w:rPr>
      </w:pPr>
    </w:p>
    <w:p w14:paraId="33001E50" w14:textId="77777777" w:rsidR="00665A3E" w:rsidRDefault="00000000">
      <w:pPr>
        <w:pBdr>
          <w:top w:val="nil"/>
          <w:left w:val="nil"/>
          <w:bottom w:val="nil"/>
          <w:right w:val="nil"/>
          <w:between w:val="nil"/>
        </w:pBdr>
        <w:bidi/>
        <w:spacing w:after="0" w:line="276" w:lineRule="auto"/>
        <w:ind w:left="-350"/>
        <w:rPr>
          <w:b/>
          <w:color w:val="000000"/>
          <w:sz w:val="30"/>
          <w:szCs w:val="30"/>
          <w:u w:val="single"/>
        </w:rPr>
      </w:pPr>
      <w:r>
        <w:rPr>
          <w:b/>
          <w:color w:val="000000"/>
          <w:sz w:val="30"/>
          <w:szCs w:val="30"/>
          <w:u w:val="single"/>
          <w:rtl/>
        </w:rPr>
        <w:t>الحق في الدفاع:</w:t>
      </w:r>
    </w:p>
    <w:p w14:paraId="2697BD5A" w14:textId="77777777" w:rsidR="00665A3E" w:rsidRDefault="00665A3E">
      <w:pPr>
        <w:pBdr>
          <w:top w:val="nil"/>
          <w:left w:val="nil"/>
          <w:bottom w:val="nil"/>
          <w:right w:val="nil"/>
          <w:between w:val="nil"/>
        </w:pBdr>
        <w:bidi/>
        <w:spacing w:after="0" w:line="276" w:lineRule="auto"/>
        <w:ind w:left="-350"/>
        <w:rPr>
          <w:color w:val="000000"/>
          <w:sz w:val="30"/>
          <w:szCs w:val="30"/>
        </w:rPr>
      </w:pPr>
    </w:p>
    <w:p w14:paraId="2647FAD1" w14:textId="77777777" w:rsidR="00665A3E" w:rsidRDefault="00000000">
      <w:pPr>
        <w:pBdr>
          <w:top w:val="nil"/>
          <w:left w:val="nil"/>
          <w:bottom w:val="nil"/>
          <w:right w:val="nil"/>
          <w:between w:val="nil"/>
        </w:pBdr>
        <w:bidi/>
        <w:spacing w:after="0" w:line="276" w:lineRule="auto"/>
        <w:ind w:left="-350"/>
        <w:rPr>
          <w:color w:val="000000"/>
          <w:sz w:val="30"/>
          <w:szCs w:val="30"/>
        </w:rPr>
      </w:pPr>
      <w:r>
        <w:rPr>
          <w:color w:val="000000"/>
          <w:sz w:val="30"/>
          <w:szCs w:val="30"/>
          <w:rtl/>
        </w:rPr>
        <w:t xml:space="preserve">للصحفي الحق في </w:t>
      </w:r>
      <w:r>
        <w:rPr>
          <w:sz w:val="30"/>
          <w:szCs w:val="30"/>
          <w:rtl/>
        </w:rPr>
        <w:t>إ</w:t>
      </w:r>
      <w:r>
        <w:rPr>
          <w:color w:val="000000"/>
          <w:sz w:val="30"/>
          <w:szCs w:val="30"/>
          <w:rtl/>
        </w:rPr>
        <w:t xml:space="preserve">نابة محام، سواء </w:t>
      </w:r>
      <w:r>
        <w:rPr>
          <w:sz w:val="30"/>
          <w:szCs w:val="30"/>
          <w:rtl/>
        </w:rPr>
        <w:t>أكان</w:t>
      </w:r>
      <w:r>
        <w:rPr>
          <w:color w:val="000000"/>
          <w:sz w:val="30"/>
          <w:szCs w:val="30"/>
          <w:rtl/>
        </w:rPr>
        <w:t xml:space="preserve"> في حالة التلبس </w:t>
      </w:r>
      <w:r>
        <w:rPr>
          <w:sz w:val="30"/>
          <w:szCs w:val="30"/>
          <w:rtl/>
        </w:rPr>
        <w:t>أو</w:t>
      </w:r>
      <w:r>
        <w:rPr>
          <w:color w:val="000000"/>
          <w:sz w:val="30"/>
          <w:szCs w:val="30"/>
          <w:rtl/>
        </w:rPr>
        <w:t xml:space="preserve"> في الحالة العادية ( </w:t>
      </w:r>
      <w:r>
        <w:rPr>
          <w:sz w:val="30"/>
          <w:szCs w:val="30"/>
          <w:rtl/>
        </w:rPr>
        <w:t>استدعاء</w:t>
      </w:r>
      <w:r>
        <w:rPr>
          <w:color w:val="000000"/>
          <w:sz w:val="30"/>
          <w:szCs w:val="30"/>
          <w:rtl/>
        </w:rPr>
        <w:t xml:space="preserve">)، لحضور جلسة السماع </w:t>
      </w:r>
      <w:r>
        <w:rPr>
          <w:sz w:val="30"/>
          <w:szCs w:val="30"/>
          <w:rtl/>
        </w:rPr>
        <w:t>أو</w:t>
      </w:r>
      <w:r>
        <w:rPr>
          <w:color w:val="000000"/>
          <w:sz w:val="30"/>
          <w:szCs w:val="30"/>
          <w:rtl/>
        </w:rPr>
        <w:t xml:space="preserve"> المكافحة مع الغير. كما </w:t>
      </w:r>
      <w:r>
        <w:rPr>
          <w:sz w:val="30"/>
          <w:szCs w:val="30"/>
          <w:rtl/>
        </w:rPr>
        <w:t>أ</w:t>
      </w:r>
      <w:r>
        <w:rPr>
          <w:color w:val="000000"/>
          <w:sz w:val="30"/>
          <w:szCs w:val="30"/>
          <w:rtl/>
        </w:rPr>
        <w:t xml:space="preserve">ن من حق العائلة تكليف محام بعد </w:t>
      </w:r>
      <w:r>
        <w:rPr>
          <w:sz w:val="30"/>
          <w:szCs w:val="30"/>
          <w:rtl/>
        </w:rPr>
        <w:t>إ</w:t>
      </w:r>
      <w:r>
        <w:rPr>
          <w:color w:val="000000"/>
          <w:sz w:val="30"/>
          <w:szCs w:val="30"/>
          <w:rtl/>
        </w:rPr>
        <w:t xml:space="preserve">علامها </w:t>
      </w:r>
      <w:r>
        <w:rPr>
          <w:sz w:val="30"/>
          <w:szCs w:val="30"/>
          <w:rtl/>
        </w:rPr>
        <w:t>بأن</w:t>
      </w:r>
      <w:r>
        <w:rPr>
          <w:color w:val="000000"/>
          <w:sz w:val="30"/>
          <w:szCs w:val="30"/>
          <w:rtl/>
        </w:rPr>
        <w:t xml:space="preserve"> الصحفي يمثل </w:t>
      </w:r>
      <w:r>
        <w:rPr>
          <w:sz w:val="30"/>
          <w:szCs w:val="30"/>
          <w:rtl/>
        </w:rPr>
        <w:t>أمام</w:t>
      </w:r>
      <w:r>
        <w:rPr>
          <w:color w:val="000000"/>
          <w:sz w:val="30"/>
          <w:szCs w:val="30"/>
          <w:rtl/>
        </w:rPr>
        <w:t xml:space="preserve"> الباحث لسماعه. يحق للصحفي مقابلة المحامي على </w:t>
      </w:r>
      <w:r>
        <w:rPr>
          <w:sz w:val="30"/>
          <w:szCs w:val="30"/>
          <w:rtl/>
        </w:rPr>
        <w:t>انفراد</w:t>
      </w:r>
      <w:r>
        <w:rPr>
          <w:color w:val="000000"/>
          <w:sz w:val="30"/>
          <w:szCs w:val="30"/>
          <w:rtl/>
        </w:rPr>
        <w:t xml:space="preserve"> لمدة نصف ساعة في حالة التلبس بمكان يحافظ على سرية المقابلة.  كما يحق له مقابلته مجددا  لنفس المدة خلال فترة التمديد في الاحتفاظ.</w:t>
      </w:r>
    </w:p>
    <w:p w14:paraId="326DE497" w14:textId="77777777" w:rsidR="00665A3E" w:rsidRDefault="00665A3E">
      <w:pPr>
        <w:pBdr>
          <w:top w:val="nil"/>
          <w:left w:val="nil"/>
          <w:bottom w:val="nil"/>
          <w:right w:val="nil"/>
          <w:between w:val="nil"/>
        </w:pBdr>
        <w:bidi/>
        <w:spacing w:after="0" w:line="276" w:lineRule="auto"/>
        <w:ind w:left="-350"/>
        <w:rPr>
          <w:color w:val="000000"/>
          <w:sz w:val="30"/>
          <w:szCs w:val="30"/>
        </w:rPr>
      </w:pPr>
    </w:p>
    <w:p w14:paraId="3CE74554" w14:textId="77777777" w:rsidR="00665A3E" w:rsidRDefault="00000000">
      <w:pPr>
        <w:pBdr>
          <w:top w:val="nil"/>
          <w:left w:val="nil"/>
          <w:bottom w:val="nil"/>
          <w:right w:val="nil"/>
          <w:between w:val="nil"/>
        </w:pBdr>
        <w:bidi/>
        <w:spacing w:after="0" w:line="276" w:lineRule="auto"/>
        <w:ind w:left="-350"/>
        <w:rPr>
          <w:b/>
          <w:color w:val="000000"/>
          <w:sz w:val="30"/>
          <w:szCs w:val="30"/>
          <w:u w:val="single"/>
        </w:rPr>
      </w:pPr>
      <w:r>
        <w:rPr>
          <w:b/>
          <w:color w:val="000000"/>
          <w:sz w:val="30"/>
          <w:szCs w:val="30"/>
          <w:u w:val="single"/>
          <w:rtl/>
        </w:rPr>
        <w:t>الحق في العرض على الفحص الطبي:</w:t>
      </w:r>
    </w:p>
    <w:p w14:paraId="0F5B8481" w14:textId="77777777" w:rsidR="00665A3E" w:rsidRDefault="00665A3E">
      <w:pPr>
        <w:pBdr>
          <w:top w:val="nil"/>
          <w:left w:val="nil"/>
          <w:bottom w:val="nil"/>
          <w:right w:val="nil"/>
          <w:between w:val="nil"/>
        </w:pBdr>
        <w:bidi/>
        <w:spacing w:after="0" w:line="276" w:lineRule="auto"/>
        <w:ind w:left="-350"/>
        <w:rPr>
          <w:color w:val="000000"/>
          <w:sz w:val="30"/>
          <w:szCs w:val="30"/>
          <w:u w:val="single"/>
        </w:rPr>
      </w:pPr>
    </w:p>
    <w:p w14:paraId="44F70C4C" w14:textId="77777777" w:rsidR="00665A3E" w:rsidRDefault="00000000">
      <w:pPr>
        <w:pBdr>
          <w:top w:val="nil"/>
          <w:left w:val="nil"/>
          <w:bottom w:val="nil"/>
          <w:right w:val="nil"/>
          <w:between w:val="nil"/>
        </w:pBdr>
        <w:bidi/>
        <w:spacing w:after="0" w:line="276" w:lineRule="auto"/>
        <w:ind w:left="-350"/>
        <w:rPr>
          <w:color w:val="000000"/>
          <w:sz w:val="30"/>
          <w:szCs w:val="30"/>
        </w:rPr>
      </w:pPr>
      <w:r>
        <w:rPr>
          <w:color w:val="000000"/>
          <w:sz w:val="30"/>
          <w:szCs w:val="30"/>
          <w:rtl/>
        </w:rPr>
        <w:t xml:space="preserve">يمكن للصحفي </w:t>
      </w:r>
      <w:r>
        <w:rPr>
          <w:sz w:val="30"/>
          <w:szCs w:val="30"/>
          <w:rtl/>
        </w:rPr>
        <w:t>أو</w:t>
      </w:r>
      <w:r>
        <w:rPr>
          <w:color w:val="000000"/>
          <w:sz w:val="30"/>
          <w:szCs w:val="30"/>
          <w:rtl/>
        </w:rPr>
        <w:t xml:space="preserve"> محاميه </w:t>
      </w:r>
      <w:r>
        <w:rPr>
          <w:sz w:val="30"/>
          <w:szCs w:val="30"/>
          <w:rtl/>
        </w:rPr>
        <w:t>أ</w:t>
      </w:r>
      <w:r>
        <w:rPr>
          <w:color w:val="000000"/>
          <w:sz w:val="30"/>
          <w:szCs w:val="30"/>
          <w:rtl/>
        </w:rPr>
        <w:t xml:space="preserve">و عائلته </w:t>
      </w:r>
      <w:r>
        <w:rPr>
          <w:sz w:val="30"/>
          <w:szCs w:val="30"/>
          <w:rtl/>
        </w:rPr>
        <w:t>أ</w:t>
      </w:r>
      <w:r>
        <w:rPr>
          <w:color w:val="000000"/>
          <w:sz w:val="30"/>
          <w:szCs w:val="30"/>
          <w:rtl/>
        </w:rPr>
        <w:t xml:space="preserve">و من تم </w:t>
      </w:r>
      <w:r>
        <w:rPr>
          <w:sz w:val="30"/>
          <w:szCs w:val="30"/>
          <w:rtl/>
        </w:rPr>
        <w:t>إ</w:t>
      </w:r>
      <w:r>
        <w:rPr>
          <w:color w:val="000000"/>
          <w:sz w:val="30"/>
          <w:szCs w:val="30"/>
          <w:rtl/>
        </w:rPr>
        <w:t xml:space="preserve">علامه بالاحتفاظ طلب عرض الصحفي المحتفظ به على الفحص الطبي. يوجه طلب العرض على الفحص الطبي كتابة </w:t>
      </w:r>
      <w:r>
        <w:rPr>
          <w:sz w:val="30"/>
          <w:szCs w:val="30"/>
          <w:rtl/>
        </w:rPr>
        <w:t>أو</w:t>
      </w:r>
      <w:r>
        <w:rPr>
          <w:color w:val="000000"/>
          <w:sz w:val="30"/>
          <w:szCs w:val="30"/>
          <w:rtl/>
        </w:rPr>
        <w:t xml:space="preserve"> شفاهيا للنيابة العمومية </w:t>
      </w:r>
      <w:r>
        <w:rPr>
          <w:sz w:val="30"/>
          <w:szCs w:val="30"/>
          <w:rtl/>
        </w:rPr>
        <w:t>أو</w:t>
      </w:r>
      <w:r>
        <w:rPr>
          <w:color w:val="000000"/>
          <w:sz w:val="30"/>
          <w:szCs w:val="30"/>
          <w:rtl/>
        </w:rPr>
        <w:t xml:space="preserve"> للضابطة العدلية  ويكون العرض حينيا ومجانيا ويشمل الفحص البدني </w:t>
      </w:r>
      <w:r>
        <w:rPr>
          <w:sz w:val="30"/>
          <w:szCs w:val="30"/>
          <w:rtl/>
        </w:rPr>
        <w:t>أ</w:t>
      </w:r>
      <w:r>
        <w:rPr>
          <w:color w:val="000000"/>
          <w:sz w:val="30"/>
          <w:szCs w:val="30"/>
          <w:rtl/>
        </w:rPr>
        <w:t xml:space="preserve">و النفسي </w:t>
      </w:r>
      <w:r>
        <w:rPr>
          <w:sz w:val="30"/>
          <w:szCs w:val="30"/>
          <w:rtl/>
        </w:rPr>
        <w:t>أ</w:t>
      </w:r>
      <w:r>
        <w:rPr>
          <w:color w:val="000000"/>
          <w:sz w:val="30"/>
          <w:szCs w:val="30"/>
          <w:rtl/>
        </w:rPr>
        <w:t>و العقلي.</w:t>
      </w:r>
    </w:p>
    <w:p w14:paraId="549FABBB" w14:textId="77777777" w:rsidR="00665A3E" w:rsidRDefault="00000000">
      <w:pPr>
        <w:pBdr>
          <w:top w:val="nil"/>
          <w:left w:val="nil"/>
          <w:bottom w:val="nil"/>
          <w:right w:val="nil"/>
          <w:between w:val="nil"/>
        </w:pBdr>
        <w:bidi/>
        <w:spacing w:after="0" w:line="276" w:lineRule="auto"/>
        <w:ind w:left="-350"/>
        <w:rPr>
          <w:color w:val="000000"/>
          <w:sz w:val="30"/>
          <w:szCs w:val="30"/>
        </w:rPr>
      </w:pPr>
      <w:r>
        <w:rPr>
          <w:color w:val="000000"/>
          <w:sz w:val="30"/>
          <w:szCs w:val="30"/>
          <w:rtl/>
        </w:rPr>
        <w:t xml:space="preserve">كما يشمل تمكين الصحفي من </w:t>
      </w:r>
      <w:r>
        <w:rPr>
          <w:sz w:val="30"/>
          <w:szCs w:val="30"/>
          <w:rtl/>
        </w:rPr>
        <w:t>أدويته</w:t>
      </w:r>
      <w:r>
        <w:rPr>
          <w:color w:val="000000"/>
          <w:sz w:val="30"/>
          <w:szCs w:val="30"/>
          <w:rtl/>
        </w:rPr>
        <w:t xml:space="preserve"> المعتادة بعد </w:t>
      </w:r>
      <w:r>
        <w:rPr>
          <w:sz w:val="30"/>
          <w:szCs w:val="30"/>
          <w:rtl/>
        </w:rPr>
        <w:t>أخذ</w:t>
      </w:r>
      <w:r>
        <w:rPr>
          <w:color w:val="000000"/>
          <w:sz w:val="30"/>
          <w:szCs w:val="30"/>
        </w:rPr>
        <w:t xml:space="preserve"> </w:t>
      </w:r>
      <w:r>
        <w:rPr>
          <w:sz w:val="30"/>
          <w:szCs w:val="30"/>
          <w:rtl/>
        </w:rPr>
        <w:t>رأي</w:t>
      </w:r>
      <w:r>
        <w:rPr>
          <w:color w:val="000000"/>
          <w:sz w:val="30"/>
          <w:szCs w:val="30"/>
          <w:rtl/>
        </w:rPr>
        <w:t xml:space="preserve"> الطبيب الفاحص.</w:t>
      </w:r>
    </w:p>
    <w:p w14:paraId="0C8C02E6" w14:textId="77777777" w:rsidR="00665A3E" w:rsidRDefault="00665A3E">
      <w:pPr>
        <w:pBdr>
          <w:top w:val="nil"/>
          <w:left w:val="nil"/>
          <w:bottom w:val="nil"/>
          <w:right w:val="nil"/>
          <w:between w:val="nil"/>
        </w:pBdr>
        <w:bidi/>
        <w:spacing w:after="0" w:line="276" w:lineRule="auto"/>
        <w:ind w:left="-350"/>
        <w:rPr>
          <w:color w:val="000000"/>
          <w:sz w:val="30"/>
          <w:szCs w:val="30"/>
        </w:rPr>
      </w:pPr>
    </w:p>
    <w:p w14:paraId="7257DC7C" w14:textId="77777777" w:rsidR="00665A3E" w:rsidRDefault="00000000">
      <w:pPr>
        <w:pBdr>
          <w:top w:val="nil"/>
          <w:left w:val="nil"/>
          <w:bottom w:val="nil"/>
          <w:right w:val="nil"/>
          <w:between w:val="nil"/>
        </w:pBdr>
        <w:bidi/>
        <w:spacing w:after="0" w:line="276" w:lineRule="auto"/>
        <w:ind w:left="-350"/>
        <w:rPr>
          <w:b/>
          <w:color w:val="000000"/>
          <w:sz w:val="30"/>
          <w:szCs w:val="30"/>
          <w:u w:val="single"/>
        </w:rPr>
      </w:pPr>
      <w:r>
        <w:rPr>
          <w:b/>
          <w:color w:val="000000"/>
          <w:sz w:val="30"/>
          <w:szCs w:val="30"/>
          <w:u w:val="single"/>
          <w:rtl/>
        </w:rPr>
        <w:t>الحق في الحماية:</w:t>
      </w:r>
    </w:p>
    <w:p w14:paraId="2FB28453" w14:textId="77777777" w:rsidR="00665A3E" w:rsidRDefault="00665A3E">
      <w:pPr>
        <w:pBdr>
          <w:top w:val="nil"/>
          <w:left w:val="nil"/>
          <w:bottom w:val="nil"/>
          <w:right w:val="nil"/>
          <w:between w:val="nil"/>
        </w:pBdr>
        <w:bidi/>
        <w:spacing w:after="0" w:line="276" w:lineRule="auto"/>
        <w:ind w:left="-350"/>
        <w:rPr>
          <w:color w:val="000000"/>
          <w:sz w:val="30"/>
          <w:szCs w:val="30"/>
          <w:u w:val="single"/>
        </w:rPr>
      </w:pPr>
    </w:p>
    <w:p w14:paraId="6E8B209E" w14:textId="77777777" w:rsidR="00665A3E" w:rsidRDefault="00000000">
      <w:pPr>
        <w:pBdr>
          <w:top w:val="nil"/>
          <w:left w:val="nil"/>
          <w:bottom w:val="nil"/>
          <w:right w:val="nil"/>
          <w:between w:val="nil"/>
        </w:pBdr>
        <w:bidi/>
        <w:spacing w:after="0" w:line="276" w:lineRule="auto"/>
        <w:ind w:left="-350"/>
        <w:rPr>
          <w:color w:val="000000"/>
          <w:sz w:val="30"/>
          <w:szCs w:val="30"/>
        </w:rPr>
      </w:pPr>
      <w:r>
        <w:rPr>
          <w:color w:val="000000"/>
          <w:sz w:val="30"/>
          <w:szCs w:val="30"/>
          <w:rtl/>
        </w:rPr>
        <w:t xml:space="preserve">للصحفي الحق خلال جلسة الاستماع </w:t>
      </w:r>
      <w:r>
        <w:rPr>
          <w:sz w:val="30"/>
          <w:szCs w:val="30"/>
          <w:rtl/>
        </w:rPr>
        <w:t>أ</w:t>
      </w:r>
      <w:r>
        <w:rPr>
          <w:color w:val="000000"/>
          <w:sz w:val="30"/>
          <w:szCs w:val="30"/>
          <w:rtl/>
        </w:rPr>
        <w:t xml:space="preserve">و مدة الاحتفاظ </w:t>
      </w:r>
      <w:r>
        <w:rPr>
          <w:sz w:val="30"/>
          <w:szCs w:val="30"/>
          <w:rtl/>
        </w:rPr>
        <w:t>أ</w:t>
      </w:r>
      <w:r>
        <w:rPr>
          <w:color w:val="000000"/>
          <w:sz w:val="30"/>
          <w:szCs w:val="30"/>
          <w:rtl/>
        </w:rPr>
        <w:t xml:space="preserve">و التمديد في الحماية من </w:t>
      </w:r>
      <w:r>
        <w:rPr>
          <w:sz w:val="30"/>
          <w:szCs w:val="30"/>
          <w:rtl/>
        </w:rPr>
        <w:t>أ</w:t>
      </w:r>
      <w:r>
        <w:rPr>
          <w:color w:val="000000"/>
          <w:sz w:val="30"/>
          <w:szCs w:val="30"/>
          <w:rtl/>
        </w:rPr>
        <w:t>عمال التعذيب وسوء المعاملة والعنف. ومن حقه طلب مقابلة محاميه طبق القانون.</w:t>
      </w:r>
    </w:p>
    <w:p w14:paraId="6A6F3DA4" w14:textId="77777777" w:rsidR="00665A3E" w:rsidRDefault="00665A3E">
      <w:pPr>
        <w:pBdr>
          <w:top w:val="nil"/>
          <w:left w:val="nil"/>
          <w:bottom w:val="nil"/>
          <w:right w:val="nil"/>
          <w:between w:val="nil"/>
        </w:pBdr>
        <w:bidi/>
        <w:spacing w:after="0" w:line="276" w:lineRule="auto"/>
        <w:ind w:left="-350"/>
        <w:rPr>
          <w:sz w:val="30"/>
          <w:szCs w:val="30"/>
        </w:rPr>
      </w:pPr>
    </w:p>
    <w:p w14:paraId="489C9A50" w14:textId="77777777" w:rsidR="00665A3E" w:rsidRDefault="00665A3E">
      <w:pPr>
        <w:pBdr>
          <w:top w:val="nil"/>
          <w:left w:val="nil"/>
          <w:bottom w:val="nil"/>
          <w:right w:val="nil"/>
          <w:between w:val="nil"/>
        </w:pBdr>
        <w:bidi/>
        <w:spacing w:after="0" w:line="276" w:lineRule="auto"/>
        <w:ind w:left="-350"/>
        <w:rPr>
          <w:sz w:val="30"/>
          <w:szCs w:val="30"/>
        </w:rPr>
      </w:pPr>
    </w:p>
    <w:p w14:paraId="3AD8D1D2" w14:textId="77777777" w:rsidR="00665A3E" w:rsidRDefault="00665A3E">
      <w:pPr>
        <w:pBdr>
          <w:top w:val="nil"/>
          <w:left w:val="nil"/>
          <w:bottom w:val="nil"/>
          <w:right w:val="nil"/>
          <w:between w:val="nil"/>
        </w:pBdr>
        <w:bidi/>
        <w:spacing w:after="0" w:line="276" w:lineRule="auto"/>
        <w:ind w:left="-350"/>
        <w:rPr>
          <w:sz w:val="30"/>
          <w:szCs w:val="30"/>
        </w:rPr>
      </w:pPr>
    </w:p>
    <w:p w14:paraId="2AF62834" w14:textId="77777777" w:rsidR="00665A3E" w:rsidRDefault="00000000">
      <w:pPr>
        <w:pBdr>
          <w:top w:val="nil"/>
          <w:left w:val="nil"/>
          <w:bottom w:val="nil"/>
          <w:right w:val="nil"/>
          <w:between w:val="nil"/>
        </w:pBdr>
        <w:bidi/>
        <w:spacing w:after="0" w:line="276" w:lineRule="auto"/>
        <w:ind w:left="-350"/>
        <w:rPr>
          <w:b/>
          <w:sz w:val="30"/>
          <w:szCs w:val="30"/>
          <w:u w:val="single"/>
        </w:rPr>
      </w:pPr>
      <w:r>
        <w:rPr>
          <w:b/>
          <w:color w:val="000000"/>
          <w:sz w:val="30"/>
          <w:szCs w:val="30"/>
          <w:u w:val="single"/>
          <w:rtl/>
        </w:rPr>
        <w:t xml:space="preserve">الحق في المثول </w:t>
      </w:r>
      <w:r>
        <w:rPr>
          <w:b/>
          <w:sz w:val="30"/>
          <w:szCs w:val="30"/>
          <w:u w:val="single"/>
          <w:rtl/>
        </w:rPr>
        <w:t>أمام</w:t>
      </w:r>
      <w:r>
        <w:rPr>
          <w:b/>
          <w:color w:val="000000"/>
          <w:sz w:val="30"/>
          <w:szCs w:val="30"/>
          <w:u w:val="single"/>
          <w:rtl/>
        </w:rPr>
        <w:t xml:space="preserve"> قاض:</w:t>
      </w:r>
    </w:p>
    <w:p w14:paraId="40710E3C" w14:textId="77777777" w:rsidR="00665A3E" w:rsidRDefault="00000000">
      <w:pPr>
        <w:pBdr>
          <w:top w:val="nil"/>
          <w:left w:val="nil"/>
          <w:bottom w:val="nil"/>
          <w:right w:val="nil"/>
          <w:between w:val="nil"/>
        </w:pBdr>
        <w:bidi/>
        <w:spacing w:after="0" w:line="276" w:lineRule="auto"/>
        <w:ind w:left="-350"/>
        <w:rPr>
          <w:color w:val="000000"/>
          <w:sz w:val="30"/>
          <w:szCs w:val="30"/>
        </w:rPr>
      </w:pPr>
      <w:r>
        <w:rPr>
          <w:color w:val="000000"/>
          <w:sz w:val="30"/>
          <w:szCs w:val="30"/>
          <w:rtl/>
        </w:rPr>
        <w:t xml:space="preserve">بانتهاء </w:t>
      </w:r>
      <w:r>
        <w:rPr>
          <w:sz w:val="30"/>
          <w:szCs w:val="30"/>
          <w:rtl/>
        </w:rPr>
        <w:t>أجل</w:t>
      </w:r>
      <w:r>
        <w:rPr>
          <w:color w:val="000000"/>
          <w:sz w:val="30"/>
          <w:szCs w:val="30"/>
          <w:rtl/>
        </w:rPr>
        <w:t xml:space="preserve"> الاحتفاظ يعرض الصحفي المحتفظ به على النيابة العمومية ويقوم وكيل الجمهورية </w:t>
      </w:r>
      <w:r>
        <w:rPr>
          <w:sz w:val="30"/>
          <w:szCs w:val="30"/>
          <w:rtl/>
        </w:rPr>
        <w:t>أ</w:t>
      </w:r>
      <w:r>
        <w:rPr>
          <w:color w:val="000000"/>
          <w:sz w:val="30"/>
          <w:szCs w:val="30"/>
          <w:rtl/>
        </w:rPr>
        <w:t xml:space="preserve">و مساعده بسماعه بخصوص التهمة والمعاملة التي يلقاها. ومن حق الصحفي العلم بأسباب التمديد في  الاحتفاظ </w:t>
      </w:r>
      <w:r>
        <w:rPr>
          <w:sz w:val="30"/>
          <w:szCs w:val="30"/>
          <w:rtl/>
        </w:rPr>
        <w:t>إ</w:t>
      </w:r>
      <w:r>
        <w:rPr>
          <w:color w:val="000000"/>
          <w:sz w:val="30"/>
          <w:szCs w:val="30"/>
          <w:rtl/>
        </w:rPr>
        <w:t>ن تقرر ذلك.</w:t>
      </w:r>
    </w:p>
    <w:p w14:paraId="4C3BE83E" w14:textId="77777777" w:rsidR="00665A3E" w:rsidRDefault="00665A3E">
      <w:pPr>
        <w:pBdr>
          <w:top w:val="nil"/>
          <w:left w:val="nil"/>
          <w:bottom w:val="nil"/>
          <w:right w:val="nil"/>
          <w:between w:val="nil"/>
        </w:pBdr>
        <w:bidi/>
        <w:spacing w:after="0" w:line="276" w:lineRule="auto"/>
        <w:ind w:left="-350"/>
        <w:rPr>
          <w:b/>
          <w:color w:val="000000"/>
          <w:sz w:val="30"/>
          <w:szCs w:val="30"/>
        </w:rPr>
      </w:pPr>
    </w:p>
    <w:p w14:paraId="31496133" w14:textId="77777777" w:rsidR="00665A3E" w:rsidRDefault="00000000">
      <w:pPr>
        <w:pBdr>
          <w:top w:val="nil"/>
          <w:left w:val="nil"/>
          <w:bottom w:val="nil"/>
          <w:right w:val="nil"/>
          <w:between w:val="nil"/>
        </w:pBdr>
        <w:bidi/>
        <w:spacing w:after="0" w:line="276" w:lineRule="auto"/>
        <w:ind w:left="-350"/>
        <w:rPr>
          <w:b/>
          <w:color w:val="000000"/>
          <w:sz w:val="30"/>
          <w:szCs w:val="30"/>
          <w:u w:val="single"/>
        </w:rPr>
      </w:pPr>
      <w:r>
        <w:rPr>
          <w:b/>
          <w:color w:val="000000"/>
          <w:sz w:val="30"/>
          <w:szCs w:val="30"/>
          <w:u w:val="single"/>
          <w:rtl/>
        </w:rPr>
        <w:t xml:space="preserve">الحق في مترجم: </w:t>
      </w:r>
    </w:p>
    <w:p w14:paraId="6722B0B9" w14:textId="77777777" w:rsidR="00665A3E" w:rsidRDefault="00665A3E">
      <w:pPr>
        <w:pBdr>
          <w:top w:val="nil"/>
          <w:left w:val="nil"/>
          <w:bottom w:val="nil"/>
          <w:right w:val="nil"/>
          <w:between w:val="nil"/>
        </w:pBdr>
        <w:bidi/>
        <w:spacing w:after="0" w:line="276" w:lineRule="auto"/>
        <w:ind w:left="-350"/>
        <w:rPr>
          <w:color w:val="000000"/>
          <w:sz w:val="30"/>
          <w:szCs w:val="30"/>
          <w:u w:val="single"/>
        </w:rPr>
      </w:pPr>
    </w:p>
    <w:p w14:paraId="38E2A92F" w14:textId="77777777" w:rsidR="00665A3E" w:rsidRDefault="00000000">
      <w:pPr>
        <w:pBdr>
          <w:top w:val="nil"/>
          <w:left w:val="nil"/>
          <w:bottom w:val="nil"/>
          <w:right w:val="nil"/>
          <w:between w:val="nil"/>
        </w:pBdr>
        <w:bidi/>
        <w:spacing w:after="0" w:line="276" w:lineRule="auto"/>
        <w:ind w:left="-350"/>
        <w:rPr>
          <w:color w:val="000000"/>
          <w:sz w:val="30"/>
          <w:szCs w:val="30"/>
        </w:rPr>
      </w:pPr>
      <w:r>
        <w:rPr>
          <w:color w:val="000000"/>
          <w:sz w:val="30"/>
          <w:szCs w:val="30"/>
          <w:rtl/>
        </w:rPr>
        <w:t>من حق الصحفي الأجنبي طلب الاستعانة بمترجم و</w:t>
      </w:r>
      <w:r>
        <w:rPr>
          <w:sz w:val="30"/>
          <w:szCs w:val="30"/>
          <w:rtl/>
        </w:rPr>
        <w:t>إ</w:t>
      </w:r>
      <w:r>
        <w:rPr>
          <w:color w:val="000000"/>
          <w:sz w:val="30"/>
          <w:szCs w:val="30"/>
          <w:rtl/>
        </w:rPr>
        <w:t>علامه بجميع الحقوق التي يكفلها له القانون.</w:t>
      </w:r>
    </w:p>
    <w:p w14:paraId="6A815334" w14:textId="77777777" w:rsidR="00665A3E" w:rsidRDefault="00000000">
      <w:pPr>
        <w:pBdr>
          <w:top w:val="nil"/>
          <w:left w:val="nil"/>
          <w:bottom w:val="nil"/>
          <w:right w:val="nil"/>
          <w:between w:val="nil"/>
        </w:pBdr>
        <w:bidi/>
        <w:spacing w:after="0" w:line="276" w:lineRule="auto"/>
        <w:ind w:left="-350"/>
        <w:rPr>
          <w:color w:val="000000"/>
          <w:sz w:val="30"/>
          <w:szCs w:val="30"/>
        </w:rPr>
      </w:pPr>
      <w:r>
        <w:rPr>
          <w:color w:val="000000"/>
          <w:sz w:val="30"/>
          <w:szCs w:val="30"/>
          <w:rtl/>
        </w:rPr>
        <w:t xml:space="preserve">ومن حق الصحفي ذي الإعاقة </w:t>
      </w:r>
      <w:r>
        <w:rPr>
          <w:sz w:val="30"/>
          <w:szCs w:val="30"/>
          <w:rtl/>
        </w:rPr>
        <w:t>إحضار</w:t>
      </w:r>
      <w:r>
        <w:rPr>
          <w:color w:val="000000"/>
          <w:sz w:val="30"/>
          <w:szCs w:val="30"/>
          <w:rtl/>
        </w:rPr>
        <w:t xml:space="preserve"> مترجم مختص في الإشارة.</w:t>
      </w:r>
    </w:p>
    <w:p w14:paraId="7E61D7A4" w14:textId="77777777" w:rsidR="00665A3E" w:rsidRDefault="00665A3E">
      <w:pPr>
        <w:pBdr>
          <w:top w:val="nil"/>
          <w:left w:val="nil"/>
          <w:bottom w:val="nil"/>
          <w:right w:val="nil"/>
          <w:between w:val="nil"/>
        </w:pBdr>
        <w:bidi/>
        <w:spacing w:after="0" w:line="276" w:lineRule="auto"/>
        <w:ind w:left="-350"/>
        <w:rPr>
          <w:color w:val="000000"/>
          <w:sz w:val="30"/>
          <w:szCs w:val="30"/>
        </w:rPr>
      </w:pPr>
    </w:p>
    <w:p w14:paraId="0A9AA20C" w14:textId="77777777" w:rsidR="00665A3E" w:rsidRDefault="00665A3E">
      <w:pPr>
        <w:pBdr>
          <w:top w:val="nil"/>
          <w:left w:val="nil"/>
          <w:bottom w:val="nil"/>
          <w:right w:val="nil"/>
          <w:between w:val="nil"/>
        </w:pBdr>
        <w:bidi/>
        <w:spacing w:after="0" w:line="276" w:lineRule="auto"/>
        <w:ind w:left="-350"/>
        <w:rPr>
          <w:b/>
          <w:sz w:val="30"/>
          <w:szCs w:val="30"/>
          <w:u w:val="single"/>
        </w:rPr>
      </w:pPr>
    </w:p>
    <w:p w14:paraId="69475663" w14:textId="77777777" w:rsidR="00665A3E" w:rsidRDefault="00665A3E">
      <w:pPr>
        <w:pBdr>
          <w:top w:val="nil"/>
          <w:left w:val="nil"/>
          <w:bottom w:val="nil"/>
          <w:right w:val="nil"/>
          <w:between w:val="nil"/>
        </w:pBdr>
        <w:bidi/>
        <w:spacing w:after="0" w:line="276" w:lineRule="auto"/>
        <w:ind w:left="-350"/>
        <w:rPr>
          <w:b/>
          <w:sz w:val="30"/>
          <w:szCs w:val="30"/>
          <w:u w:val="single"/>
        </w:rPr>
      </w:pPr>
    </w:p>
    <w:p w14:paraId="70C9FE5C" w14:textId="77777777" w:rsidR="00665A3E" w:rsidRDefault="00665A3E">
      <w:pPr>
        <w:pBdr>
          <w:top w:val="nil"/>
          <w:left w:val="nil"/>
          <w:bottom w:val="nil"/>
          <w:right w:val="nil"/>
          <w:between w:val="nil"/>
        </w:pBdr>
        <w:bidi/>
        <w:spacing w:after="0" w:line="276" w:lineRule="auto"/>
        <w:ind w:left="-350"/>
        <w:rPr>
          <w:b/>
          <w:sz w:val="30"/>
          <w:szCs w:val="30"/>
          <w:u w:val="single"/>
        </w:rPr>
      </w:pPr>
    </w:p>
    <w:p w14:paraId="10300CEE" w14:textId="77777777" w:rsidR="00665A3E" w:rsidRDefault="00000000">
      <w:pPr>
        <w:pBdr>
          <w:top w:val="nil"/>
          <w:left w:val="nil"/>
          <w:bottom w:val="nil"/>
          <w:right w:val="nil"/>
          <w:between w:val="nil"/>
        </w:pBdr>
        <w:bidi/>
        <w:spacing w:after="0" w:line="276" w:lineRule="auto"/>
        <w:ind w:left="-350"/>
        <w:rPr>
          <w:b/>
          <w:color w:val="000000"/>
          <w:sz w:val="30"/>
          <w:szCs w:val="30"/>
          <w:u w:val="single"/>
        </w:rPr>
      </w:pPr>
      <w:r>
        <w:rPr>
          <w:b/>
          <w:color w:val="000000"/>
          <w:sz w:val="30"/>
          <w:szCs w:val="30"/>
          <w:u w:val="single"/>
          <w:rtl/>
        </w:rPr>
        <w:t>الحق في الاطلاع:</w:t>
      </w:r>
    </w:p>
    <w:p w14:paraId="1E6CC388" w14:textId="77777777" w:rsidR="00665A3E" w:rsidRDefault="00665A3E">
      <w:pPr>
        <w:pBdr>
          <w:top w:val="nil"/>
          <w:left w:val="nil"/>
          <w:bottom w:val="nil"/>
          <w:right w:val="nil"/>
          <w:between w:val="nil"/>
        </w:pBdr>
        <w:bidi/>
        <w:spacing w:after="0" w:line="276" w:lineRule="auto"/>
        <w:ind w:left="-350"/>
        <w:rPr>
          <w:color w:val="000000"/>
          <w:sz w:val="30"/>
          <w:szCs w:val="30"/>
          <w:u w:val="single"/>
        </w:rPr>
      </w:pPr>
    </w:p>
    <w:p w14:paraId="4D95ED4E" w14:textId="77777777" w:rsidR="00665A3E" w:rsidRDefault="00000000">
      <w:pPr>
        <w:pBdr>
          <w:top w:val="nil"/>
          <w:left w:val="nil"/>
          <w:bottom w:val="nil"/>
          <w:right w:val="nil"/>
          <w:between w:val="nil"/>
        </w:pBdr>
        <w:bidi/>
        <w:spacing w:after="0" w:line="276" w:lineRule="auto"/>
        <w:ind w:left="-350"/>
        <w:rPr>
          <w:color w:val="000000"/>
          <w:sz w:val="30"/>
          <w:szCs w:val="30"/>
        </w:rPr>
      </w:pPr>
      <w:r>
        <w:rPr>
          <w:color w:val="000000"/>
          <w:sz w:val="30"/>
          <w:szCs w:val="30"/>
          <w:rtl/>
        </w:rPr>
        <w:t xml:space="preserve">من حق الصحفي الاطلاع وقراءة محاضر البحث التي يعرضها عليه الباحث الابتدائي للإمضاء عليها. ومن حق الصحفي الامتناع عن </w:t>
      </w:r>
      <w:r>
        <w:rPr>
          <w:sz w:val="30"/>
          <w:szCs w:val="30"/>
          <w:rtl/>
        </w:rPr>
        <w:t>إمضاء</w:t>
      </w:r>
      <w:r>
        <w:rPr>
          <w:color w:val="000000"/>
          <w:sz w:val="30"/>
          <w:szCs w:val="30"/>
          <w:rtl/>
        </w:rPr>
        <w:t xml:space="preserve"> محاضر البحث </w:t>
      </w:r>
      <w:r>
        <w:rPr>
          <w:sz w:val="30"/>
          <w:szCs w:val="30"/>
          <w:rtl/>
        </w:rPr>
        <w:t>لأي</w:t>
      </w:r>
      <w:r>
        <w:rPr>
          <w:color w:val="000000"/>
          <w:sz w:val="30"/>
          <w:szCs w:val="30"/>
          <w:rtl/>
        </w:rPr>
        <w:t xml:space="preserve"> سبب يراه وجيها، ومن واجب الباحث التنصيص على رفض </w:t>
      </w:r>
      <w:r>
        <w:rPr>
          <w:sz w:val="30"/>
          <w:szCs w:val="30"/>
          <w:rtl/>
        </w:rPr>
        <w:t>الإمضاء</w:t>
      </w:r>
      <w:r>
        <w:rPr>
          <w:color w:val="000000"/>
          <w:sz w:val="30"/>
          <w:szCs w:val="30"/>
          <w:rtl/>
        </w:rPr>
        <w:t xml:space="preserve"> و سببه.</w:t>
      </w:r>
    </w:p>
    <w:p w14:paraId="0BBDAC52" w14:textId="77777777" w:rsidR="00665A3E" w:rsidRDefault="00665A3E">
      <w:pPr>
        <w:pBdr>
          <w:top w:val="nil"/>
          <w:left w:val="nil"/>
          <w:bottom w:val="nil"/>
          <w:right w:val="nil"/>
          <w:between w:val="nil"/>
        </w:pBdr>
        <w:bidi/>
        <w:spacing w:after="0" w:line="276" w:lineRule="auto"/>
        <w:ind w:left="-350"/>
        <w:rPr>
          <w:sz w:val="30"/>
          <w:szCs w:val="30"/>
        </w:rPr>
      </w:pPr>
    </w:p>
    <w:p w14:paraId="0688773F" w14:textId="77777777" w:rsidR="00665A3E" w:rsidRDefault="00000000">
      <w:pPr>
        <w:pBdr>
          <w:top w:val="nil"/>
          <w:left w:val="nil"/>
          <w:bottom w:val="nil"/>
          <w:right w:val="nil"/>
          <w:between w:val="nil"/>
        </w:pBdr>
        <w:bidi/>
        <w:spacing w:after="0" w:line="276" w:lineRule="auto"/>
        <w:ind w:left="-350"/>
        <w:rPr>
          <w:b/>
          <w:color w:val="000000"/>
          <w:sz w:val="30"/>
          <w:szCs w:val="30"/>
          <w:u w:val="single"/>
        </w:rPr>
      </w:pPr>
      <w:r>
        <w:rPr>
          <w:b/>
          <w:color w:val="000000"/>
          <w:sz w:val="30"/>
          <w:szCs w:val="30"/>
          <w:u w:val="single"/>
          <w:rtl/>
        </w:rPr>
        <w:t>إشكاليات عملية :</w:t>
      </w:r>
    </w:p>
    <w:p w14:paraId="3C535ADE" w14:textId="77777777" w:rsidR="00665A3E" w:rsidRDefault="00665A3E">
      <w:pPr>
        <w:pBdr>
          <w:top w:val="nil"/>
          <w:left w:val="nil"/>
          <w:bottom w:val="nil"/>
          <w:right w:val="nil"/>
          <w:between w:val="nil"/>
        </w:pBdr>
        <w:bidi/>
        <w:spacing w:after="0" w:line="276" w:lineRule="auto"/>
        <w:ind w:left="-350"/>
        <w:rPr>
          <w:color w:val="000000"/>
          <w:sz w:val="30"/>
          <w:szCs w:val="30"/>
          <w:u w:val="single"/>
        </w:rPr>
      </w:pPr>
    </w:p>
    <w:p w14:paraId="64D1CC37" w14:textId="77777777" w:rsidR="00665A3E" w:rsidRDefault="00000000">
      <w:pPr>
        <w:pBdr>
          <w:top w:val="nil"/>
          <w:left w:val="nil"/>
          <w:bottom w:val="nil"/>
          <w:right w:val="nil"/>
          <w:between w:val="nil"/>
        </w:pBdr>
        <w:bidi/>
        <w:spacing w:after="0" w:line="276" w:lineRule="auto"/>
        <w:ind w:left="-350"/>
        <w:rPr>
          <w:color w:val="000000"/>
          <w:sz w:val="30"/>
          <w:szCs w:val="30"/>
        </w:rPr>
      </w:pPr>
      <w:r>
        <w:rPr>
          <w:color w:val="000000"/>
          <w:sz w:val="30"/>
          <w:szCs w:val="30"/>
          <w:rtl/>
        </w:rPr>
        <w:t>في الواقع العملي تطرح مرحلة البحث الابتدائي عديد الإشكاليات أهمها:</w:t>
      </w:r>
    </w:p>
    <w:p w14:paraId="5F944474" w14:textId="77777777" w:rsidR="00665A3E" w:rsidRDefault="00000000">
      <w:pPr>
        <w:pBdr>
          <w:top w:val="nil"/>
          <w:left w:val="nil"/>
          <w:bottom w:val="nil"/>
          <w:right w:val="nil"/>
          <w:between w:val="nil"/>
        </w:pBdr>
        <w:bidi/>
        <w:spacing w:after="0" w:line="276" w:lineRule="auto"/>
        <w:ind w:left="-350"/>
        <w:rPr>
          <w:color w:val="000000"/>
          <w:sz w:val="30"/>
          <w:szCs w:val="30"/>
        </w:rPr>
      </w:pPr>
      <w:r>
        <w:rPr>
          <w:color w:val="000000"/>
          <w:sz w:val="30"/>
          <w:szCs w:val="30"/>
          <w:rtl/>
        </w:rPr>
        <w:t xml:space="preserve">- يتم في حالات استدعاء الصحفي من طرف الضابطة العدلية بواسطة الهاتف وهو إجراء مخالف لمبدأ كتابية الإجراءات، إذ يجب أن يكون للاستدعاء </w:t>
      </w:r>
      <w:r>
        <w:rPr>
          <w:sz w:val="30"/>
          <w:szCs w:val="30"/>
          <w:rtl/>
        </w:rPr>
        <w:t>أثر</w:t>
      </w:r>
      <w:r>
        <w:rPr>
          <w:color w:val="000000"/>
          <w:sz w:val="30"/>
          <w:szCs w:val="30"/>
          <w:rtl/>
        </w:rPr>
        <w:t xml:space="preserve"> كتابي في الملف حماية لحقوق جميع الأطراف.</w:t>
      </w:r>
    </w:p>
    <w:p w14:paraId="5612F440" w14:textId="77777777" w:rsidR="00665A3E" w:rsidRDefault="00000000">
      <w:pPr>
        <w:pBdr>
          <w:top w:val="nil"/>
          <w:left w:val="nil"/>
          <w:bottom w:val="nil"/>
          <w:right w:val="nil"/>
          <w:between w:val="nil"/>
        </w:pBdr>
        <w:bidi/>
        <w:spacing w:after="0" w:line="276" w:lineRule="auto"/>
        <w:ind w:left="-350"/>
        <w:rPr>
          <w:color w:val="000000"/>
          <w:sz w:val="30"/>
          <w:szCs w:val="30"/>
        </w:rPr>
      </w:pPr>
      <w:r>
        <w:rPr>
          <w:color w:val="000000"/>
          <w:sz w:val="30"/>
          <w:szCs w:val="30"/>
          <w:rtl/>
        </w:rPr>
        <w:t xml:space="preserve">- عدم إعلام الصحفي بالموضوع ضمن الإستدعاء : يعتبر ذلك حرمانا من حقوق الدفاع  ورد الشبهة خاصة وأن عدم إحضار وسائل الدفاع قد يتسبب في </w:t>
      </w:r>
      <w:r>
        <w:rPr>
          <w:sz w:val="30"/>
          <w:szCs w:val="30"/>
          <w:rtl/>
        </w:rPr>
        <w:t>ا</w:t>
      </w:r>
      <w:r>
        <w:rPr>
          <w:color w:val="000000"/>
          <w:sz w:val="30"/>
          <w:szCs w:val="30"/>
          <w:rtl/>
        </w:rPr>
        <w:t xml:space="preserve">تخاذ قرار </w:t>
      </w:r>
      <w:r>
        <w:rPr>
          <w:sz w:val="30"/>
          <w:szCs w:val="30"/>
          <w:rtl/>
        </w:rPr>
        <w:t>بالاحتفاظ</w:t>
      </w:r>
      <w:r>
        <w:rPr>
          <w:color w:val="000000"/>
          <w:sz w:val="30"/>
          <w:szCs w:val="30"/>
          <w:rtl/>
        </w:rPr>
        <w:t xml:space="preserve"> بالصحفي. </w:t>
      </w:r>
    </w:p>
    <w:p w14:paraId="30311A7C" w14:textId="77777777" w:rsidR="00665A3E" w:rsidRDefault="00000000">
      <w:pPr>
        <w:pBdr>
          <w:top w:val="nil"/>
          <w:left w:val="nil"/>
          <w:bottom w:val="nil"/>
          <w:right w:val="nil"/>
          <w:between w:val="nil"/>
        </w:pBdr>
        <w:bidi/>
        <w:spacing w:after="0" w:line="276" w:lineRule="auto"/>
        <w:ind w:left="-350"/>
        <w:rPr>
          <w:color w:val="000000"/>
          <w:sz w:val="30"/>
          <w:szCs w:val="30"/>
        </w:rPr>
      </w:pPr>
      <w:r>
        <w:rPr>
          <w:color w:val="000000"/>
          <w:sz w:val="30"/>
          <w:szCs w:val="30"/>
          <w:rtl/>
        </w:rPr>
        <w:t>- عدم إعلام أقارب الصحفي أو محاميه بمكان إيقافه وخاصة في حالة التلبس أو الإدراج في التفتيش : يتناقض هذا ال</w:t>
      </w:r>
      <w:r>
        <w:rPr>
          <w:sz w:val="30"/>
          <w:szCs w:val="30"/>
          <w:rtl/>
        </w:rPr>
        <w:t>أ</w:t>
      </w:r>
      <w:r>
        <w:rPr>
          <w:color w:val="000000"/>
          <w:sz w:val="30"/>
          <w:szCs w:val="30"/>
          <w:rtl/>
        </w:rPr>
        <w:t xml:space="preserve">مر مع حق الصحفي في </w:t>
      </w:r>
      <w:r>
        <w:rPr>
          <w:sz w:val="30"/>
          <w:szCs w:val="30"/>
          <w:rtl/>
        </w:rPr>
        <w:t>إ</w:t>
      </w:r>
      <w:r>
        <w:rPr>
          <w:color w:val="000000"/>
          <w:sz w:val="30"/>
          <w:szCs w:val="30"/>
          <w:rtl/>
        </w:rPr>
        <w:t xml:space="preserve">علام شخص يختاره </w:t>
      </w:r>
      <w:r>
        <w:rPr>
          <w:sz w:val="30"/>
          <w:szCs w:val="30"/>
          <w:rtl/>
        </w:rPr>
        <w:t>أ</w:t>
      </w:r>
      <w:r>
        <w:rPr>
          <w:color w:val="000000"/>
          <w:sz w:val="30"/>
          <w:szCs w:val="30"/>
          <w:rtl/>
        </w:rPr>
        <w:t>و محاميه بالقبض عليه واستجوابه.</w:t>
      </w:r>
    </w:p>
    <w:p w14:paraId="66D1DBB7" w14:textId="77777777" w:rsidR="00665A3E" w:rsidRDefault="00000000">
      <w:pPr>
        <w:pBdr>
          <w:top w:val="nil"/>
          <w:left w:val="nil"/>
          <w:bottom w:val="nil"/>
          <w:right w:val="nil"/>
          <w:between w:val="nil"/>
        </w:pBdr>
        <w:bidi/>
        <w:spacing w:after="0" w:line="276" w:lineRule="auto"/>
        <w:ind w:left="-350"/>
        <w:rPr>
          <w:color w:val="000000"/>
          <w:sz w:val="30"/>
          <w:szCs w:val="30"/>
        </w:rPr>
      </w:pPr>
      <w:r>
        <w:rPr>
          <w:color w:val="000000"/>
          <w:sz w:val="30"/>
          <w:szCs w:val="30"/>
          <w:rtl/>
        </w:rPr>
        <w:t xml:space="preserve">- عدم تلاوة قائمة الحقوق التي يتمتع بها ذو الشبهة قبل بدء سماعه أو بعد </w:t>
      </w:r>
      <w:r>
        <w:rPr>
          <w:sz w:val="30"/>
          <w:szCs w:val="30"/>
          <w:rtl/>
        </w:rPr>
        <w:t>ا</w:t>
      </w:r>
      <w:r>
        <w:rPr>
          <w:color w:val="000000"/>
          <w:sz w:val="30"/>
          <w:szCs w:val="30"/>
          <w:rtl/>
        </w:rPr>
        <w:t>تخاذ قرار ال</w:t>
      </w:r>
      <w:r>
        <w:rPr>
          <w:sz w:val="30"/>
          <w:szCs w:val="30"/>
          <w:rtl/>
        </w:rPr>
        <w:t>ا</w:t>
      </w:r>
      <w:r>
        <w:rPr>
          <w:color w:val="000000"/>
          <w:sz w:val="30"/>
          <w:szCs w:val="30"/>
          <w:rtl/>
        </w:rPr>
        <w:t xml:space="preserve">حتفاظ به: يتناقض هذا التصرف مع الحق المنصوص عليه في المواثيق الدولية والقانون التونسي بوجوب تلاوة قائمة الحقوق من طرف الباحث الابتدائي على الصحفي ذي الشبهة. </w:t>
      </w:r>
    </w:p>
    <w:p w14:paraId="1BE6DF10" w14:textId="77777777" w:rsidR="00665A3E" w:rsidRDefault="00000000">
      <w:pPr>
        <w:pBdr>
          <w:top w:val="nil"/>
          <w:left w:val="nil"/>
          <w:bottom w:val="nil"/>
          <w:right w:val="nil"/>
          <w:between w:val="nil"/>
        </w:pBdr>
        <w:bidi/>
        <w:spacing w:after="0" w:line="276" w:lineRule="auto"/>
        <w:ind w:left="-350"/>
        <w:rPr>
          <w:color w:val="000000"/>
          <w:sz w:val="30"/>
          <w:szCs w:val="30"/>
        </w:rPr>
      </w:pPr>
      <w:r>
        <w:rPr>
          <w:color w:val="000000"/>
          <w:sz w:val="30"/>
          <w:szCs w:val="30"/>
          <w:rtl/>
        </w:rPr>
        <w:t xml:space="preserve">- عدم تمكين الصحفي في غياب محاميه من الاطلاع على محاضر البحث التي حررها الباحث ومطالبته بالإمضاء عليها : يتناقض هذا التصرف مع حق الصحفي في الاطلاع على أي ورقة يطلب منه </w:t>
      </w:r>
      <w:r>
        <w:rPr>
          <w:sz w:val="30"/>
          <w:szCs w:val="30"/>
          <w:rtl/>
        </w:rPr>
        <w:t>الإمضاء</w:t>
      </w:r>
      <w:r>
        <w:rPr>
          <w:color w:val="000000"/>
          <w:sz w:val="30"/>
          <w:szCs w:val="30"/>
          <w:rtl/>
        </w:rPr>
        <w:t xml:space="preserve"> عليها، كما </w:t>
      </w:r>
      <w:r>
        <w:rPr>
          <w:sz w:val="30"/>
          <w:szCs w:val="30"/>
          <w:rtl/>
        </w:rPr>
        <w:t>أن</w:t>
      </w:r>
      <w:r>
        <w:rPr>
          <w:color w:val="000000"/>
          <w:sz w:val="30"/>
          <w:szCs w:val="30"/>
          <w:rtl/>
        </w:rPr>
        <w:t xml:space="preserve"> له الحق  في الامتناع عن ال</w:t>
      </w:r>
      <w:r>
        <w:rPr>
          <w:sz w:val="30"/>
          <w:szCs w:val="30"/>
          <w:rtl/>
        </w:rPr>
        <w:t>إ</w:t>
      </w:r>
      <w:r>
        <w:rPr>
          <w:color w:val="000000"/>
          <w:sz w:val="30"/>
          <w:szCs w:val="30"/>
          <w:rtl/>
        </w:rPr>
        <w:t xml:space="preserve">مضاء. ومن حيث المبدأ فإن أي إمضاء يجب أن يكون إراديا ومستنيرا. </w:t>
      </w:r>
    </w:p>
    <w:p w14:paraId="03082BA7" w14:textId="77777777" w:rsidR="00665A3E" w:rsidRDefault="00000000">
      <w:pPr>
        <w:pBdr>
          <w:top w:val="nil"/>
          <w:left w:val="nil"/>
          <w:bottom w:val="nil"/>
          <w:right w:val="nil"/>
          <w:between w:val="nil"/>
        </w:pBdr>
        <w:bidi/>
        <w:spacing w:after="0" w:line="276" w:lineRule="auto"/>
        <w:ind w:left="-350"/>
        <w:rPr>
          <w:color w:val="000000"/>
          <w:sz w:val="30"/>
          <w:szCs w:val="30"/>
        </w:rPr>
      </w:pPr>
      <w:r>
        <w:rPr>
          <w:color w:val="000000"/>
          <w:sz w:val="30"/>
          <w:szCs w:val="30"/>
          <w:rtl/>
        </w:rPr>
        <w:t xml:space="preserve">- التأثير على الصحفي المستنطق لعدم إحضار محام بدعوى أن القضية بسيطة : يتناقض هذا التصرف مع حق الصحفي في الدفاع </w:t>
      </w:r>
      <w:r>
        <w:rPr>
          <w:sz w:val="30"/>
          <w:szCs w:val="30"/>
          <w:rtl/>
        </w:rPr>
        <w:t>أ</w:t>
      </w:r>
      <w:r>
        <w:rPr>
          <w:color w:val="000000"/>
          <w:sz w:val="30"/>
          <w:szCs w:val="30"/>
          <w:rtl/>
        </w:rPr>
        <w:t>و الاستعانة بمحام يختاره وبمبدأ حياد الباحث ال</w:t>
      </w:r>
      <w:r>
        <w:rPr>
          <w:sz w:val="30"/>
          <w:szCs w:val="30"/>
          <w:rtl/>
        </w:rPr>
        <w:t>ا</w:t>
      </w:r>
      <w:r>
        <w:rPr>
          <w:color w:val="000000"/>
          <w:sz w:val="30"/>
          <w:szCs w:val="30"/>
          <w:rtl/>
        </w:rPr>
        <w:t xml:space="preserve">بتدائي. </w:t>
      </w:r>
    </w:p>
    <w:p w14:paraId="6B7F5A0A" w14:textId="77777777" w:rsidR="00665A3E" w:rsidRDefault="00000000">
      <w:pPr>
        <w:pBdr>
          <w:top w:val="nil"/>
          <w:left w:val="nil"/>
          <w:bottom w:val="nil"/>
          <w:right w:val="nil"/>
          <w:between w:val="nil"/>
        </w:pBdr>
        <w:bidi/>
        <w:spacing w:after="0" w:line="276" w:lineRule="auto"/>
        <w:ind w:left="-350"/>
        <w:rPr>
          <w:color w:val="000000"/>
          <w:sz w:val="30"/>
          <w:szCs w:val="30"/>
        </w:rPr>
      </w:pPr>
      <w:r>
        <w:rPr>
          <w:color w:val="000000"/>
          <w:sz w:val="30"/>
          <w:szCs w:val="30"/>
          <w:rtl/>
        </w:rPr>
        <w:t xml:space="preserve">- طول مدة </w:t>
      </w:r>
      <w:r>
        <w:rPr>
          <w:sz w:val="30"/>
          <w:szCs w:val="30"/>
          <w:rtl/>
        </w:rPr>
        <w:t>الانتظار</w:t>
      </w:r>
      <w:r>
        <w:rPr>
          <w:color w:val="000000"/>
          <w:sz w:val="30"/>
          <w:szCs w:val="30"/>
        </w:rPr>
        <w:t xml:space="preserve"> </w:t>
      </w:r>
      <w:r>
        <w:rPr>
          <w:sz w:val="30"/>
          <w:szCs w:val="30"/>
          <w:rtl/>
        </w:rPr>
        <w:t>أ</w:t>
      </w:r>
      <w:r>
        <w:rPr>
          <w:color w:val="000000"/>
          <w:sz w:val="30"/>
          <w:szCs w:val="30"/>
          <w:rtl/>
        </w:rPr>
        <w:t xml:space="preserve">و السماعات مما يؤدي </w:t>
      </w:r>
      <w:r>
        <w:rPr>
          <w:sz w:val="30"/>
          <w:szCs w:val="30"/>
          <w:rtl/>
        </w:rPr>
        <w:t>إ</w:t>
      </w:r>
      <w:r>
        <w:rPr>
          <w:color w:val="000000"/>
          <w:sz w:val="30"/>
          <w:szCs w:val="30"/>
          <w:rtl/>
        </w:rPr>
        <w:t>لى الإرهاق المعنوي للصحفي: يتناقض هذا التصرف مع الحق في المحاكمة العادلة وهو أمر يرتقي إلى سوء المعاملة أو التعذيب المعنوي الموجب للتظلم ولبطلان إجراءات التتبع.</w:t>
      </w:r>
    </w:p>
    <w:p w14:paraId="0FAE3091" w14:textId="77777777" w:rsidR="00665A3E" w:rsidRDefault="00000000">
      <w:pPr>
        <w:pBdr>
          <w:top w:val="nil"/>
          <w:left w:val="nil"/>
          <w:bottom w:val="nil"/>
          <w:right w:val="nil"/>
          <w:between w:val="nil"/>
        </w:pBdr>
        <w:bidi/>
        <w:spacing w:after="0" w:line="276" w:lineRule="auto"/>
        <w:ind w:left="-350"/>
        <w:rPr>
          <w:color w:val="000000"/>
          <w:sz w:val="30"/>
          <w:szCs w:val="30"/>
        </w:rPr>
      </w:pPr>
      <w:r>
        <w:rPr>
          <w:color w:val="000000"/>
          <w:sz w:val="30"/>
          <w:szCs w:val="30"/>
          <w:rtl/>
        </w:rPr>
        <w:t>- ضيق ال</w:t>
      </w:r>
      <w:r>
        <w:rPr>
          <w:sz w:val="30"/>
          <w:szCs w:val="30"/>
          <w:rtl/>
        </w:rPr>
        <w:t>أ</w:t>
      </w:r>
      <w:r>
        <w:rPr>
          <w:color w:val="000000"/>
          <w:sz w:val="30"/>
          <w:szCs w:val="30"/>
          <w:rtl/>
        </w:rPr>
        <w:t>جل بين تاريخ الاستدعاء وتاريخ المثول أمام الباحث، وفي بعض الأحيان يكون الاستدعاء للمثول في يومه: تتناقض هذه الممارسة مع حق الدفاع ومع مبدأ الآجال المعقولة المتعارف عليه في المعايير الدولية.</w:t>
      </w:r>
    </w:p>
    <w:p w14:paraId="2889E9B1" w14:textId="77777777" w:rsidR="00665A3E" w:rsidRDefault="00000000">
      <w:pPr>
        <w:pBdr>
          <w:top w:val="nil"/>
          <w:left w:val="nil"/>
          <w:bottom w:val="nil"/>
          <w:right w:val="nil"/>
          <w:between w:val="nil"/>
        </w:pBdr>
        <w:bidi/>
        <w:spacing w:after="0" w:line="276" w:lineRule="auto"/>
        <w:ind w:left="-350"/>
        <w:rPr>
          <w:color w:val="000000"/>
          <w:sz w:val="30"/>
          <w:szCs w:val="30"/>
        </w:rPr>
      </w:pPr>
      <w:r>
        <w:rPr>
          <w:color w:val="000000"/>
          <w:sz w:val="30"/>
          <w:szCs w:val="30"/>
          <w:rtl/>
        </w:rPr>
        <w:t>- تجاهل طلب الصحفي المستجوب إحضار محام والبدء في الإجراءات مباشرة : يتناقض هذا التصرف مع مبدأ المحاكمة العادلة ومن حق الصحفي ال</w:t>
      </w:r>
      <w:r>
        <w:rPr>
          <w:sz w:val="30"/>
          <w:szCs w:val="30"/>
          <w:rtl/>
        </w:rPr>
        <w:t>ا</w:t>
      </w:r>
      <w:r>
        <w:rPr>
          <w:color w:val="000000"/>
          <w:sz w:val="30"/>
          <w:szCs w:val="30"/>
          <w:rtl/>
        </w:rPr>
        <w:t>متناع عن الجواب إلا بحضور محاميه.</w:t>
      </w:r>
    </w:p>
    <w:p w14:paraId="4DD6FBEC" w14:textId="77777777" w:rsidR="00665A3E" w:rsidRDefault="00000000">
      <w:pPr>
        <w:pBdr>
          <w:top w:val="nil"/>
          <w:left w:val="nil"/>
          <w:bottom w:val="nil"/>
          <w:right w:val="nil"/>
          <w:between w:val="nil"/>
        </w:pBdr>
        <w:bidi/>
        <w:spacing w:after="0" w:line="276" w:lineRule="auto"/>
        <w:ind w:left="-350"/>
        <w:rPr>
          <w:color w:val="000000"/>
          <w:sz w:val="30"/>
          <w:szCs w:val="30"/>
        </w:rPr>
      </w:pPr>
      <w:r>
        <w:rPr>
          <w:color w:val="000000"/>
          <w:sz w:val="30"/>
          <w:szCs w:val="30"/>
          <w:rtl/>
        </w:rPr>
        <w:t>- رفض تسلم الضابطة العدلية للأدوية التي تحضرها العائلة للصحفي أثناء السماع أو خلال مدة ال</w:t>
      </w:r>
      <w:r>
        <w:rPr>
          <w:sz w:val="30"/>
          <w:szCs w:val="30"/>
          <w:rtl/>
        </w:rPr>
        <w:t>ا</w:t>
      </w:r>
      <w:r>
        <w:rPr>
          <w:color w:val="000000"/>
          <w:sz w:val="30"/>
          <w:szCs w:val="30"/>
          <w:rtl/>
        </w:rPr>
        <w:t>حتفاظ : يتناقض هذا التصرف مع الحقوق الطبية للصحفي المحتجز: ويكمن الحل في عرض الوصفات الطبية والأدوية على طبيب للمصادقة عليها وتسليمها للمعني بالأمر تجنبا لحصول أي مضاعفات.</w:t>
      </w:r>
    </w:p>
    <w:p w14:paraId="4B8B77A8" w14:textId="77777777" w:rsidR="00665A3E" w:rsidRDefault="00000000">
      <w:pPr>
        <w:pBdr>
          <w:top w:val="nil"/>
          <w:left w:val="nil"/>
          <w:bottom w:val="nil"/>
          <w:right w:val="nil"/>
          <w:between w:val="nil"/>
        </w:pBdr>
        <w:bidi/>
        <w:spacing w:after="0" w:line="276" w:lineRule="auto"/>
        <w:ind w:left="-350"/>
        <w:rPr>
          <w:color w:val="000000"/>
          <w:sz w:val="30"/>
          <w:szCs w:val="30"/>
        </w:rPr>
      </w:pPr>
      <w:r>
        <w:rPr>
          <w:color w:val="000000"/>
          <w:sz w:val="30"/>
          <w:szCs w:val="30"/>
          <w:rtl/>
        </w:rPr>
        <w:t>- إستجواب الصحفيين الأجانب في غياب مترجم : يتناقض هذا الإجراء مع حق ذي الشبهة في حضور مترجم لجلسة السماع.</w:t>
      </w:r>
    </w:p>
    <w:p w14:paraId="407A4997" w14:textId="77777777" w:rsidR="00665A3E" w:rsidRDefault="00000000">
      <w:pPr>
        <w:pBdr>
          <w:top w:val="nil"/>
          <w:left w:val="nil"/>
          <w:bottom w:val="nil"/>
          <w:right w:val="nil"/>
          <w:between w:val="nil"/>
        </w:pBdr>
        <w:bidi/>
        <w:spacing w:after="0" w:line="276" w:lineRule="auto"/>
        <w:ind w:left="-350"/>
        <w:rPr>
          <w:color w:val="000000"/>
          <w:sz w:val="30"/>
          <w:szCs w:val="30"/>
        </w:rPr>
      </w:pPr>
      <w:r>
        <w:rPr>
          <w:color w:val="000000"/>
          <w:sz w:val="30"/>
          <w:szCs w:val="30"/>
          <w:rtl/>
        </w:rPr>
        <w:t xml:space="preserve">-رفض النيابة العمومية حضور محام لدى مثول الصحفي أمامها إثر </w:t>
      </w:r>
      <w:r>
        <w:rPr>
          <w:sz w:val="30"/>
          <w:szCs w:val="30"/>
          <w:rtl/>
        </w:rPr>
        <w:t>ا</w:t>
      </w:r>
      <w:r>
        <w:rPr>
          <w:color w:val="000000"/>
          <w:sz w:val="30"/>
          <w:szCs w:val="30"/>
          <w:rtl/>
        </w:rPr>
        <w:t>نتهاء المدة الأولى لل</w:t>
      </w:r>
      <w:r>
        <w:rPr>
          <w:sz w:val="30"/>
          <w:szCs w:val="30"/>
          <w:rtl/>
        </w:rPr>
        <w:t>ا</w:t>
      </w:r>
      <w:r>
        <w:rPr>
          <w:color w:val="000000"/>
          <w:sz w:val="30"/>
          <w:szCs w:val="30"/>
          <w:rtl/>
        </w:rPr>
        <w:t>حتفاظ : يتناقض هذا القرار  مع حق الدفاع ب</w:t>
      </w:r>
      <w:r>
        <w:rPr>
          <w:sz w:val="30"/>
          <w:szCs w:val="30"/>
          <w:rtl/>
        </w:rPr>
        <w:t>ا</w:t>
      </w:r>
      <w:r>
        <w:rPr>
          <w:color w:val="000000"/>
          <w:sz w:val="30"/>
          <w:szCs w:val="30"/>
          <w:rtl/>
        </w:rPr>
        <w:t xml:space="preserve">عتبار أن المحامي بإمكانه الحضور مع موكله </w:t>
      </w:r>
      <w:r>
        <w:rPr>
          <w:sz w:val="30"/>
          <w:szCs w:val="30"/>
          <w:rtl/>
        </w:rPr>
        <w:t>أمام</w:t>
      </w:r>
      <w:r>
        <w:rPr>
          <w:color w:val="000000"/>
          <w:sz w:val="30"/>
          <w:szCs w:val="30"/>
          <w:rtl/>
        </w:rPr>
        <w:t xml:space="preserve"> الباحث الابتدائي فيكون من باب أولى </w:t>
      </w:r>
      <w:r>
        <w:rPr>
          <w:sz w:val="30"/>
          <w:szCs w:val="30"/>
          <w:rtl/>
        </w:rPr>
        <w:t>أن</w:t>
      </w:r>
      <w:r>
        <w:rPr>
          <w:color w:val="000000"/>
          <w:sz w:val="30"/>
          <w:szCs w:val="30"/>
          <w:rtl/>
        </w:rPr>
        <w:t xml:space="preserve"> يحضر معه </w:t>
      </w:r>
      <w:r>
        <w:rPr>
          <w:sz w:val="30"/>
          <w:szCs w:val="30"/>
          <w:rtl/>
        </w:rPr>
        <w:t>أمام</w:t>
      </w:r>
      <w:r>
        <w:rPr>
          <w:color w:val="000000"/>
          <w:sz w:val="30"/>
          <w:szCs w:val="30"/>
          <w:rtl/>
        </w:rPr>
        <w:t xml:space="preserve"> النيابة العمومية باعتبار </w:t>
      </w:r>
      <w:r>
        <w:rPr>
          <w:sz w:val="30"/>
          <w:szCs w:val="30"/>
          <w:rtl/>
        </w:rPr>
        <w:t>أن</w:t>
      </w:r>
      <w:r>
        <w:rPr>
          <w:color w:val="000000"/>
          <w:sz w:val="30"/>
          <w:szCs w:val="30"/>
          <w:rtl/>
        </w:rPr>
        <w:t xml:space="preserve"> هذه الأخيرة هي رئيسة الباحث الابتدائي.</w:t>
      </w:r>
    </w:p>
    <w:p w14:paraId="2E65EC5D" w14:textId="77777777" w:rsidR="00665A3E" w:rsidRDefault="00000000">
      <w:pPr>
        <w:pBdr>
          <w:top w:val="nil"/>
          <w:left w:val="nil"/>
          <w:bottom w:val="nil"/>
          <w:right w:val="nil"/>
          <w:between w:val="nil"/>
        </w:pBdr>
        <w:bidi/>
        <w:spacing w:after="0" w:line="276" w:lineRule="auto"/>
        <w:ind w:left="-350"/>
        <w:rPr>
          <w:color w:val="000000"/>
          <w:sz w:val="30"/>
          <w:szCs w:val="30"/>
        </w:rPr>
      </w:pPr>
      <w:r>
        <w:rPr>
          <w:color w:val="000000"/>
          <w:sz w:val="30"/>
          <w:szCs w:val="30"/>
          <w:rtl/>
        </w:rPr>
        <w:t>- سماع الصحفيين من قبل فرق غير مختصة في مجال العمل الصحفي مثل فرق مقاومة ال</w:t>
      </w:r>
      <w:r>
        <w:rPr>
          <w:sz w:val="30"/>
          <w:szCs w:val="30"/>
          <w:rtl/>
        </w:rPr>
        <w:t>إ</w:t>
      </w:r>
      <w:r>
        <w:rPr>
          <w:color w:val="000000"/>
          <w:sz w:val="30"/>
          <w:szCs w:val="30"/>
          <w:rtl/>
        </w:rPr>
        <w:t xml:space="preserve">جرام </w:t>
      </w:r>
      <w:r>
        <w:rPr>
          <w:sz w:val="30"/>
          <w:szCs w:val="30"/>
          <w:rtl/>
        </w:rPr>
        <w:t>أ</w:t>
      </w:r>
      <w:r>
        <w:rPr>
          <w:color w:val="000000"/>
          <w:sz w:val="30"/>
          <w:szCs w:val="30"/>
          <w:rtl/>
        </w:rPr>
        <w:t xml:space="preserve">و ما شابه ذلك : يكمن الحل في </w:t>
      </w:r>
      <w:r>
        <w:rPr>
          <w:sz w:val="30"/>
          <w:szCs w:val="30"/>
          <w:rtl/>
        </w:rPr>
        <w:t>إ</w:t>
      </w:r>
      <w:r>
        <w:rPr>
          <w:color w:val="000000"/>
          <w:sz w:val="30"/>
          <w:szCs w:val="30"/>
          <w:rtl/>
        </w:rPr>
        <w:t>نشاء ضابطة عدلية مختصة في قضايا النشر أو سماع الصحفيين من قبل النيابة العمومية رأسا.</w:t>
      </w:r>
    </w:p>
    <w:p w14:paraId="172982B4" w14:textId="77777777" w:rsidR="00665A3E" w:rsidRDefault="00000000">
      <w:pPr>
        <w:pBdr>
          <w:top w:val="nil"/>
          <w:left w:val="nil"/>
          <w:bottom w:val="nil"/>
          <w:right w:val="nil"/>
          <w:between w:val="nil"/>
        </w:pBdr>
        <w:bidi/>
        <w:spacing w:after="0" w:line="276" w:lineRule="auto"/>
        <w:ind w:left="-350"/>
        <w:rPr>
          <w:b/>
          <w:color w:val="000000"/>
          <w:sz w:val="30"/>
          <w:szCs w:val="30"/>
          <w:u w:val="single"/>
        </w:rPr>
      </w:pPr>
      <w:r>
        <w:rPr>
          <w:b/>
          <w:color w:val="000000"/>
          <w:sz w:val="30"/>
          <w:szCs w:val="30"/>
          <w:u w:val="single"/>
          <w:rtl/>
        </w:rPr>
        <w:t xml:space="preserve">إجراءات المرسوم 115 بخصوص تتبع جنحتي الثلب والشتم </w:t>
      </w:r>
    </w:p>
    <w:p w14:paraId="2E8801D8" w14:textId="77777777" w:rsidR="00665A3E" w:rsidRDefault="00000000">
      <w:pPr>
        <w:pBdr>
          <w:top w:val="nil"/>
          <w:left w:val="nil"/>
          <w:bottom w:val="nil"/>
          <w:right w:val="nil"/>
          <w:between w:val="nil"/>
        </w:pBdr>
        <w:tabs>
          <w:tab w:val="left" w:pos="7339"/>
        </w:tabs>
        <w:bidi/>
        <w:spacing w:after="0" w:line="276" w:lineRule="auto"/>
        <w:ind w:left="-350"/>
        <w:rPr>
          <w:color w:val="000000"/>
          <w:sz w:val="30"/>
          <w:szCs w:val="30"/>
        </w:rPr>
      </w:pPr>
      <w:r>
        <w:rPr>
          <w:color w:val="000000"/>
          <w:sz w:val="30"/>
          <w:szCs w:val="30"/>
        </w:rPr>
        <w:tab/>
      </w:r>
    </w:p>
    <w:p w14:paraId="32BB75C4" w14:textId="77777777" w:rsidR="00665A3E" w:rsidRDefault="00000000">
      <w:pPr>
        <w:pBdr>
          <w:top w:val="nil"/>
          <w:left w:val="nil"/>
          <w:bottom w:val="nil"/>
          <w:right w:val="nil"/>
          <w:between w:val="nil"/>
        </w:pBdr>
        <w:bidi/>
        <w:spacing w:after="0" w:line="276" w:lineRule="auto"/>
        <w:ind w:left="-350"/>
        <w:rPr>
          <w:color w:val="000000"/>
          <w:sz w:val="30"/>
          <w:szCs w:val="30"/>
        </w:rPr>
      </w:pPr>
      <w:r>
        <w:rPr>
          <w:color w:val="000000"/>
          <w:sz w:val="30"/>
          <w:szCs w:val="30"/>
          <w:rtl/>
        </w:rPr>
        <w:t xml:space="preserve">إذا تم تتبع الصحفي طبق المرسوم 115 بتهمة الثلب أو بتهمة السب والشتم فإنه يتم </w:t>
      </w:r>
      <w:r>
        <w:rPr>
          <w:sz w:val="30"/>
          <w:szCs w:val="30"/>
          <w:rtl/>
        </w:rPr>
        <w:t>ا</w:t>
      </w:r>
      <w:r>
        <w:rPr>
          <w:color w:val="000000"/>
          <w:sz w:val="30"/>
          <w:szCs w:val="30"/>
          <w:rtl/>
        </w:rPr>
        <w:t>تباع إجراءات الدعوى الخاصة التالية:</w:t>
      </w:r>
    </w:p>
    <w:p w14:paraId="5CA19FD1" w14:textId="77777777" w:rsidR="00665A3E" w:rsidRDefault="00000000">
      <w:pPr>
        <w:pBdr>
          <w:top w:val="nil"/>
          <w:left w:val="nil"/>
          <w:bottom w:val="nil"/>
          <w:right w:val="nil"/>
          <w:between w:val="nil"/>
        </w:pBdr>
        <w:bidi/>
        <w:spacing w:after="0" w:line="276" w:lineRule="auto"/>
        <w:ind w:left="-350"/>
        <w:rPr>
          <w:color w:val="000000"/>
          <w:sz w:val="30"/>
          <w:szCs w:val="30"/>
        </w:rPr>
      </w:pPr>
      <w:r>
        <w:rPr>
          <w:color w:val="000000"/>
          <w:sz w:val="30"/>
          <w:szCs w:val="30"/>
          <w:rtl/>
        </w:rPr>
        <w:t xml:space="preserve">يوجه </w:t>
      </w:r>
      <w:r>
        <w:rPr>
          <w:sz w:val="30"/>
          <w:szCs w:val="30"/>
          <w:rtl/>
        </w:rPr>
        <w:t>استدعاء</w:t>
      </w:r>
      <w:r>
        <w:rPr>
          <w:color w:val="000000"/>
          <w:sz w:val="30"/>
          <w:szCs w:val="30"/>
          <w:rtl/>
        </w:rPr>
        <w:t xml:space="preserve"> للصحفي وللنيابة العمومية من طرف الشاكي بواسطة عدل تنفيذ يتضمن البيانات التالية:</w:t>
      </w:r>
    </w:p>
    <w:p w14:paraId="3F7CF6EF" w14:textId="77777777" w:rsidR="00665A3E" w:rsidRDefault="00000000">
      <w:pPr>
        <w:pBdr>
          <w:top w:val="nil"/>
          <w:left w:val="nil"/>
          <w:bottom w:val="nil"/>
          <w:right w:val="nil"/>
          <w:between w:val="nil"/>
        </w:pBdr>
        <w:bidi/>
        <w:spacing w:after="0" w:line="276" w:lineRule="auto"/>
        <w:ind w:left="-350"/>
        <w:rPr>
          <w:color w:val="000000"/>
          <w:sz w:val="30"/>
          <w:szCs w:val="30"/>
        </w:rPr>
      </w:pPr>
      <w:r>
        <w:rPr>
          <w:color w:val="000000"/>
          <w:sz w:val="30"/>
          <w:szCs w:val="30"/>
          <w:rtl/>
        </w:rPr>
        <w:t>- وصف الفعل موضوع الدعوى.</w:t>
      </w:r>
    </w:p>
    <w:p w14:paraId="3819F8C7" w14:textId="77777777" w:rsidR="00665A3E" w:rsidRDefault="00000000">
      <w:pPr>
        <w:pBdr>
          <w:top w:val="nil"/>
          <w:left w:val="nil"/>
          <w:bottom w:val="nil"/>
          <w:right w:val="nil"/>
          <w:between w:val="nil"/>
        </w:pBdr>
        <w:bidi/>
        <w:spacing w:after="0" w:line="276" w:lineRule="auto"/>
        <w:ind w:left="-350"/>
        <w:rPr>
          <w:color w:val="000000"/>
          <w:sz w:val="30"/>
          <w:szCs w:val="30"/>
        </w:rPr>
      </w:pPr>
      <w:r>
        <w:rPr>
          <w:color w:val="000000"/>
          <w:sz w:val="30"/>
          <w:szCs w:val="30"/>
          <w:rtl/>
        </w:rPr>
        <w:t>- النص القانوني.</w:t>
      </w:r>
    </w:p>
    <w:p w14:paraId="5769CED8" w14:textId="77777777" w:rsidR="00665A3E" w:rsidRDefault="00000000">
      <w:pPr>
        <w:pBdr>
          <w:top w:val="nil"/>
          <w:left w:val="nil"/>
          <w:bottom w:val="nil"/>
          <w:right w:val="nil"/>
          <w:between w:val="nil"/>
        </w:pBdr>
        <w:bidi/>
        <w:spacing w:after="0" w:line="276" w:lineRule="auto"/>
        <w:ind w:left="-350"/>
        <w:rPr>
          <w:color w:val="000000"/>
          <w:sz w:val="30"/>
          <w:szCs w:val="30"/>
        </w:rPr>
      </w:pPr>
      <w:r>
        <w:rPr>
          <w:color w:val="000000"/>
          <w:sz w:val="30"/>
          <w:szCs w:val="30"/>
          <w:rtl/>
        </w:rPr>
        <w:t xml:space="preserve">- مقر الشاكي بالمدينة المنتصبة بها المحكمة. </w:t>
      </w:r>
    </w:p>
    <w:p w14:paraId="11312B88" w14:textId="77777777" w:rsidR="00665A3E" w:rsidRDefault="00000000">
      <w:pPr>
        <w:pBdr>
          <w:top w:val="nil"/>
          <w:left w:val="nil"/>
          <w:bottom w:val="nil"/>
          <w:right w:val="nil"/>
          <w:between w:val="nil"/>
        </w:pBdr>
        <w:bidi/>
        <w:spacing w:after="0" w:line="276" w:lineRule="auto"/>
        <w:ind w:left="-350"/>
        <w:rPr>
          <w:color w:val="000000"/>
          <w:sz w:val="30"/>
          <w:szCs w:val="30"/>
        </w:rPr>
      </w:pPr>
      <w:r>
        <w:rPr>
          <w:color w:val="000000"/>
          <w:sz w:val="30"/>
          <w:szCs w:val="30"/>
        </w:rPr>
        <w:t xml:space="preserve">- </w:t>
      </w:r>
      <w:r>
        <w:rPr>
          <w:sz w:val="30"/>
          <w:szCs w:val="30"/>
          <w:rtl/>
        </w:rPr>
        <w:t>ا</w:t>
      </w:r>
      <w:r>
        <w:rPr>
          <w:color w:val="000000"/>
          <w:sz w:val="30"/>
          <w:szCs w:val="30"/>
          <w:rtl/>
        </w:rPr>
        <w:t xml:space="preserve">حترام أجل عشرون يوما بين تبليغ </w:t>
      </w:r>
      <w:r>
        <w:rPr>
          <w:sz w:val="30"/>
          <w:szCs w:val="30"/>
          <w:rtl/>
        </w:rPr>
        <w:t>الاستدعاء</w:t>
      </w:r>
      <w:r>
        <w:rPr>
          <w:color w:val="000000"/>
          <w:sz w:val="30"/>
          <w:szCs w:val="30"/>
          <w:rtl/>
        </w:rPr>
        <w:t xml:space="preserve"> والحضور لدى المحكمة الإبتدائية.</w:t>
      </w:r>
    </w:p>
    <w:p w14:paraId="265FCBF0" w14:textId="77777777" w:rsidR="00665A3E" w:rsidRDefault="00000000">
      <w:pPr>
        <w:pBdr>
          <w:top w:val="nil"/>
          <w:left w:val="nil"/>
          <w:bottom w:val="nil"/>
          <w:right w:val="nil"/>
          <w:between w:val="nil"/>
        </w:pBdr>
        <w:bidi/>
        <w:spacing w:after="0" w:line="276" w:lineRule="auto"/>
        <w:ind w:left="-350"/>
        <w:rPr>
          <w:color w:val="000000"/>
          <w:sz w:val="30"/>
          <w:szCs w:val="30"/>
        </w:rPr>
      </w:pPr>
      <w:r>
        <w:rPr>
          <w:color w:val="000000"/>
          <w:sz w:val="30"/>
          <w:szCs w:val="30"/>
          <w:rtl/>
        </w:rPr>
        <w:t>إذا أراد الصحفي إثبات جريمة الثلب في حقه فإن عليه القيام بالإجراءات التالية في أجل عشرة أيام من بلوغ ال</w:t>
      </w:r>
      <w:r>
        <w:rPr>
          <w:sz w:val="30"/>
          <w:szCs w:val="30"/>
          <w:rtl/>
        </w:rPr>
        <w:t>ا</w:t>
      </w:r>
      <w:r>
        <w:rPr>
          <w:color w:val="000000"/>
          <w:sz w:val="30"/>
          <w:szCs w:val="30"/>
          <w:rtl/>
        </w:rPr>
        <w:t>ستدعاء اليه:</w:t>
      </w:r>
    </w:p>
    <w:p w14:paraId="441F6D43" w14:textId="77777777" w:rsidR="00665A3E" w:rsidRDefault="00000000">
      <w:pPr>
        <w:pBdr>
          <w:top w:val="nil"/>
          <w:left w:val="nil"/>
          <w:bottom w:val="nil"/>
          <w:right w:val="nil"/>
          <w:between w:val="nil"/>
        </w:pBdr>
        <w:bidi/>
        <w:spacing w:after="0" w:line="276" w:lineRule="auto"/>
        <w:ind w:left="-350"/>
        <w:rPr>
          <w:color w:val="000000"/>
          <w:sz w:val="30"/>
          <w:szCs w:val="30"/>
        </w:rPr>
      </w:pPr>
      <w:r>
        <w:rPr>
          <w:color w:val="000000"/>
          <w:sz w:val="30"/>
          <w:szCs w:val="30"/>
          <w:rtl/>
        </w:rPr>
        <w:t xml:space="preserve">- يوجه الصحفي إلى الشاكي محضرا يحرره عدل تنفيذ بالمحل الذي </w:t>
      </w:r>
      <w:r>
        <w:rPr>
          <w:sz w:val="30"/>
          <w:szCs w:val="30"/>
          <w:rtl/>
        </w:rPr>
        <w:t>اتخذه</w:t>
      </w:r>
      <w:r>
        <w:rPr>
          <w:color w:val="000000"/>
          <w:sz w:val="30"/>
          <w:szCs w:val="30"/>
          <w:rtl/>
        </w:rPr>
        <w:t xml:space="preserve"> مقرا له يتضمن المعطيات التالية:</w:t>
      </w:r>
    </w:p>
    <w:p w14:paraId="04AF6A3A" w14:textId="77777777" w:rsidR="00665A3E" w:rsidRDefault="00000000">
      <w:pPr>
        <w:pBdr>
          <w:top w:val="nil"/>
          <w:left w:val="nil"/>
          <w:bottom w:val="nil"/>
          <w:right w:val="nil"/>
          <w:between w:val="nil"/>
        </w:pBdr>
        <w:bidi/>
        <w:spacing w:after="0" w:line="276" w:lineRule="auto"/>
        <w:ind w:left="-350"/>
        <w:rPr>
          <w:color w:val="000000"/>
          <w:sz w:val="30"/>
          <w:szCs w:val="30"/>
        </w:rPr>
      </w:pPr>
      <w:r>
        <w:rPr>
          <w:color w:val="000000"/>
          <w:sz w:val="30"/>
          <w:szCs w:val="30"/>
          <w:rtl/>
        </w:rPr>
        <w:t xml:space="preserve">- بيان في الأفعال المنسوبة إليه والموصوفة بالإستدعاء والتي يريد إثبات صحتها. </w:t>
      </w:r>
    </w:p>
    <w:p w14:paraId="588AE01A" w14:textId="77777777" w:rsidR="00665A3E" w:rsidRDefault="00000000">
      <w:pPr>
        <w:pBdr>
          <w:top w:val="nil"/>
          <w:left w:val="nil"/>
          <w:bottom w:val="nil"/>
          <w:right w:val="nil"/>
          <w:between w:val="nil"/>
        </w:pBdr>
        <w:bidi/>
        <w:spacing w:after="0" w:line="276" w:lineRule="auto"/>
        <w:ind w:left="-350"/>
        <w:rPr>
          <w:color w:val="000000"/>
          <w:sz w:val="30"/>
          <w:szCs w:val="30"/>
        </w:rPr>
      </w:pPr>
      <w:r>
        <w:rPr>
          <w:color w:val="000000"/>
          <w:sz w:val="30"/>
          <w:szCs w:val="30"/>
          <w:rtl/>
        </w:rPr>
        <w:t>- نسخة من الوثائق والمستندات المثبتة لصحة ما كتبه.</w:t>
      </w:r>
    </w:p>
    <w:p w14:paraId="62C425A7" w14:textId="77777777" w:rsidR="00665A3E" w:rsidRDefault="00000000">
      <w:pPr>
        <w:pBdr>
          <w:top w:val="nil"/>
          <w:left w:val="nil"/>
          <w:bottom w:val="nil"/>
          <w:right w:val="nil"/>
          <w:between w:val="nil"/>
        </w:pBdr>
        <w:bidi/>
        <w:spacing w:after="0" w:line="276" w:lineRule="auto"/>
        <w:ind w:left="-350"/>
        <w:rPr>
          <w:color w:val="000000"/>
          <w:sz w:val="30"/>
          <w:szCs w:val="30"/>
        </w:rPr>
      </w:pPr>
      <w:r>
        <w:rPr>
          <w:color w:val="000000"/>
          <w:sz w:val="30"/>
          <w:szCs w:val="30"/>
          <w:rtl/>
        </w:rPr>
        <w:t xml:space="preserve">- أسماء الشهود الذين يريد </w:t>
      </w:r>
      <w:r>
        <w:rPr>
          <w:sz w:val="30"/>
          <w:szCs w:val="30"/>
          <w:rtl/>
        </w:rPr>
        <w:t>الاحتجاج</w:t>
      </w:r>
      <w:r>
        <w:rPr>
          <w:color w:val="000000"/>
          <w:sz w:val="30"/>
          <w:szCs w:val="30"/>
          <w:rtl/>
        </w:rPr>
        <w:t xml:space="preserve"> بشهاداتهم ومهنهم ومقراتهم. </w:t>
      </w:r>
    </w:p>
    <w:p w14:paraId="19E55A34" w14:textId="77777777" w:rsidR="00665A3E" w:rsidRDefault="00000000">
      <w:pPr>
        <w:pBdr>
          <w:top w:val="nil"/>
          <w:left w:val="nil"/>
          <w:bottom w:val="nil"/>
          <w:right w:val="nil"/>
          <w:between w:val="nil"/>
        </w:pBdr>
        <w:bidi/>
        <w:spacing w:after="0" w:line="276" w:lineRule="auto"/>
        <w:ind w:left="-350"/>
        <w:rPr>
          <w:color w:val="000000"/>
          <w:sz w:val="30"/>
          <w:szCs w:val="30"/>
        </w:rPr>
      </w:pPr>
      <w:r>
        <w:rPr>
          <w:color w:val="000000"/>
          <w:sz w:val="30"/>
          <w:szCs w:val="30"/>
          <w:rtl/>
        </w:rPr>
        <w:t>- أن يعين الصحفي محلا لمخابرته بدائرة المحكمة بمحضر الجواب المذكور ( المادة 72 من المرسوم 115).</w:t>
      </w:r>
    </w:p>
    <w:p w14:paraId="0EC22AE6" w14:textId="77777777" w:rsidR="00665A3E" w:rsidRDefault="00000000">
      <w:pPr>
        <w:pBdr>
          <w:top w:val="nil"/>
          <w:left w:val="nil"/>
          <w:bottom w:val="nil"/>
          <w:right w:val="nil"/>
          <w:between w:val="nil"/>
        </w:pBdr>
        <w:bidi/>
        <w:spacing w:after="0" w:line="276" w:lineRule="auto"/>
        <w:ind w:left="-350"/>
        <w:rPr>
          <w:color w:val="000000"/>
          <w:sz w:val="30"/>
          <w:szCs w:val="30"/>
        </w:rPr>
      </w:pPr>
      <w:r>
        <w:rPr>
          <w:color w:val="000000"/>
          <w:sz w:val="30"/>
          <w:szCs w:val="30"/>
          <w:rtl/>
        </w:rPr>
        <w:t xml:space="preserve">ويقوم الصحفي المتهم بالثلب بنفس الإجراءات تجاه النيابة العمومية إذا سبق وقامت بالتتبع رأسا في حالات الثلب أو الشتم الموجه إلى فئة من الأشخاص ممن ينتمون إلى أصل أو إلى عرق أو إلى دين معين </w:t>
      </w:r>
    </w:p>
    <w:p w14:paraId="49F48143" w14:textId="77777777" w:rsidR="00665A3E" w:rsidRDefault="00000000">
      <w:pPr>
        <w:pBdr>
          <w:top w:val="nil"/>
          <w:left w:val="nil"/>
          <w:bottom w:val="nil"/>
          <w:right w:val="nil"/>
          <w:between w:val="nil"/>
        </w:pBdr>
        <w:bidi/>
        <w:spacing w:after="0" w:line="276" w:lineRule="auto"/>
        <w:ind w:left="-350"/>
        <w:rPr>
          <w:color w:val="000000"/>
          <w:sz w:val="30"/>
          <w:szCs w:val="30"/>
        </w:rPr>
      </w:pPr>
      <w:r>
        <w:rPr>
          <w:color w:val="000000"/>
          <w:sz w:val="30"/>
          <w:szCs w:val="30"/>
          <w:rtl/>
        </w:rPr>
        <w:t>(المادة 69 من المرسوم 115).</w:t>
      </w:r>
    </w:p>
    <w:p w14:paraId="440FBAA9" w14:textId="77777777" w:rsidR="00665A3E" w:rsidRDefault="00000000">
      <w:pPr>
        <w:pBdr>
          <w:top w:val="nil"/>
          <w:left w:val="nil"/>
          <w:bottom w:val="nil"/>
          <w:right w:val="nil"/>
          <w:between w:val="nil"/>
        </w:pBdr>
        <w:bidi/>
        <w:spacing w:after="0" w:line="276" w:lineRule="auto"/>
        <w:ind w:left="-350"/>
        <w:rPr>
          <w:color w:val="000000"/>
          <w:sz w:val="30"/>
          <w:szCs w:val="30"/>
        </w:rPr>
      </w:pPr>
      <w:r>
        <w:rPr>
          <w:color w:val="000000"/>
          <w:sz w:val="30"/>
          <w:szCs w:val="30"/>
          <w:rtl/>
        </w:rPr>
        <w:t xml:space="preserve">عمليا لا يتم اتباع الإجراءات أعلاه ويحصل </w:t>
      </w:r>
      <w:r>
        <w:rPr>
          <w:sz w:val="30"/>
          <w:szCs w:val="30"/>
          <w:rtl/>
        </w:rPr>
        <w:t>إ</w:t>
      </w:r>
      <w:r>
        <w:rPr>
          <w:color w:val="000000"/>
          <w:sz w:val="30"/>
          <w:szCs w:val="30"/>
          <w:rtl/>
        </w:rPr>
        <w:t xml:space="preserve">ثبات موضوع الثلب والرد عليه </w:t>
      </w:r>
      <w:r>
        <w:rPr>
          <w:sz w:val="30"/>
          <w:szCs w:val="30"/>
          <w:rtl/>
        </w:rPr>
        <w:t>أ</w:t>
      </w:r>
      <w:r>
        <w:rPr>
          <w:color w:val="000000"/>
          <w:sz w:val="30"/>
          <w:szCs w:val="30"/>
          <w:rtl/>
        </w:rPr>
        <w:t>ثناء جلسات المحاكمة.</w:t>
      </w:r>
    </w:p>
    <w:p w14:paraId="2A78BEA3" w14:textId="77777777" w:rsidR="00665A3E" w:rsidRDefault="00000000">
      <w:pPr>
        <w:pBdr>
          <w:top w:val="nil"/>
          <w:left w:val="nil"/>
          <w:bottom w:val="nil"/>
          <w:right w:val="nil"/>
          <w:between w:val="nil"/>
        </w:pBdr>
        <w:bidi/>
        <w:spacing w:after="0" w:line="276" w:lineRule="auto"/>
        <w:ind w:left="-350"/>
        <w:rPr>
          <w:color w:val="000000"/>
          <w:sz w:val="30"/>
          <w:szCs w:val="30"/>
        </w:rPr>
      </w:pPr>
      <w:r>
        <w:rPr>
          <w:color w:val="000000"/>
          <w:sz w:val="30"/>
          <w:szCs w:val="30"/>
          <w:rtl/>
        </w:rPr>
        <w:t>حسب الفصل 75 من المرسوم 115 ، ف</w:t>
      </w:r>
      <w:r>
        <w:rPr>
          <w:sz w:val="30"/>
          <w:szCs w:val="30"/>
          <w:rtl/>
        </w:rPr>
        <w:t>إ</w:t>
      </w:r>
      <w:r>
        <w:rPr>
          <w:color w:val="000000"/>
          <w:sz w:val="30"/>
          <w:szCs w:val="30"/>
          <w:rtl/>
        </w:rPr>
        <w:t>ن المحكمة تصرح بحكمها في جنح الثلب والشتم في أجل أقصاه شهر من تاريخ الجلسة الأولى.</w:t>
      </w:r>
    </w:p>
    <w:p w14:paraId="75363380" w14:textId="77777777" w:rsidR="00665A3E" w:rsidRDefault="00000000">
      <w:pPr>
        <w:pBdr>
          <w:top w:val="nil"/>
          <w:left w:val="nil"/>
          <w:bottom w:val="nil"/>
          <w:right w:val="nil"/>
          <w:between w:val="nil"/>
        </w:pBdr>
        <w:bidi/>
        <w:spacing w:after="0" w:line="276" w:lineRule="auto"/>
        <w:ind w:left="-350"/>
        <w:rPr>
          <w:color w:val="000000"/>
          <w:sz w:val="30"/>
          <w:szCs w:val="30"/>
        </w:rPr>
      </w:pPr>
      <w:r>
        <w:rPr>
          <w:color w:val="000000"/>
          <w:sz w:val="30"/>
          <w:szCs w:val="30"/>
          <w:rtl/>
        </w:rPr>
        <w:t xml:space="preserve"> يسقط حق القيام بالدعوى العمومية والدعوى المدنية عن جنح ومخالفات المرسوم 115 بمضي ستة أشهر كاملة من تاريخ وقوع الفعل أو من يوم آخر عمل إجرائي من أعمال التتبع.</w:t>
      </w:r>
    </w:p>
    <w:p w14:paraId="3B62AFDC" w14:textId="77777777" w:rsidR="00665A3E" w:rsidRDefault="00665A3E">
      <w:pPr>
        <w:pBdr>
          <w:top w:val="nil"/>
          <w:left w:val="nil"/>
          <w:bottom w:val="nil"/>
          <w:right w:val="nil"/>
          <w:between w:val="nil"/>
        </w:pBdr>
        <w:bidi/>
        <w:spacing w:after="0" w:line="276" w:lineRule="auto"/>
        <w:ind w:left="-350"/>
        <w:rPr>
          <w:color w:val="000000"/>
          <w:sz w:val="30"/>
          <w:szCs w:val="30"/>
          <w:u w:val="single"/>
        </w:rPr>
      </w:pPr>
    </w:p>
    <w:p w14:paraId="54015639" w14:textId="77777777" w:rsidR="00665A3E" w:rsidRDefault="00000000">
      <w:pPr>
        <w:bidi/>
        <w:spacing w:after="0" w:line="276" w:lineRule="auto"/>
        <w:ind w:left="-350"/>
        <w:rPr>
          <w:color w:val="000000"/>
          <w:sz w:val="30"/>
          <w:szCs w:val="30"/>
          <w:u w:val="single"/>
        </w:rPr>
      </w:pPr>
      <w:r>
        <w:rPr>
          <w:b/>
          <w:sz w:val="30"/>
          <w:szCs w:val="30"/>
          <w:u w:val="single"/>
        </w:rPr>
        <w:t xml:space="preserve"> II</w:t>
      </w:r>
      <w:r>
        <w:rPr>
          <w:b/>
          <w:color w:val="000000"/>
          <w:sz w:val="30"/>
          <w:szCs w:val="30"/>
          <w:u w:val="single"/>
          <w:rtl/>
        </w:rPr>
        <w:t xml:space="preserve"> - مرحلة التحقيق القضائي:</w:t>
      </w:r>
      <w:r>
        <w:rPr>
          <w:color w:val="000000"/>
          <w:sz w:val="30"/>
          <w:szCs w:val="30"/>
          <w:u w:val="single"/>
        </w:rPr>
        <w:t xml:space="preserve"> </w:t>
      </w:r>
    </w:p>
    <w:p w14:paraId="5255B79A" w14:textId="77777777" w:rsidR="00665A3E" w:rsidRDefault="00665A3E">
      <w:pPr>
        <w:bidi/>
        <w:spacing w:after="0" w:line="276" w:lineRule="auto"/>
        <w:ind w:left="-350"/>
        <w:rPr>
          <w:sz w:val="30"/>
          <w:szCs w:val="30"/>
          <w:u w:val="single"/>
        </w:rPr>
      </w:pPr>
    </w:p>
    <w:p w14:paraId="3D716231" w14:textId="77777777" w:rsidR="00665A3E" w:rsidRDefault="00000000">
      <w:pPr>
        <w:pBdr>
          <w:top w:val="nil"/>
          <w:left w:val="nil"/>
          <w:bottom w:val="nil"/>
          <w:right w:val="nil"/>
          <w:between w:val="nil"/>
        </w:pBdr>
        <w:bidi/>
        <w:spacing w:after="0" w:line="276" w:lineRule="auto"/>
        <w:ind w:left="-993" w:hanging="217"/>
        <w:rPr>
          <w:color w:val="000000"/>
          <w:sz w:val="30"/>
          <w:szCs w:val="30"/>
        </w:rPr>
      </w:pPr>
      <w:r>
        <w:rPr>
          <w:color w:val="000000"/>
          <w:sz w:val="30"/>
          <w:szCs w:val="30"/>
          <w:rtl/>
        </w:rPr>
        <w:t>التحقيق القضائي اختياري في الجنح (الجرائم التي لا يتجاوز عقابها 5 سنوات سجن) ووجوبي في الجنايات.</w:t>
      </w:r>
    </w:p>
    <w:p w14:paraId="41D0C412" w14:textId="77777777" w:rsidR="00665A3E" w:rsidRDefault="00000000">
      <w:pPr>
        <w:pBdr>
          <w:top w:val="nil"/>
          <w:left w:val="nil"/>
          <w:bottom w:val="nil"/>
          <w:right w:val="nil"/>
          <w:between w:val="nil"/>
        </w:pBdr>
        <w:bidi/>
        <w:spacing w:after="0" w:line="276" w:lineRule="auto"/>
        <w:ind w:left="-350"/>
        <w:rPr>
          <w:color w:val="000000"/>
          <w:sz w:val="30"/>
          <w:szCs w:val="30"/>
        </w:rPr>
      </w:pPr>
      <w:r>
        <w:rPr>
          <w:color w:val="000000"/>
          <w:sz w:val="30"/>
          <w:szCs w:val="30"/>
          <w:rtl/>
        </w:rPr>
        <w:t>تتم إحالة الصحفي على التحقيق من قبل النيابة العمومية بعد إحالة الأبحاث الإبتدائية إليه، وجوبيا في الجنايات، واختياريا في الجنح.</w:t>
      </w:r>
    </w:p>
    <w:p w14:paraId="00FED151" w14:textId="77777777" w:rsidR="00665A3E" w:rsidRDefault="00000000">
      <w:pPr>
        <w:pBdr>
          <w:top w:val="nil"/>
          <w:left w:val="nil"/>
          <w:bottom w:val="nil"/>
          <w:right w:val="nil"/>
          <w:between w:val="nil"/>
        </w:pBdr>
        <w:bidi/>
        <w:spacing w:line="276" w:lineRule="auto"/>
        <w:ind w:left="-350"/>
        <w:rPr>
          <w:color w:val="000000"/>
          <w:sz w:val="30"/>
          <w:szCs w:val="30"/>
        </w:rPr>
      </w:pPr>
      <w:r>
        <w:rPr>
          <w:color w:val="000000"/>
          <w:sz w:val="30"/>
          <w:szCs w:val="30"/>
          <w:rtl/>
        </w:rPr>
        <w:t xml:space="preserve">من حق الصحفي الاستعانة بمحام </w:t>
      </w:r>
      <w:r>
        <w:rPr>
          <w:sz w:val="30"/>
          <w:szCs w:val="30"/>
          <w:rtl/>
        </w:rPr>
        <w:t>أمام</w:t>
      </w:r>
      <w:r>
        <w:rPr>
          <w:color w:val="000000"/>
          <w:sz w:val="30"/>
          <w:szCs w:val="30"/>
          <w:rtl/>
        </w:rPr>
        <w:t xml:space="preserve"> قاضي التحقيق، كما يمكنه الاستعانة بمترجم </w:t>
      </w:r>
      <w:r>
        <w:rPr>
          <w:sz w:val="30"/>
          <w:szCs w:val="30"/>
          <w:rtl/>
        </w:rPr>
        <w:t>إذا</w:t>
      </w:r>
      <w:r>
        <w:rPr>
          <w:color w:val="000000"/>
          <w:sz w:val="30"/>
          <w:szCs w:val="30"/>
          <w:rtl/>
        </w:rPr>
        <w:t xml:space="preserve"> كان لا يتكلم اللغة العربية </w:t>
      </w:r>
      <w:r>
        <w:rPr>
          <w:sz w:val="30"/>
          <w:szCs w:val="30"/>
          <w:rtl/>
        </w:rPr>
        <w:t>أو</w:t>
      </w:r>
      <w:r>
        <w:rPr>
          <w:color w:val="000000"/>
          <w:sz w:val="30"/>
          <w:szCs w:val="30"/>
          <w:rtl/>
        </w:rPr>
        <w:t xml:space="preserve"> إذا كان ذا إعاقة. </w:t>
      </w:r>
    </w:p>
    <w:p w14:paraId="4AB0BDAF" w14:textId="77777777" w:rsidR="00665A3E" w:rsidRDefault="00000000">
      <w:pPr>
        <w:bidi/>
        <w:spacing w:line="276" w:lineRule="auto"/>
        <w:ind w:left="-426" w:hanging="284"/>
        <w:rPr>
          <w:sz w:val="30"/>
          <w:szCs w:val="30"/>
        </w:rPr>
      </w:pPr>
      <w:r>
        <w:rPr>
          <w:sz w:val="30"/>
          <w:szCs w:val="30"/>
          <w:rtl/>
        </w:rPr>
        <w:t xml:space="preserve"> يتضمن الاستدعاء للتحقيق المعطيات التالية :</w:t>
      </w:r>
    </w:p>
    <w:p w14:paraId="7969B152" w14:textId="77777777" w:rsidR="00665A3E" w:rsidRDefault="00000000">
      <w:pPr>
        <w:bidi/>
        <w:spacing w:line="276" w:lineRule="auto"/>
        <w:ind w:left="-426" w:hanging="284"/>
        <w:rPr>
          <w:sz w:val="30"/>
          <w:szCs w:val="30"/>
        </w:rPr>
      </w:pPr>
      <w:r>
        <w:rPr>
          <w:sz w:val="30"/>
          <w:szCs w:val="30"/>
          <w:rtl/>
        </w:rPr>
        <w:t>- هوية الصحفي وحرفته وعنوانه ومكان الحضور وتاريخه وساعته ونوع التهمة.</w:t>
      </w:r>
    </w:p>
    <w:p w14:paraId="66C49EC8" w14:textId="77777777" w:rsidR="00665A3E" w:rsidRDefault="00000000">
      <w:pPr>
        <w:bidi/>
        <w:spacing w:line="276" w:lineRule="auto"/>
        <w:ind w:left="-426" w:hanging="284"/>
        <w:rPr>
          <w:sz w:val="30"/>
          <w:szCs w:val="30"/>
        </w:rPr>
      </w:pPr>
      <w:r>
        <w:rPr>
          <w:sz w:val="30"/>
          <w:szCs w:val="30"/>
          <w:rtl/>
        </w:rPr>
        <w:t>تُمضى محاضر التحقيق من قبل الصحفي ومحاميه وحاكم التحقيق وكاتبه والمترجم. ويمكن للصحفي الامتناع عن الإمضاء مع التنصيص على ذلك وبيان السبب.</w:t>
      </w:r>
    </w:p>
    <w:p w14:paraId="200C5293" w14:textId="77777777" w:rsidR="00665A3E" w:rsidRDefault="00000000">
      <w:pPr>
        <w:bidi/>
        <w:spacing w:line="276" w:lineRule="auto"/>
        <w:ind w:left="-426" w:hanging="284"/>
        <w:rPr>
          <w:b/>
          <w:sz w:val="30"/>
          <w:szCs w:val="30"/>
          <w:u w:val="single"/>
        </w:rPr>
      </w:pPr>
      <w:r>
        <w:rPr>
          <w:b/>
          <w:sz w:val="30"/>
          <w:szCs w:val="30"/>
          <w:u w:val="single"/>
          <w:rtl/>
        </w:rPr>
        <w:t>بطاقة الإيداع بالسجن:</w:t>
      </w:r>
    </w:p>
    <w:p w14:paraId="13C884CE" w14:textId="77777777" w:rsidR="00665A3E" w:rsidRDefault="00000000">
      <w:pPr>
        <w:bidi/>
        <w:spacing w:line="276" w:lineRule="auto"/>
        <w:ind w:left="-426" w:hanging="284"/>
        <w:rPr>
          <w:sz w:val="30"/>
          <w:szCs w:val="30"/>
        </w:rPr>
      </w:pPr>
      <w:r>
        <w:rPr>
          <w:sz w:val="30"/>
          <w:szCs w:val="30"/>
          <w:rtl/>
        </w:rPr>
        <w:t>يمكن لقاضي التحقيق إصدار بطاقة إيداع ضد الصحفي إذا كانت الجريمة موضوع تلبس أو ظهرت قرائن قوية تستلزم الإيقاف باعتباره وسيلة أمن لتلافي اقتراف جرائم جديدة أو ضمانا لتنفيذ العقوبة أو طريقة توفر سلامة سير البحث.</w:t>
      </w:r>
    </w:p>
    <w:p w14:paraId="0E9B9D8B" w14:textId="77777777" w:rsidR="00665A3E" w:rsidRDefault="00000000">
      <w:pPr>
        <w:bidi/>
        <w:spacing w:line="276" w:lineRule="auto"/>
        <w:ind w:left="-426" w:hanging="284"/>
        <w:rPr>
          <w:sz w:val="30"/>
          <w:szCs w:val="30"/>
        </w:rPr>
      </w:pPr>
      <w:r>
        <w:rPr>
          <w:sz w:val="30"/>
          <w:szCs w:val="30"/>
          <w:rtl/>
        </w:rPr>
        <w:t>ويمكن للنيابة العمومية أو للمحكمة إصدار بطاقة إيداع بالسجن على ذمة المحاكمة.</w:t>
      </w:r>
    </w:p>
    <w:p w14:paraId="02F794A6" w14:textId="77777777" w:rsidR="00665A3E" w:rsidRDefault="00000000">
      <w:pPr>
        <w:bidi/>
        <w:spacing w:line="276" w:lineRule="auto"/>
        <w:ind w:left="-426" w:hanging="284"/>
        <w:rPr>
          <w:sz w:val="30"/>
          <w:szCs w:val="30"/>
        </w:rPr>
      </w:pPr>
      <w:r>
        <w:rPr>
          <w:sz w:val="30"/>
          <w:szCs w:val="30"/>
          <w:rtl/>
        </w:rPr>
        <w:t>مدة الإيقاف التحفظي ستة أشهر ويمكن التمديد فيه مرة واحدة لا تزيد مدتها على ثلاثة أشهر بالنسبة للجنح، وبالنسبة إلى الجناية يمكن التمديد فيه مرتين لا تزيد مدة كل  تمديد عن أربعة أشهر.</w:t>
      </w:r>
    </w:p>
    <w:p w14:paraId="6F0E4BCA" w14:textId="77777777" w:rsidR="00665A3E" w:rsidRDefault="00000000">
      <w:pPr>
        <w:bidi/>
        <w:spacing w:line="276" w:lineRule="auto"/>
        <w:ind w:left="-426" w:hanging="284"/>
        <w:rPr>
          <w:sz w:val="30"/>
          <w:szCs w:val="30"/>
        </w:rPr>
      </w:pPr>
      <w:r>
        <w:rPr>
          <w:sz w:val="30"/>
          <w:szCs w:val="30"/>
          <w:rtl/>
        </w:rPr>
        <w:t>وقرار قاضي التحقيق بإصدار بطاقة إيداع قابل للاستئناف أمام دائرة الاتهام.</w:t>
      </w:r>
    </w:p>
    <w:p w14:paraId="127E7A07" w14:textId="77777777" w:rsidR="00665A3E" w:rsidRDefault="00000000">
      <w:pPr>
        <w:bidi/>
        <w:spacing w:line="276" w:lineRule="auto"/>
        <w:ind w:left="-426" w:hanging="284"/>
        <w:rPr>
          <w:sz w:val="30"/>
          <w:szCs w:val="30"/>
        </w:rPr>
      </w:pPr>
      <w:r>
        <w:rPr>
          <w:sz w:val="30"/>
          <w:szCs w:val="30"/>
          <w:rtl/>
        </w:rPr>
        <w:t>كما أن قرار قاضي التحقيق بإحالة الصحفي على دائرة الاتهام أو على المحاكمة قابل للاستئناف كذلك.</w:t>
      </w:r>
    </w:p>
    <w:p w14:paraId="191C097B" w14:textId="77777777" w:rsidR="00665A3E" w:rsidRDefault="00000000">
      <w:pPr>
        <w:bidi/>
        <w:spacing w:line="276" w:lineRule="auto"/>
        <w:ind w:left="-426" w:hanging="284"/>
        <w:rPr>
          <w:sz w:val="30"/>
          <w:szCs w:val="30"/>
        </w:rPr>
      </w:pPr>
      <w:r>
        <w:rPr>
          <w:sz w:val="30"/>
          <w:szCs w:val="30"/>
          <w:rtl/>
        </w:rPr>
        <w:t>- دائرة الاتهام هي درجة ثانية من درجات التحقيق.</w:t>
      </w:r>
    </w:p>
    <w:p w14:paraId="63A46A3B" w14:textId="77777777" w:rsidR="00665A3E" w:rsidRDefault="00665A3E">
      <w:pPr>
        <w:bidi/>
        <w:spacing w:line="276" w:lineRule="auto"/>
        <w:ind w:left="-426" w:hanging="284"/>
        <w:rPr>
          <w:sz w:val="30"/>
          <w:szCs w:val="30"/>
        </w:rPr>
      </w:pPr>
    </w:p>
    <w:p w14:paraId="358C3C44" w14:textId="77777777" w:rsidR="00665A3E" w:rsidRDefault="00665A3E">
      <w:pPr>
        <w:bidi/>
        <w:spacing w:line="276" w:lineRule="auto"/>
        <w:ind w:left="-426" w:hanging="284"/>
        <w:rPr>
          <w:sz w:val="30"/>
          <w:szCs w:val="30"/>
        </w:rPr>
      </w:pPr>
    </w:p>
    <w:p w14:paraId="5FF0C695" w14:textId="77777777" w:rsidR="00665A3E" w:rsidRDefault="00000000">
      <w:pPr>
        <w:bidi/>
        <w:spacing w:line="276" w:lineRule="auto"/>
        <w:ind w:left="-426" w:hanging="284"/>
        <w:rPr>
          <w:b/>
          <w:sz w:val="30"/>
          <w:szCs w:val="30"/>
          <w:u w:val="single"/>
        </w:rPr>
      </w:pPr>
      <w:r>
        <w:rPr>
          <w:b/>
          <w:sz w:val="30"/>
          <w:szCs w:val="30"/>
          <w:u w:val="single"/>
        </w:rPr>
        <w:t>III</w:t>
      </w:r>
      <w:r>
        <w:rPr>
          <w:b/>
          <w:sz w:val="30"/>
          <w:szCs w:val="30"/>
          <w:u w:val="single"/>
          <w:rtl/>
        </w:rPr>
        <w:t xml:space="preserve"> - مرحلة المحاكمة:</w:t>
      </w:r>
    </w:p>
    <w:p w14:paraId="32FF1FB7" w14:textId="77777777" w:rsidR="00665A3E" w:rsidRDefault="00000000">
      <w:pPr>
        <w:bidi/>
        <w:spacing w:line="276" w:lineRule="auto"/>
        <w:ind w:left="-426" w:hanging="284"/>
        <w:rPr>
          <w:sz w:val="30"/>
          <w:szCs w:val="30"/>
        </w:rPr>
      </w:pPr>
      <w:r>
        <w:rPr>
          <w:sz w:val="30"/>
          <w:szCs w:val="30"/>
          <w:rtl/>
        </w:rPr>
        <w:t>قرار إحالة الصحفي على المحاكمة يمكن أن يصدر عن النيابة العمومية في حالة الجنح أو المخالفات أو عن قاضي التحقيق في حالة الجنايات أو الجنح التي أجري فيها التحقيق.</w:t>
      </w:r>
    </w:p>
    <w:p w14:paraId="0070844E" w14:textId="77777777" w:rsidR="00665A3E" w:rsidRDefault="00000000">
      <w:pPr>
        <w:bidi/>
        <w:spacing w:line="276" w:lineRule="auto"/>
        <w:ind w:left="-426" w:hanging="284"/>
        <w:rPr>
          <w:sz w:val="30"/>
          <w:szCs w:val="30"/>
        </w:rPr>
      </w:pPr>
      <w:r>
        <w:rPr>
          <w:sz w:val="30"/>
          <w:szCs w:val="30"/>
          <w:rtl/>
        </w:rPr>
        <w:t>يتم استدعاء الصحفي لجلسة المحاكمة بموجب استدعاء كتابي في مقره الوارد بالملف.</w:t>
      </w:r>
    </w:p>
    <w:p w14:paraId="7790491F" w14:textId="77777777" w:rsidR="00665A3E" w:rsidRDefault="00000000">
      <w:pPr>
        <w:bidi/>
        <w:spacing w:line="276" w:lineRule="auto"/>
        <w:ind w:left="-426" w:hanging="284"/>
        <w:rPr>
          <w:sz w:val="30"/>
          <w:szCs w:val="30"/>
        </w:rPr>
      </w:pPr>
      <w:r>
        <w:rPr>
          <w:sz w:val="30"/>
          <w:szCs w:val="30"/>
          <w:rtl/>
        </w:rPr>
        <w:t>إذا لم يبلغ الاستدعاء للصحفي شخصيا، فإنه يمكن للمحكمة أن تصدر ضده حكما غيابيا.</w:t>
      </w:r>
    </w:p>
    <w:p w14:paraId="75523195" w14:textId="77777777" w:rsidR="00665A3E" w:rsidRDefault="00000000">
      <w:pPr>
        <w:bidi/>
        <w:spacing w:line="276" w:lineRule="auto"/>
        <w:ind w:left="-426" w:hanging="284"/>
        <w:rPr>
          <w:sz w:val="30"/>
          <w:szCs w:val="30"/>
        </w:rPr>
      </w:pPr>
      <w:r>
        <w:rPr>
          <w:sz w:val="30"/>
          <w:szCs w:val="30"/>
          <w:rtl/>
        </w:rPr>
        <w:t xml:space="preserve"> وتصدر المحكمة حكما معتبرا حضوريا إذا بلغ الاستدعاء للصحفي شخصيا ولم يحضر.</w:t>
      </w:r>
    </w:p>
    <w:p w14:paraId="6D450827" w14:textId="77777777" w:rsidR="00665A3E" w:rsidRDefault="00000000">
      <w:pPr>
        <w:bidi/>
        <w:spacing w:line="276" w:lineRule="auto"/>
        <w:ind w:left="-426" w:hanging="284"/>
        <w:rPr>
          <w:sz w:val="30"/>
          <w:szCs w:val="30"/>
        </w:rPr>
      </w:pPr>
      <w:r>
        <w:rPr>
          <w:sz w:val="30"/>
          <w:szCs w:val="30"/>
          <w:rtl/>
        </w:rPr>
        <w:t xml:space="preserve"> ويكون الحكم حضوريا إذا حضر الصحفي المحاكمة.</w:t>
      </w:r>
    </w:p>
    <w:p w14:paraId="0C56B715" w14:textId="77777777" w:rsidR="00665A3E" w:rsidRDefault="00000000">
      <w:pPr>
        <w:bidi/>
        <w:spacing w:line="276" w:lineRule="auto"/>
        <w:ind w:left="-426" w:hanging="284"/>
        <w:rPr>
          <w:sz w:val="30"/>
          <w:szCs w:val="30"/>
        </w:rPr>
      </w:pPr>
      <w:r>
        <w:rPr>
          <w:sz w:val="30"/>
          <w:szCs w:val="30"/>
          <w:rtl/>
        </w:rPr>
        <w:t>للصحفي الاستعانة بمحام في القضايا الجناحية. أما في الجنايات فإن حضور المحامي وجوبي ، ويمكن للمحكمة في هذه الحالة تعيين أحد المحامين للدفاع عن الصحفي إذا لم يقم بتكليف محام للدفاع عنه.</w:t>
      </w:r>
    </w:p>
    <w:p w14:paraId="75BA5E4B" w14:textId="77777777" w:rsidR="00665A3E" w:rsidRDefault="00000000">
      <w:pPr>
        <w:bidi/>
        <w:spacing w:line="276" w:lineRule="auto"/>
        <w:ind w:left="-426" w:hanging="284"/>
        <w:rPr>
          <w:sz w:val="30"/>
          <w:szCs w:val="30"/>
        </w:rPr>
      </w:pPr>
      <w:r>
        <w:rPr>
          <w:sz w:val="30"/>
          <w:szCs w:val="30"/>
          <w:rtl/>
        </w:rPr>
        <w:t>الحضور الشخصي للصحفي خلال المحاكمة إلزامي وذلك في الجنايات أو الجنح التي تستوجب عقابا بالسجن.</w:t>
      </w:r>
    </w:p>
    <w:p w14:paraId="09C04FE5" w14:textId="77777777" w:rsidR="00665A3E" w:rsidRDefault="00000000">
      <w:pPr>
        <w:bidi/>
        <w:spacing w:line="276" w:lineRule="auto"/>
        <w:ind w:left="-426" w:hanging="284"/>
        <w:rPr>
          <w:sz w:val="30"/>
          <w:szCs w:val="30"/>
        </w:rPr>
      </w:pPr>
      <w:r>
        <w:rPr>
          <w:sz w:val="30"/>
          <w:szCs w:val="30"/>
          <w:rtl/>
        </w:rPr>
        <w:t>أما في الجنح التي لا تستوجب العقاب بالسجن، فللصحفي أن ينيب عنه محاميا، ولكن يمكن للمحكمة دائما أن تأذن بحضور الصحفي شخصيا إذا رأت فائدة في ذلك.</w:t>
      </w:r>
    </w:p>
    <w:p w14:paraId="31C5C65B" w14:textId="77777777" w:rsidR="00665A3E" w:rsidRDefault="00000000">
      <w:pPr>
        <w:bidi/>
        <w:spacing w:line="276" w:lineRule="auto"/>
        <w:ind w:left="-426" w:hanging="284"/>
        <w:rPr>
          <w:sz w:val="30"/>
          <w:szCs w:val="30"/>
        </w:rPr>
      </w:pPr>
      <w:r>
        <w:rPr>
          <w:sz w:val="30"/>
          <w:szCs w:val="30"/>
          <w:rtl/>
        </w:rPr>
        <w:t>جلسات المحاكمة علنية إلا إذا رأت المحكمة من تلقاء نفسها أو بناء على طلب النيابة العمومية إجراءها سرا محافظة على النظام العام أومراعاة للآداب العامة.</w:t>
      </w:r>
    </w:p>
    <w:p w14:paraId="0B575373" w14:textId="77777777" w:rsidR="00665A3E" w:rsidRDefault="00000000">
      <w:pPr>
        <w:bidi/>
        <w:spacing w:line="276" w:lineRule="auto"/>
        <w:ind w:left="-426" w:hanging="284"/>
        <w:rPr>
          <w:sz w:val="30"/>
          <w:szCs w:val="30"/>
        </w:rPr>
      </w:pPr>
      <w:r>
        <w:rPr>
          <w:sz w:val="30"/>
          <w:szCs w:val="30"/>
          <w:rtl/>
        </w:rPr>
        <w:t>تبدأ المحكمة بسماع الشاكي إن كان حاضرا ويتم سماع الشهود والخبراء ويتم استنطاق الصحفي المظنون فيه. وفي الختام تعطى الكلمة لمحامي الصحفي المظنون فيه ويختم الرئيس المرافعة وتصدر المحكمة حكمها حينيا أو إثر الجلسة أو في موعد لاحق.</w:t>
      </w:r>
    </w:p>
    <w:p w14:paraId="302913B5" w14:textId="77777777" w:rsidR="00665A3E" w:rsidRDefault="00665A3E">
      <w:pPr>
        <w:bidi/>
        <w:spacing w:line="276" w:lineRule="auto"/>
        <w:ind w:left="-426" w:hanging="284"/>
        <w:rPr>
          <w:b/>
          <w:sz w:val="30"/>
          <w:szCs w:val="30"/>
        </w:rPr>
      </w:pPr>
    </w:p>
    <w:p w14:paraId="32E5D1AF" w14:textId="77777777" w:rsidR="00665A3E" w:rsidRDefault="00000000">
      <w:pPr>
        <w:bidi/>
        <w:spacing w:line="276" w:lineRule="auto"/>
        <w:ind w:left="-426" w:hanging="284"/>
        <w:rPr>
          <w:b/>
          <w:sz w:val="30"/>
          <w:szCs w:val="30"/>
          <w:u w:val="single"/>
        </w:rPr>
      </w:pPr>
      <w:r>
        <w:rPr>
          <w:b/>
          <w:sz w:val="30"/>
          <w:szCs w:val="30"/>
          <w:u w:val="single"/>
          <w:rtl/>
        </w:rPr>
        <w:t>الطعن في الأحكام :</w:t>
      </w:r>
    </w:p>
    <w:p w14:paraId="35A9F2A1" w14:textId="77777777" w:rsidR="00665A3E" w:rsidRDefault="00000000">
      <w:pPr>
        <w:bidi/>
        <w:spacing w:line="276" w:lineRule="auto"/>
        <w:ind w:left="-426" w:hanging="284"/>
        <w:rPr>
          <w:sz w:val="30"/>
          <w:szCs w:val="30"/>
        </w:rPr>
      </w:pPr>
      <w:r>
        <w:rPr>
          <w:sz w:val="30"/>
          <w:szCs w:val="30"/>
          <w:rtl/>
        </w:rPr>
        <w:t>أجل الطعن بالاستئناف في الأحكام الحضورية الابتدائية هو عشر أيام من تاريخ الحكم . ويبدأ احتساب الاجل من اليوم الموالي لتاريخ صدور الحكم.</w:t>
      </w:r>
    </w:p>
    <w:p w14:paraId="53CDCBFA" w14:textId="77777777" w:rsidR="00665A3E" w:rsidRDefault="00000000">
      <w:pPr>
        <w:bidi/>
        <w:spacing w:line="276" w:lineRule="auto"/>
        <w:ind w:left="-426" w:hanging="284"/>
        <w:rPr>
          <w:sz w:val="30"/>
          <w:szCs w:val="30"/>
        </w:rPr>
      </w:pPr>
      <w:r>
        <w:rPr>
          <w:sz w:val="30"/>
          <w:szCs w:val="30"/>
          <w:rtl/>
        </w:rPr>
        <w:t xml:space="preserve">بالنسبة إلى الحكم المعتبر حضوري فإن أجل استئنافه يبقى مفتوحا . ويصبح محددا بأجل عشرة أيام إذا </w:t>
      </w:r>
    </w:p>
    <w:p w14:paraId="19170639" w14:textId="77777777" w:rsidR="00665A3E" w:rsidRDefault="00000000">
      <w:pPr>
        <w:bidi/>
        <w:spacing w:line="276" w:lineRule="auto"/>
        <w:ind w:left="-426" w:hanging="284"/>
        <w:rPr>
          <w:sz w:val="30"/>
          <w:szCs w:val="30"/>
        </w:rPr>
      </w:pPr>
      <w:r>
        <w:rPr>
          <w:sz w:val="30"/>
          <w:szCs w:val="30"/>
          <w:rtl/>
        </w:rPr>
        <w:t>تم الإعلام به شخصيا للصحفي.</w:t>
      </w:r>
    </w:p>
    <w:p w14:paraId="2356685D" w14:textId="77777777" w:rsidR="00665A3E" w:rsidRDefault="00000000">
      <w:pPr>
        <w:bidi/>
        <w:spacing w:line="276" w:lineRule="auto"/>
        <w:ind w:left="-426" w:hanging="284"/>
        <w:rPr>
          <w:sz w:val="30"/>
          <w:szCs w:val="30"/>
        </w:rPr>
      </w:pPr>
      <w:r>
        <w:rPr>
          <w:sz w:val="30"/>
          <w:szCs w:val="30"/>
          <w:rtl/>
        </w:rPr>
        <w:t>بالنسبة إلى الأحكام الغيابية فإن أجل الاعتراض عليه يبقى مفتوحا. ويصبح الأجل عشرة أيام من تاريخ الإعلام الشخصي بالحكم الغيابي للمعني بالامر.</w:t>
      </w:r>
    </w:p>
    <w:p w14:paraId="44EE7F57" w14:textId="77777777" w:rsidR="00665A3E" w:rsidRDefault="00665A3E">
      <w:pPr>
        <w:bidi/>
        <w:spacing w:line="276" w:lineRule="auto"/>
        <w:ind w:left="-426" w:hanging="284"/>
        <w:rPr>
          <w:sz w:val="30"/>
          <w:szCs w:val="30"/>
        </w:rPr>
      </w:pPr>
    </w:p>
    <w:p w14:paraId="0C98185B" w14:textId="77777777" w:rsidR="00665A3E" w:rsidRDefault="00665A3E">
      <w:pPr>
        <w:bidi/>
        <w:spacing w:line="276" w:lineRule="auto"/>
        <w:ind w:left="-426" w:hanging="284"/>
        <w:rPr>
          <w:sz w:val="30"/>
          <w:szCs w:val="30"/>
        </w:rPr>
      </w:pPr>
    </w:p>
    <w:p w14:paraId="41EB162D" w14:textId="77777777" w:rsidR="00665A3E" w:rsidRDefault="00665A3E">
      <w:pPr>
        <w:bidi/>
        <w:spacing w:line="276" w:lineRule="auto"/>
        <w:ind w:left="-426" w:hanging="284"/>
        <w:rPr>
          <w:sz w:val="30"/>
          <w:szCs w:val="30"/>
        </w:rPr>
      </w:pPr>
    </w:p>
    <w:p w14:paraId="72BEA23F" w14:textId="77777777" w:rsidR="00665A3E" w:rsidRDefault="00665A3E">
      <w:pPr>
        <w:bidi/>
        <w:spacing w:line="276" w:lineRule="auto"/>
        <w:ind w:left="-426" w:hanging="284"/>
        <w:rPr>
          <w:sz w:val="30"/>
          <w:szCs w:val="30"/>
        </w:rPr>
      </w:pPr>
    </w:p>
    <w:p w14:paraId="16634C4A" w14:textId="77777777" w:rsidR="00665A3E" w:rsidRDefault="00665A3E">
      <w:pPr>
        <w:bidi/>
        <w:spacing w:line="276" w:lineRule="auto"/>
        <w:ind w:left="-426" w:hanging="284"/>
        <w:rPr>
          <w:sz w:val="30"/>
          <w:szCs w:val="30"/>
        </w:rPr>
      </w:pPr>
    </w:p>
    <w:p w14:paraId="7A728108" w14:textId="77777777" w:rsidR="00665A3E" w:rsidRDefault="00665A3E">
      <w:pPr>
        <w:bidi/>
        <w:spacing w:line="276" w:lineRule="auto"/>
        <w:ind w:left="-426" w:hanging="284"/>
        <w:rPr>
          <w:sz w:val="30"/>
          <w:szCs w:val="30"/>
        </w:rPr>
      </w:pPr>
    </w:p>
    <w:p w14:paraId="15CCFB0E" w14:textId="77777777" w:rsidR="00665A3E" w:rsidRDefault="00665A3E">
      <w:pPr>
        <w:bidi/>
        <w:spacing w:line="276" w:lineRule="auto"/>
        <w:ind w:left="-426" w:hanging="284"/>
        <w:rPr>
          <w:sz w:val="30"/>
          <w:szCs w:val="30"/>
        </w:rPr>
      </w:pPr>
    </w:p>
    <w:p w14:paraId="73C81855" w14:textId="77777777" w:rsidR="00665A3E" w:rsidRDefault="00665A3E">
      <w:pPr>
        <w:bidi/>
        <w:spacing w:line="276" w:lineRule="auto"/>
        <w:ind w:left="-426" w:hanging="284"/>
        <w:rPr>
          <w:b/>
          <w:sz w:val="30"/>
          <w:szCs w:val="30"/>
        </w:rPr>
      </w:pPr>
    </w:p>
    <w:p w14:paraId="5E5A6352" w14:textId="77777777" w:rsidR="00665A3E" w:rsidRDefault="00000000">
      <w:pPr>
        <w:pBdr>
          <w:bottom w:val="single" w:sz="6" w:space="1" w:color="000000"/>
        </w:pBdr>
        <w:bidi/>
        <w:spacing w:line="276" w:lineRule="auto"/>
        <w:ind w:left="-426" w:hanging="284"/>
        <w:jc w:val="center"/>
        <w:rPr>
          <w:b/>
          <w:color w:val="FF0000"/>
          <w:sz w:val="36"/>
          <w:szCs w:val="36"/>
        </w:rPr>
      </w:pPr>
      <w:r>
        <w:rPr>
          <w:b/>
          <w:color w:val="FF0000"/>
          <w:sz w:val="36"/>
          <w:szCs w:val="36"/>
          <w:rtl/>
        </w:rPr>
        <w:t>نماذج مطالب كتابية</w:t>
      </w:r>
    </w:p>
    <w:p w14:paraId="4CA1371A" w14:textId="77777777" w:rsidR="00665A3E" w:rsidRDefault="00665A3E">
      <w:pPr>
        <w:pBdr>
          <w:bottom w:val="single" w:sz="6" w:space="1" w:color="000000"/>
        </w:pBdr>
        <w:bidi/>
        <w:spacing w:line="276" w:lineRule="auto"/>
        <w:ind w:left="-426" w:hanging="284"/>
        <w:jc w:val="center"/>
        <w:rPr>
          <w:b/>
          <w:sz w:val="30"/>
          <w:szCs w:val="30"/>
        </w:rPr>
      </w:pPr>
    </w:p>
    <w:p w14:paraId="5FCBB304" w14:textId="77777777" w:rsidR="00665A3E" w:rsidRDefault="00665A3E">
      <w:pPr>
        <w:bidi/>
        <w:spacing w:line="276" w:lineRule="auto"/>
        <w:ind w:left="-426" w:hanging="284"/>
        <w:jc w:val="center"/>
        <w:rPr>
          <w:b/>
          <w:sz w:val="30"/>
          <w:szCs w:val="30"/>
        </w:rPr>
      </w:pPr>
    </w:p>
    <w:p w14:paraId="249F80BD" w14:textId="77777777" w:rsidR="00665A3E" w:rsidRDefault="00665A3E">
      <w:pPr>
        <w:bidi/>
        <w:spacing w:line="276" w:lineRule="auto"/>
        <w:ind w:left="-426" w:right="3118" w:hanging="284"/>
        <w:jc w:val="center"/>
        <w:rPr>
          <w:b/>
          <w:sz w:val="30"/>
          <w:szCs w:val="30"/>
        </w:rPr>
      </w:pPr>
    </w:p>
    <w:p w14:paraId="161A95CC" w14:textId="77777777" w:rsidR="00665A3E" w:rsidRDefault="00000000">
      <w:pPr>
        <w:bidi/>
        <w:spacing w:line="276" w:lineRule="auto"/>
        <w:ind w:left="-426" w:hanging="284"/>
        <w:jc w:val="center"/>
        <w:rPr>
          <w:sz w:val="30"/>
          <w:szCs w:val="30"/>
        </w:rPr>
      </w:pPr>
      <w:r>
        <w:rPr>
          <w:sz w:val="30"/>
          <w:szCs w:val="30"/>
          <w:rtl/>
        </w:rPr>
        <w:t>العارض: فلان الفلاني .....</w:t>
      </w:r>
    </w:p>
    <w:p w14:paraId="14F1835C" w14:textId="77777777" w:rsidR="00665A3E" w:rsidRDefault="00000000">
      <w:pPr>
        <w:bidi/>
        <w:spacing w:line="276" w:lineRule="auto"/>
        <w:ind w:left="-426" w:hanging="284"/>
        <w:jc w:val="center"/>
        <w:rPr>
          <w:sz w:val="30"/>
          <w:szCs w:val="30"/>
        </w:rPr>
      </w:pPr>
      <w:r>
        <w:rPr>
          <w:sz w:val="30"/>
          <w:szCs w:val="30"/>
          <w:rtl/>
        </w:rPr>
        <w:t xml:space="preserve">مطلب في استخراج نسخة حكم جناحي </w:t>
      </w:r>
    </w:p>
    <w:p w14:paraId="10492882" w14:textId="77777777" w:rsidR="00665A3E" w:rsidRDefault="00665A3E">
      <w:pPr>
        <w:bidi/>
        <w:spacing w:line="276" w:lineRule="auto"/>
        <w:ind w:left="-426" w:hanging="284"/>
        <w:jc w:val="center"/>
        <w:rPr>
          <w:sz w:val="30"/>
          <w:szCs w:val="30"/>
        </w:rPr>
      </w:pPr>
    </w:p>
    <w:p w14:paraId="61A3ACA9" w14:textId="77777777" w:rsidR="00665A3E" w:rsidRDefault="00000000">
      <w:pPr>
        <w:bidi/>
        <w:spacing w:line="276" w:lineRule="auto"/>
        <w:ind w:left="-426" w:hanging="284"/>
        <w:jc w:val="center"/>
        <w:rPr>
          <w:sz w:val="30"/>
          <w:szCs w:val="30"/>
        </w:rPr>
      </w:pPr>
      <w:r>
        <w:rPr>
          <w:sz w:val="30"/>
          <w:szCs w:val="30"/>
          <w:rtl/>
        </w:rPr>
        <w:t>السيد رئيس كتبة محكمة.....</w:t>
      </w:r>
    </w:p>
    <w:p w14:paraId="5F23BA64" w14:textId="77777777" w:rsidR="00665A3E" w:rsidRDefault="00000000">
      <w:pPr>
        <w:bidi/>
        <w:spacing w:line="276" w:lineRule="auto"/>
        <w:ind w:left="-426" w:hanging="284"/>
        <w:jc w:val="center"/>
        <w:rPr>
          <w:sz w:val="30"/>
          <w:szCs w:val="30"/>
        </w:rPr>
      </w:pPr>
      <w:r>
        <w:rPr>
          <w:sz w:val="30"/>
          <w:szCs w:val="30"/>
          <w:rtl/>
        </w:rPr>
        <w:t>الرجاء منكم تمكيني من نسخة مجردة من الحكم الجناحي أو الجنائي رقم .... بتاريخ.... الصادر عن محكمة.......</w:t>
      </w:r>
    </w:p>
    <w:p w14:paraId="78B276DA" w14:textId="77777777" w:rsidR="00665A3E" w:rsidRDefault="00000000">
      <w:pPr>
        <w:bidi/>
        <w:spacing w:line="276" w:lineRule="auto"/>
        <w:ind w:left="284" w:hanging="284"/>
        <w:jc w:val="center"/>
        <w:rPr>
          <w:sz w:val="30"/>
          <w:szCs w:val="30"/>
        </w:rPr>
      </w:pPr>
      <w:r>
        <w:rPr>
          <w:sz w:val="30"/>
          <w:szCs w:val="30"/>
          <w:rtl/>
        </w:rPr>
        <w:t>الإمضاء</w:t>
      </w:r>
    </w:p>
    <w:p w14:paraId="718671F1" w14:textId="77777777" w:rsidR="00665A3E" w:rsidRDefault="00665A3E">
      <w:pPr>
        <w:pBdr>
          <w:bottom w:val="single" w:sz="6" w:space="3" w:color="000000"/>
        </w:pBdr>
        <w:bidi/>
        <w:spacing w:line="276" w:lineRule="auto"/>
        <w:ind w:left="-426" w:hanging="284"/>
        <w:jc w:val="right"/>
        <w:rPr>
          <w:b/>
          <w:sz w:val="30"/>
          <w:szCs w:val="30"/>
        </w:rPr>
      </w:pPr>
    </w:p>
    <w:p w14:paraId="4DCE285B" w14:textId="77777777" w:rsidR="00665A3E" w:rsidRDefault="00665A3E">
      <w:pPr>
        <w:bidi/>
        <w:spacing w:line="276" w:lineRule="auto"/>
        <w:ind w:left="-426" w:hanging="284"/>
        <w:jc w:val="right"/>
        <w:rPr>
          <w:b/>
          <w:sz w:val="30"/>
          <w:szCs w:val="30"/>
        </w:rPr>
      </w:pPr>
    </w:p>
    <w:p w14:paraId="78EF03FF" w14:textId="77777777" w:rsidR="00665A3E" w:rsidRDefault="00000000">
      <w:pPr>
        <w:bidi/>
        <w:spacing w:line="276" w:lineRule="auto"/>
        <w:ind w:left="-426" w:hanging="284"/>
        <w:jc w:val="center"/>
        <w:rPr>
          <w:sz w:val="30"/>
          <w:szCs w:val="30"/>
        </w:rPr>
      </w:pPr>
      <w:r>
        <w:rPr>
          <w:sz w:val="30"/>
          <w:szCs w:val="30"/>
          <w:rtl/>
        </w:rPr>
        <w:t>العارض: فلان الفلاني .....</w:t>
      </w:r>
    </w:p>
    <w:p w14:paraId="04793EC8" w14:textId="77777777" w:rsidR="00665A3E" w:rsidRDefault="00000000">
      <w:pPr>
        <w:bidi/>
        <w:spacing w:line="276" w:lineRule="auto"/>
        <w:ind w:left="-426" w:hanging="284"/>
        <w:jc w:val="center"/>
        <w:rPr>
          <w:sz w:val="30"/>
          <w:szCs w:val="30"/>
        </w:rPr>
      </w:pPr>
      <w:r>
        <w:rPr>
          <w:sz w:val="30"/>
          <w:szCs w:val="30"/>
          <w:rtl/>
        </w:rPr>
        <w:t xml:space="preserve">مطلب في شهادة في نص حكم جزائي </w:t>
      </w:r>
    </w:p>
    <w:p w14:paraId="3A6A3CEC" w14:textId="77777777" w:rsidR="00665A3E" w:rsidRDefault="00000000">
      <w:pPr>
        <w:bidi/>
        <w:spacing w:line="276" w:lineRule="auto"/>
        <w:ind w:left="-426" w:hanging="284"/>
        <w:jc w:val="center"/>
        <w:rPr>
          <w:sz w:val="30"/>
          <w:szCs w:val="30"/>
        </w:rPr>
      </w:pPr>
      <w:r>
        <w:rPr>
          <w:sz w:val="30"/>
          <w:szCs w:val="30"/>
          <w:rtl/>
        </w:rPr>
        <w:t>السيد رئيس كتبة محكمة.....</w:t>
      </w:r>
    </w:p>
    <w:p w14:paraId="18B00167" w14:textId="77777777" w:rsidR="00665A3E" w:rsidRDefault="00665A3E">
      <w:pPr>
        <w:bidi/>
        <w:spacing w:line="276" w:lineRule="auto"/>
        <w:ind w:left="-426" w:hanging="284"/>
        <w:jc w:val="center"/>
        <w:rPr>
          <w:sz w:val="30"/>
          <w:szCs w:val="30"/>
        </w:rPr>
      </w:pPr>
    </w:p>
    <w:p w14:paraId="333293D3" w14:textId="77777777" w:rsidR="00665A3E" w:rsidRDefault="00000000">
      <w:pPr>
        <w:bidi/>
        <w:spacing w:line="276" w:lineRule="auto"/>
        <w:ind w:left="-426" w:hanging="284"/>
        <w:jc w:val="center"/>
        <w:rPr>
          <w:sz w:val="30"/>
          <w:szCs w:val="30"/>
        </w:rPr>
      </w:pPr>
      <w:r>
        <w:rPr>
          <w:sz w:val="30"/>
          <w:szCs w:val="30"/>
          <w:rtl/>
        </w:rPr>
        <w:t>الرجاء منكم تمكيني من شهادة في نص الحكم الجناحي أو الجنائي رقم .... بتاريخ.... الصادر عن محكمة.......</w:t>
      </w:r>
    </w:p>
    <w:p w14:paraId="365DE377" w14:textId="77777777" w:rsidR="00665A3E" w:rsidRDefault="00000000">
      <w:pPr>
        <w:bidi/>
        <w:spacing w:line="276" w:lineRule="auto"/>
        <w:ind w:left="-426" w:hanging="284"/>
        <w:jc w:val="center"/>
        <w:rPr>
          <w:sz w:val="30"/>
          <w:szCs w:val="30"/>
        </w:rPr>
      </w:pPr>
      <w:r>
        <w:rPr>
          <w:sz w:val="30"/>
          <w:szCs w:val="30"/>
          <w:rtl/>
        </w:rPr>
        <w:t xml:space="preserve">الإمضاء     </w:t>
      </w:r>
    </w:p>
    <w:p w14:paraId="4AEC0F97" w14:textId="77777777" w:rsidR="00665A3E" w:rsidRDefault="00665A3E">
      <w:pPr>
        <w:bidi/>
        <w:spacing w:line="276" w:lineRule="auto"/>
        <w:ind w:left="-426" w:hanging="284"/>
        <w:jc w:val="right"/>
        <w:rPr>
          <w:b/>
          <w:sz w:val="30"/>
          <w:szCs w:val="30"/>
        </w:rPr>
      </w:pPr>
    </w:p>
    <w:p w14:paraId="5D1EF902" w14:textId="77777777" w:rsidR="00665A3E" w:rsidRDefault="00665A3E">
      <w:pPr>
        <w:bidi/>
        <w:spacing w:line="276" w:lineRule="auto"/>
        <w:ind w:left="-426" w:hanging="284"/>
        <w:jc w:val="right"/>
        <w:rPr>
          <w:b/>
          <w:sz w:val="30"/>
          <w:szCs w:val="30"/>
        </w:rPr>
      </w:pPr>
    </w:p>
    <w:p w14:paraId="0843A3D0" w14:textId="77777777" w:rsidR="00665A3E" w:rsidRDefault="00665A3E">
      <w:pPr>
        <w:bidi/>
        <w:spacing w:line="276" w:lineRule="auto"/>
        <w:ind w:left="-426" w:hanging="284"/>
        <w:jc w:val="right"/>
        <w:rPr>
          <w:b/>
          <w:sz w:val="30"/>
          <w:szCs w:val="30"/>
        </w:rPr>
      </w:pPr>
    </w:p>
    <w:p w14:paraId="25F00D20" w14:textId="77777777" w:rsidR="00665A3E" w:rsidRDefault="00665A3E">
      <w:pPr>
        <w:bidi/>
        <w:spacing w:line="276" w:lineRule="auto"/>
        <w:ind w:left="-426" w:hanging="284"/>
        <w:rPr>
          <w:b/>
          <w:sz w:val="30"/>
          <w:szCs w:val="30"/>
        </w:rPr>
      </w:pPr>
    </w:p>
    <w:p w14:paraId="05343EB3" w14:textId="77777777" w:rsidR="00665A3E" w:rsidRDefault="00000000">
      <w:pPr>
        <w:bidi/>
        <w:spacing w:line="276" w:lineRule="auto"/>
        <w:ind w:left="-426" w:hanging="284"/>
        <w:jc w:val="center"/>
        <w:rPr>
          <w:sz w:val="30"/>
          <w:szCs w:val="30"/>
        </w:rPr>
      </w:pPr>
      <w:r>
        <w:rPr>
          <w:sz w:val="30"/>
          <w:szCs w:val="30"/>
          <w:rtl/>
        </w:rPr>
        <w:t>العارض: فلان الفلاني .....</w:t>
      </w:r>
    </w:p>
    <w:p w14:paraId="405603BD" w14:textId="77777777" w:rsidR="00665A3E" w:rsidRDefault="00000000">
      <w:pPr>
        <w:bidi/>
        <w:spacing w:line="276" w:lineRule="auto"/>
        <w:ind w:left="-426" w:hanging="284"/>
        <w:jc w:val="center"/>
        <w:rPr>
          <w:sz w:val="30"/>
          <w:szCs w:val="30"/>
        </w:rPr>
      </w:pPr>
      <w:r>
        <w:rPr>
          <w:sz w:val="30"/>
          <w:szCs w:val="30"/>
          <w:rtl/>
        </w:rPr>
        <w:t>مطلب في تلخيص حكم جزائي</w:t>
      </w:r>
    </w:p>
    <w:p w14:paraId="3EDA31AB" w14:textId="77777777" w:rsidR="00665A3E" w:rsidRDefault="00000000">
      <w:pPr>
        <w:bidi/>
        <w:spacing w:line="276" w:lineRule="auto"/>
        <w:ind w:left="-426" w:hanging="284"/>
        <w:jc w:val="center"/>
        <w:rPr>
          <w:sz w:val="30"/>
          <w:szCs w:val="30"/>
        </w:rPr>
      </w:pPr>
      <w:r>
        <w:rPr>
          <w:sz w:val="30"/>
          <w:szCs w:val="30"/>
          <w:rtl/>
        </w:rPr>
        <w:t>السيد رئيس المحكمة.....</w:t>
      </w:r>
    </w:p>
    <w:p w14:paraId="53B035F3" w14:textId="77777777" w:rsidR="00665A3E" w:rsidRDefault="00665A3E">
      <w:pPr>
        <w:bidi/>
        <w:spacing w:line="276" w:lineRule="auto"/>
        <w:ind w:left="-426" w:hanging="284"/>
        <w:jc w:val="center"/>
        <w:rPr>
          <w:sz w:val="30"/>
          <w:szCs w:val="30"/>
        </w:rPr>
      </w:pPr>
    </w:p>
    <w:p w14:paraId="2A129A66" w14:textId="77777777" w:rsidR="00665A3E" w:rsidRDefault="00000000">
      <w:pPr>
        <w:bidi/>
        <w:spacing w:line="276" w:lineRule="auto"/>
        <w:ind w:left="-426" w:hanging="284"/>
        <w:jc w:val="center"/>
        <w:rPr>
          <w:sz w:val="30"/>
          <w:szCs w:val="30"/>
        </w:rPr>
      </w:pPr>
      <w:r>
        <w:rPr>
          <w:sz w:val="30"/>
          <w:szCs w:val="30"/>
          <w:rtl/>
        </w:rPr>
        <w:t>الرجاء منكم الإذن بتلخيص الحكم الجناحي أو الجنائي (الحضوري / غيابي / معتبر حضوري ) رقم .... بتاريخ.... الصادر عن محكمة.......</w:t>
      </w:r>
    </w:p>
    <w:p w14:paraId="26B9FCD8" w14:textId="77777777" w:rsidR="00665A3E" w:rsidRDefault="00000000">
      <w:pPr>
        <w:bidi/>
        <w:spacing w:line="276" w:lineRule="auto"/>
        <w:ind w:left="-426" w:hanging="284"/>
        <w:jc w:val="center"/>
        <w:rPr>
          <w:sz w:val="30"/>
          <w:szCs w:val="30"/>
        </w:rPr>
      </w:pPr>
      <w:r>
        <w:rPr>
          <w:sz w:val="30"/>
          <w:szCs w:val="30"/>
          <w:rtl/>
        </w:rPr>
        <w:t>للإدلاء به لمن له النظر</w:t>
      </w:r>
    </w:p>
    <w:p w14:paraId="4825B060" w14:textId="77777777" w:rsidR="00665A3E" w:rsidRDefault="00000000">
      <w:pPr>
        <w:bidi/>
        <w:spacing w:line="276" w:lineRule="auto"/>
        <w:ind w:left="284" w:hanging="284"/>
        <w:jc w:val="center"/>
        <w:rPr>
          <w:sz w:val="30"/>
          <w:szCs w:val="30"/>
        </w:rPr>
      </w:pPr>
      <w:r>
        <w:rPr>
          <w:sz w:val="30"/>
          <w:szCs w:val="30"/>
          <w:rtl/>
        </w:rPr>
        <w:t xml:space="preserve">الإمضاء </w:t>
      </w:r>
    </w:p>
    <w:p w14:paraId="68EC3EC5" w14:textId="77777777" w:rsidR="00665A3E" w:rsidRDefault="00665A3E">
      <w:pPr>
        <w:bidi/>
        <w:spacing w:line="276" w:lineRule="auto"/>
        <w:ind w:left="284" w:hanging="284"/>
        <w:jc w:val="center"/>
        <w:rPr>
          <w:sz w:val="30"/>
          <w:szCs w:val="30"/>
        </w:rPr>
      </w:pPr>
    </w:p>
    <w:p w14:paraId="4A30FAFC" w14:textId="77777777" w:rsidR="00665A3E" w:rsidRDefault="00665A3E">
      <w:pPr>
        <w:pBdr>
          <w:bottom w:val="single" w:sz="6" w:space="1" w:color="000000"/>
        </w:pBdr>
        <w:bidi/>
        <w:spacing w:line="276" w:lineRule="auto"/>
        <w:ind w:left="-426" w:hanging="284"/>
        <w:jc w:val="center"/>
        <w:rPr>
          <w:sz w:val="30"/>
          <w:szCs w:val="30"/>
        </w:rPr>
      </w:pPr>
    </w:p>
    <w:p w14:paraId="54197335" w14:textId="77777777" w:rsidR="00665A3E" w:rsidRDefault="00665A3E">
      <w:pPr>
        <w:bidi/>
        <w:spacing w:line="276" w:lineRule="auto"/>
        <w:ind w:left="-426" w:hanging="284"/>
        <w:jc w:val="center"/>
        <w:rPr>
          <w:sz w:val="30"/>
          <w:szCs w:val="30"/>
        </w:rPr>
      </w:pPr>
    </w:p>
    <w:p w14:paraId="6F65940A" w14:textId="77777777" w:rsidR="00665A3E" w:rsidRDefault="00000000">
      <w:pPr>
        <w:bidi/>
        <w:spacing w:line="276" w:lineRule="auto"/>
        <w:ind w:left="-426" w:hanging="284"/>
        <w:jc w:val="center"/>
        <w:rPr>
          <w:sz w:val="30"/>
          <w:szCs w:val="30"/>
        </w:rPr>
      </w:pPr>
      <w:r>
        <w:rPr>
          <w:sz w:val="30"/>
          <w:szCs w:val="30"/>
          <w:rtl/>
        </w:rPr>
        <w:t>العارض: فلان الفلاني .....</w:t>
      </w:r>
    </w:p>
    <w:p w14:paraId="26ED3108" w14:textId="77777777" w:rsidR="00665A3E" w:rsidRDefault="00000000">
      <w:pPr>
        <w:bidi/>
        <w:spacing w:line="276" w:lineRule="auto"/>
        <w:ind w:left="-426" w:hanging="284"/>
        <w:jc w:val="center"/>
        <w:rPr>
          <w:sz w:val="30"/>
          <w:szCs w:val="30"/>
        </w:rPr>
      </w:pPr>
      <w:r>
        <w:rPr>
          <w:sz w:val="30"/>
          <w:szCs w:val="30"/>
          <w:rtl/>
        </w:rPr>
        <w:t>مطلب في كف تفتيش</w:t>
      </w:r>
    </w:p>
    <w:p w14:paraId="747EBADF" w14:textId="77777777" w:rsidR="00665A3E" w:rsidRDefault="00000000">
      <w:pPr>
        <w:bidi/>
        <w:spacing w:line="276" w:lineRule="auto"/>
        <w:ind w:left="-426" w:hanging="284"/>
        <w:jc w:val="center"/>
        <w:rPr>
          <w:sz w:val="30"/>
          <w:szCs w:val="30"/>
        </w:rPr>
      </w:pPr>
      <w:r>
        <w:rPr>
          <w:sz w:val="30"/>
          <w:szCs w:val="30"/>
          <w:rtl/>
        </w:rPr>
        <w:t>السيد رئيس كتبة محكمة.....</w:t>
      </w:r>
    </w:p>
    <w:p w14:paraId="3CD3FB57" w14:textId="77777777" w:rsidR="00665A3E" w:rsidRDefault="00665A3E">
      <w:pPr>
        <w:bidi/>
        <w:spacing w:line="276" w:lineRule="auto"/>
        <w:ind w:left="-426" w:hanging="284"/>
        <w:jc w:val="center"/>
        <w:rPr>
          <w:sz w:val="30"/>
          <w:szCs w:val="30"/>
        </w:rPr>
      </w:pPr>
    </w:p>
    <w:p w14:paraId="2B5E1C09" w14:textId="77777777" w:rsidR="00665A3E" w:rsidRDefault="00000000">
      <w:pPr>
        <w:bidi/>
        <w:spacing w:line="276" w:lineRule="auto"/>
        <w:ind w:left="-426" w:hanging="284"/>
        <w:jc w:val="center"/>
        <w:rPr>
          <w:sz w:val="30"/>
          <w:szCs w:val="30"/>
        </w:rPr>
      </w:pPr>
      <w:r>
        <w:rPr>
          <w:sz w:val="30"/>
          <w:szCs w:val="30"/>
          <w:rtl/>
        </w:rPr>
        <w:t>الرجاء منكم تمكيني من شهادة في كف التفتيش بخصوص القضية الجناحية / الجنائية(غيابي/ معتبر حضوري)  تحت عدد.... بتاريخ.... عن محكمة...</w:t>
      </w:r>
    </w:p>
    <w:p w14:paraId="54666088" w14:textId="77777777" w:rsidR="00665A3E" w:rsidRDefault="00665A3E">
      <w:pPr>
        <w:bidi/>
        <w:spacing w:line="276" w:lineRule="auto"/>
        <w:ind w:left="-426" w:hanging="284"/>
        <w:jc w:val="center"/>
        <w:rPr>
          <w:sz w:val="30"/>
          <w:szCs w:val="30"/>
        </w:rPr>
      </w:pPr>
    </w:p>
    <w:p w14:paraId="76922462" w14:textId="77777777" w:rsidR="00665A3E" w:rsidRDefault="00000000">
      <w:pPr>
        <w:bidi/>
        <w:spacing w:line="276" w:lineRule="auto"/>
        <w:ind w:left="426" w:hanging="284"/>
        <w:jc w:val="center"/>
        <w:rPr>
          <w:sz w:val="30"/>
          <w:szCs w:val="30"/>
        </w:rPr>
      </w:pPr>
      <w:r>
        <w:rPr>
          <w:sz w:val="30"/>
          <w:szCs w:val="30"/>
          <w:rtl/>
        </w:rPr>
        <w:t xml:space="preserve">الإمضاء </w:t>
      </w:r>
    </w:p>
    <w:p w14:paraId="5F8AC1C7" w14:textId="77777777" w:rsidR="00665A3E" w:rsidRDefault="00000000">
      <w:pPr>
        <w:bidi/>
        <w:spacing w:line="276" w:lineRule="auto"/>
        <w:ind w:left="-426" w:hanging="284"/>
        <w:jc w:val="right"/>
        <w:rPr>
          <w:b/>
          <w:sz w:val="30"/>
          <w:szCs w:val="30"/>
        </w:rPr>
      </w:pPr>
      <w:r>
        <w:rPr>
          <w:b/>
          <w:sz w:val="30"/>
          <w:szCs w:val="30"/>
        </w:rPr>
        <w:t xml:space="preserve"> </w:t>
      </w:r>
    </w:p>
    <w:p w14:paraId="6938EAFF" w14:textId="77777777" w:rsidR="00665A3E" w:rsidRDefault="00665A3E">
      <w:pPr>
        <w:bidi/>
        <w:spacing w:line="276" w:lineRule="auto"/>
        <w:ind w:left="-426" w:hanging="284"/>
        <w:rPr>
          <w:sz w:val="30"/>
          <w:szCs w:val="30"/>
        </w:rPr>
      </w:pPr>
    </w:p>
    <w:p w14:paraId="479C3491" w14:textId="77777777" w:rsidR="00665A3E" w:rsidRDefault="00000000">
      <w:pPr>
        <w:bidi/>
        <w:spacing w:line="276" w:lineRule="auto"/>
        <w:ind w:left="-426" w:hanging="284"/>
        <w:jc w:val="center"/>
        <w:rPr>
          <w:sz w:val="30"/>
          <w:szCs w:val="30"/>
        </w:rPr>
      </w:pPr>
      <w:r>
        <w:rPr>
          <w:sz w:val="30"/>
          <w:szCs w:val="30"/>
          <w:rtl/>
        </w:rPr>
        <w:t>العارض: فلان الفلاني .....</w:t>
      </w:r>
    </w:p>
    <w:p w14:paraId="4E998926" w14:textId="77777777" w:rsidR="00665A3E" w:rsidRDefault="00000000">
      <w:pPr>
        <w:bidi/>
        <w:spacing w:line="276" w:lineRule="auto"/>
        <w:ind w:left="-426" w:hanging="284"/>
        <w:jc w:val="center"/>
        <w:rPr>
          <w:sz w:val="30"/>
          <w:szCs w:val="30"/>
        </w:rPr>
      </w:pPr>
      <w:r>
        <w:rPr>
          <w:sz w:val="30"/>
          <w:szCs w:val="30"/>
          <w:rtl/>
        </w:rPr>
        <w:t>مطلب اعتراض على حكم جناحي/ جنائي(ابتدائي/ استئنافي)</w:t>
      </w:r>
    </w:p>
    <w:p w14:paraId="732F54E9" w14:textId="77777777" w:rsidR="00665A3E" w:rsidRDefault="00000000">
      <w:pPr>
        <w:bidi/>
        <w:spacing w:line="276" w:lineRule="auto"/>
        <w:ind w:left="-426" w:hanging="284"/>
        <w:jc w:val="center"/>
        <w:rPr>
          <w:sz w:val="30"/>
          <w:szCs w:val="30"/>
        </w:rPr>
      </w:pPr>
      <w:r>
        <w:rPr>
          <w:sz w:val="30"/>
          <w:szCs w:val="30"/>
          <w:rtl/>
        </w:rPr>
        <w:t>السيد رئيس كتبة محكمة.....</w:t>
      </w:r>
    </w:p>
    <w:p w14:paraId="79D9743D" w14:textId="77777777" w:rsidR="00665A3E" w:rsidRDefault="00665A3E">
      <w:pPr>
        <w:bidi/>
        <w:spacing w:line="276" w:lineRule="auto"/>
        <w:ind w:left="-426" w:hanging="284"/>
        <w:jc w:val="center"/>
        <w:rPr>
          <w:sz w:val="30"/>
          <w:szCs w:val="30"/>
        </w:rPr>
      </w:pPr>
    </w:p>
    <w:p w14:paraId="264D4345" w14:textId="77777777" w:rsidR="00665A3E" w:rsidRDefault="00000000">
      <w:pPr>
        <w:bidi/>
        <w:spacing w:line="276" w:lineRule="auto"/>
        <w:ind w:left="-426" w:hanging="284"/>
        <w:jc w:val="center"/>
        <w:rPr>
          <w:sz w:val="30"/>
          <w:szCs w:val="30"/>
        </w:rPr>
      </w:pPr>
      <w:r>
        <w:rPr>
          <w:sz w:val="30"/>
          <w:szCs w:val="30"/>
          <w:rtl/>
        </w:rPr>
        <w:t>حيث صدر حكم غيابي عن محكمة.... تحت عدد ... بتاريخ ... قضى .....</w:t>
      </w:r>
    </w:p>
    <w:p w14:paraId="7D1A7253" w14:textId="77777777" w:rsidR="00665A3E" w:rsidRDefault="00000000">
      <w:pPr>
        <w:bidi/>
        <w:spacing w:line="276" w:lineRule="auto"/>
        <w:ind w:left="-426" w:hanging="284"/>
        <w:jc w:val="center"/>
        <w:rPr>
          <w:sz w:val="30"/>
          <w:szCs w:val="30"/>
        </w:rPr>
      </w:pPr>
      <w:r>
        <w:rPr>
          <w:sz w:val="30"/>
          <w:szCs w:val="30"/>
          <w:rtl/>
        </w:rPr>
        <w:t>وحيث يرغب العارض في تسجيل اعتراضه على الحكم المذكور.</w:t>
      </w:r>
    </w:p>
    <w:p w14:paraId="7AA0C632" w14:textId="77777777" w:rsidR="00665A3E" w:rsidRDefault="00000000">
      <w:pPr>
        <w:bidi/>
        <w:spacing w:line="276" w:lineRule="auto"/>
        <w:ind w:left="-426" w:hanging="284"/>
        <w:jc w:val="center"/>
        <w:rPr>
          <w:sz w:val="30"/>
          <w:szCs w:val="30"/>
        </w:rPr>
      </w:pPr>
      <w:r>
        <w:rPr>
          <w:sz w:val="30"/>
          <w:szCs w:val="30"/>
          <w:rtl/>
        </w:rPr>
        <w:t>لـــــــــــــــــــذا،</w:t>
      </w:r>
    </w:p>
    <w:p w14:paraId="04E069AC" w14:textId="77777777" w:rsidR="00665A3E" w:rsidRDefault="00000000">
      <w:pPr>
        <w:bidi/>
        <w:spacing w:line="276" w:lineRule="auto"/>
        <w:ind w:left="-426" w:hanging="284"/>
        <w:jc w:val="center"/>
        <w:rPr>
          <w:sz w:val="30"/>
          <w:szCs w:val="30"/>
        </w:rPr>
      </w:pPr>
      <w:r>
        <w:rPr>
          <w:sz w:val="30"/>
          <w:szCs w:val="30"/>
          <w:rtl/>
        </w:rPr>
        <w:t>فالرجاء منكم تسجيل اعتراض العارض على الحكم أعلاه.</w:t>
      </w:r>
    </w:p>
    <w:p w14:paraId="3042A88D" w14:textId="77777777" w:rsidR="00665A3E" w:rsidRDefault="00000000">
      <w:pPr>
        <w:bidi/>
        <w:spacing w:line="276" w:lineRule="auto"/>
        <w:ind w:left="-426" w:right="8505" w:hanging="284"/>
        <w:jc w:val="center"/>
        <w:rPr>
          <w:sz w:val="30"/>
          <w:szCs w:val="30"/>
        </w:rPr>
      </w:pPr>
      <w:r>
        <w:rPr>
          <w:sz w:val="30"/>
          <w:szCs w:val="30"/>
          <w:rtl/>
        </w:rPr>
        <w:t xml:space="preserve">           الإمضاء</w:t>
      </w:r>
    </w:p>
    <w:p w14:paraId="0849047D" w14:textId="77777777" w:rsidR="00665A3E" w:rsidRDefault="00665A3E">
      <w:pPr>
        <w:pBdr>
          <w:bottom w:val="single" w:sz="6" w:space="1" w:color="000000"/>
        </w:pBdr>
        <w:bidi/>
        <w:spacing w:line="276" w:lineRule="auto"/>
        <w:ind w:left="-426" w:hanging="284"/>
        <w:jc w:val="center"/>
        <w:rPr>
          <w:sz w:val="30"/>
          <w:szCs w:val="30"/>
        </w:rPr>
      </w:pPr>
    </w:p>
    <w:p w14:paraId="743DEC06" w14:textId="77777777" w:rsidR="00665A3E" w:rsidRDefault="00665A3E">
      <w:pPr>
        <w:bidi/>
        <w:spacing w:line="276" w:lineRule="auto"/>
        <w:ind w:left="-426" w:hanging="284"/>
        <w:jc w:val="center"/>
        <w:rPr>
          <w:sz w:val="30"/>
          <w:szCs w:val="30"/>
        </w:rPr>
      </w:pPr>
    </w:p>
    <w:p w14:paraId="0694A05D" w14:textId="77777777" w:rsidR="00665A3E" w:rsidRDefault="00000000">
      <w:pPr>
        <w:bidi/>
        <w:spacing w:line="276" w:lineRule="auto"/>
        <w:ind w:left="-426" w:hanging="284"/>
        <w:jc w:val="center"/>
        <w:rPr>
          <w:sz w:val="30"/>
          <w:szCs w:val="30"/>
        </w:rPr>
      </w:pPr>
      <w:r>
        <w:rPr>
          <w:sz w:val="30"/>
          <w:szCs w:val="30"/>
          <w:rtl/>
        </w:rPr>
        <w:t>العارض: فلان الفلاني .....</w:t>
      </w:r>
    </w:p>
    <w:p w14:paraId="0ED8BEC5" w14:textId="77777777" w:rsidR="00665A3E" w:rsidRDefault="00000000">
      <w:pPr>
        <w:bidi/>
        <w:spacing w:line="276" w:lineRule="auto"/>
        <w:ind w:left="-426" w:hanging="284"/>
        <w:jc w:val="center"/>
        <w:rPr>
          <w:sz w:val="30"/>
          <w:szCs w:val="30"/>
        </w:rPr>
      </w:pPr>
      <w:r>
        <w:rPr>
          <w:sz w:val="30"/>
          <w:szCs w:val="30"/>
          <w:rtl/>
        </w:rPr>
        <w:t>مطلب استئناف حكم جناحي / جنائي (حضوري / معتبر حضوري)</w:t>
      </w:r>
    </w:p>
    <w:p w14:paraId="2C1B3AC6" w14:textId="77777777" w:rsidR="00665A3E" w:rsidRDefault="00000000">
      <w:pPr>
        <w:bidi/>
        <w:spacing w:line="276" w:lineRule="auto"/>
        <w:ind w:left="-426" w:hanging="284"/>
        <w:jc w:val="center"/>
        <w:rPr>
          <w:sz w:val="30"/>
          <w:szCs w:val="30"/>
        </w:rPr>
      </w:pPr>
      <w:r>
        <w:rPr>
          <w:sz w:val="30"/>
          <w:szCs w:val="30"/>
          <w:rtl/>
        </w:rPr>
        <w:t>السيد رئيس كتبة محكمة.....</w:t>
      </w:r>
    </w:p>
    <w:p w14:paraId="2BAA820B" w14:textId="77777777" w:rsidR="00665A3E" w:rsidRDefault="00000000">
      <w:pPr>
        <w:bidi/>
        <w:spacing w:line="276" w:lineRule="auto"/>
        <w:ind w:left="-426" w:hanging="284"/>
        <w:jc w:val="center"/>
        <w:rPr>
          <w:sz w:val="30"/>
          <w:szCs w:val="30"/>
        </w:rPr>
      </w:pPr>
      <w:r>
        <w:rPr>
          <w:sz w:val="30"/>
          <w:szCs w:val="30"/>
          <w:rtl/>
        </w:rPr>
        <w:t>حيث صدر حكم ابتدائي جناحي / جنائي (حضوري / معتبر حضوري ) عن محكمة...... تحت عدد.... بتاريخ.... قضى ب......</w:t>
      </w:r>
    </w:p>
    <w:p w14:paraId="474B97BE" w14:textId="77777777" w:rsidR="00665A3E" w:rsidRDefault="00000000">
      <w:pPr>
        <w:bidi/>
        <w:spacing w:line="276" w:lineRule="auto"/>
        <w:ind w:left="-426" w:hanging="284"/>
        <w:jc w:val="center"/>
        <w:rPr>
          <w:sz w:val="30"/>
          <w:szCs w:val="30"/>
        </w:rPr>
      </w:pPr>
      <w:r>
        <w:rPr>
          <w:sz w:val="30"/>
          <w:szCs w:val="30"/>
          <w:rtl/>
        </w:rPr>
        <w:t>وحيث يرغب العارض في تسجيل استئنافه للحكم أعلاه.</w:t>
      </w:r>
    </w:p>
    <w:p w14:paraId="3A093342" w14:textId="77777777" w:rsidR="00665A3E" w:rsidRDefault="00000000">
      <w:pPr>
        <w:bidi/>
        <w:spacing w:line="276" w:lineRule="auto"/>
        <w:ind w:left="-426" w:hanging="284"/>
        <w:jc w:val="center"/>
        <w:rPr>
          <w:sz w:val="30"/>
          <w:szCs w:val="30"/>
        </w:rPr>
      </w:pPr>
      <w:r>
        <w:rPr>
          <w:sz w:val="30"/>
          <w:szCs w:val="30"/>
          <w:rtl/>
        </w:rPr>
        <w:t xml:space="preserve">لذا </w:t>
      </w:r>
    </w:p>
    <w:p w14:paraId="0E003FA6" w14:textId="77777777" w:rsidR="00665A3E" w:rsidRDefault="00000000">
      <w:pPr>
        <w:bidi/>
        <w:spacing w:line="276" w:lineRule="auto"/>
        <w:ind w:left="-426" w:hanging="284"/>
        <w:jc w:val="center"/>
        <w:rPr>
          <w:sz w:val="30"/>
          <w:szCs w:val="30"/>
        </w:rPr>
      </w:pPr>
      <w:r>
        <w:rPr>
          <w:sz w:val="30"/>
          <w:szCs w:val="30"/>
          <w:rtl/>
        </w:rPr>
        <w:t>فالرجاء منكم تسجيل استئناف العارض للحكم أعلاه.</w:t>
      </w:r>
    </w:p>
    <w:p w14:paraId="3A968086" w14:textId="77777777" w:rsidR="00665A3E" w:rsidRDefault="00000000">
      <w:pPr>
        <w:bidi/>
        <w:spacing w:line="276" w:lineRule="auto"/>
        <w:ind w:left="-426" w:right="7796" w:hanging="284"/>
        <w:jc w:val="right"/>
        <w:rPr>
          <w:b/>
          <w:sz w:val="30"/>
          <w:szCs w:val="30"/>
        </w:rPr>
      </w:pPr>
      <w:r>
        <w:rPr>
          <w:sz w:val="30"/>
          <w:szCs w:val="30"/>
          <w:rtl/>
        </w:rPr>
        <w:t>الإمضاء</w:t>
      </w:r>
      <w:r>
        <w:rPr>
          <w:b/>
          <w:sz w:val="30"/>
          <w:szCs w:val="30"/>
        </w:rPr>
        <w:t xml:space="preserve">    </w:t>
      </w:r>
    </w:p>
    <w:p w14:paraId="3ACD5784" w14:textId="77777777" w:rsidR="00665A3E" w:rsidRDefault="00665A3E">
      <w:pPr>
        <w:bidi/>
        <w:spacing w:line="276" w:lineRule="auto"/>
        <w:ind w:left="-426" w:hanging="284"/>
        <w:jc w:val="center"/>
        <w:rPr>
          <w:sz w:val="30"/>
          <w:szCs w:val="30"/>
        </w:rPr>
      </w:pPr>
    </w:p>
    <w:p w14:paraId="72A33DB0" w14:textId="77777777" w:rsidR="00665A3E" w:rsidRDefault="00000000">
      <w:pPr>
        <w:bidi/>
        <w:spacing w:line="276" w:lineRule="auto"/>
        <w:ind w:left="-426" w:hanging="284"/>
        <w:jc w:val="center"/>
        <w:rPr>
          <w:sz w:val="30"/>
          <w:szCs w:val="30"/>
        </w:rPr>
      </w:pPr>
      <w:r>
        <w:rPr>
          <w:sz w:val="30"/>
          <w:szCs w:val="30"/>
          <w:rtl/>
        </w:rPr>
        <w:t>العارض: فلان الفلاني...</w:t>
      </w:r>
    </w:p>
    <w:p w14:paraId="7B8287DD" w14:textId="77777777" w:rsidR="00665A3E" w:rsidRDefault="00000000">
      <w:pPr>
        <w:bidi/>
        <w:spacing w:line="276" w:lineRule="auto"/>
        <w:ind w:left="-426" w:hanging="284"/>
        <w:jc w:val="center"/>
        <w:rPr>
          <w:sz w:val="30"/>
          <w:szCs w:val="30"/>
        </w:rPr>
      </w:pPr>
      <w:r>
        <w:rPr>
          <w:sz w:val="30"/>
          <w:szCs w:val="30"/>
          <w:rtl/>
        </w:rPr>
        <w:t>مطلب استرجاع مؤيدات</w:t>
      </w:r>
    </w:p>
    <w:p w14:paraId="59A31E19" w14:textId="77777777" w:rsidR="00665A3E" w:rsidRDefault="00000000">
      <w:pPr>
        <w:bidi/>
        <w:spacing w:line="276" w:lineRule="auto"/>
        <w:ind w:left="-426" w:hanging="284"/>
        <w:jc w:val="center"/>
        <w:rPr>
          <w:sz w:val="30"/>
          <w:szCs w:val="30"/>
        </w:rPr>
      </w:pPr>
      <w:r>
        <w:rPr>
          <w:sz w:val="30"/>
          <w:szCs w:val="30"/>
          <w:rtl/>
        </w:rPr>
        <w:t>السيد رئيس كتبة....</w:t>
      </w:r>
    </w:p>
    <w:p w14:paraId="61C685D0" w14:textId="77777777" w:rsidR="00665A3E" w:rsidRDefault="00665A3E">
      <w:pPr>
        <w:bidi/>
        <w:spacing w:line="276" w:lineRule="auto"/>
        <w:ind w:left="-426" w:hanging="284"/>
        <w:jc w:val="center"/>
        <w:rPr>
          <w:sz w:val="30"/>
          <w:szCs w:val="30"/>
        </w:rPr>
      </w:pPr>
    </w:p>
    <w:p w14:paraId="18086983" w14:textId="77777777" w:rsidR="00665A3E" w:rsidRDefault="00000000">
      <w:pPr>
        <w:bidi/>
        <w:spacing w:line="276" w:lineRule="auto"/>
        <w:ind w:left="-426" w:hanging="284"/>
        <w:jc w:val="center"/>
        <w:rPr>
          <w:sz w:val="30"/>
          <w:szCs w:val="30"/>
        </w:rPr>
      </w:pPr>
      <w:r>
        <w:rPr>
          <w:sz w:val="30"/>
          <w:szCs w:val="30"/>
          <w:rtl/>
        </w:rPr>
        <w:t>الرجاء منكم تمكيني من استرجاع الوثائق والمؤيدات الراجعة لي والمقدمة ضمن القضية الجناحية / الجنائية الصادر فيها الحكم ...... بتاريخ .... عن محكمة....</w:t>
      </w:r>
    </w:p>
    <w:p w14:paraId="15C47E1D" w14:textId="77777777" w:rsidR="00665A3E" w:rsidRDefault="00000000">
      <w:pPr>
        <w:bidi/>
        <w:spacing w:line="276" w:lineRule="auto"/>
        <w:ind w:left="-426" w:right="7938" w:hanging="284"/>
        <w:jc w:val="center"/>
        <w:rPr>
          <w:sz w:val="30"/>
          <w:szCs w:val="30"/>
        </w:rPr>
      </w:pPr>
      <w:r>
        <w:rPr>
          <w:sz w:val="30"/>
          <w:szCs w:val="30"/>
          <w:rtl/>
        </w:rPr>
        <w:t xml:space="preserve">الإمضاء  </w:t>
      </w:r>
    </w:p>
    <w:p w14:paraId="2E26E8DE" w14:textId="77777777" w:rsidR="00665A3E" w:rsidRDefault="00665A3E">
      <w:pPr>
        <w:bidi/>
        <w:spacing w:line="276" w:lineRule="auto"/>
        <w:ind w:left="-426" w:right="7938" w:hanging="284"/>
        <w:jc w:val="center"/>
        <w:rPr>
          <w:sz w:val="30"/>
          <w:szCs w:val="30"/>
        </w:rPr>
      </w:pPr>
    </w:p>
    <w:p w14:paraId="25C04752" w14:textId="77777777" w:rsidR="00665A3E" w:rsidRDefault="00665A3E">
      <w:pPr>
        <w:bidi/>
        <w:spacing w:line="276" w:lineRule="auto"/>
        <w:ind w:left="-426" w:right="7938" w:hanging="284"/>
        <w:jc w:val="center"/>
        <w:rPr>
          <w:sz w:val="30"/>
          <w:szCs w:val="30"/>
        </w:rPr>
      </w:pPr>
    </w:p>
    <w:p w14:paraId="5C7CD0E1" w14:textId="77777777" w:rsidR="00665A3E" w:rsidRDefault="00665A3E">
      <w:pPr>
        <w:pBdr>
          <w:bottom w:val="single" w:sz="6" w:space="1" w:color="000000"/>
        </w:pBdr>
        <w:bidi/>
        <w:spacing w:line="276" w:lineRule="auto"/>
        <w:ind w:left="-426" w:right="-142" w:hanging="284"/>
        <w:jc w:val="center"/>
        <w:rPr>
          <w:sz w:val="30"/>
          <w:szCs w:val="30"/>
        </w:rPr>
      </w:pPr>
    </w:p>
    <w:p w14:paraId="3B663B81" w14:textId="77777777" w:rsidR="00665A3E" w:rsidRDefault="00665A3E">
      <w:pPr>
        <w:bidi/>
        <w:spacing w:line="276" w:lineRule="auto"/>
        <w:ind w:left="-426" w:right="3260" w:hanging="284"/>
        <w:jc w:val="center"/>
        <w:rPr>
          <w:sz w:val="30"/>
          <w:szCs w:val="30"/>
        </w:rPr>
      </w:pPr>
    </w:p>
    <w:p w14:paraId="5C058FB0" w14:textId="77777777" w:rsidR="00665A3E" w:rsidRDefault="00000000">
      <w:pPr>
        <w:bidi/>
        <w:spacing w:line="276" w:lineRule="auto"/>
        <w:ind w:left="-426" w:hanging="284"/>
        <w:jc w:val="center"/>
        <w:rPr>
          <w:sz w:val="30"/>
          <w:szCs w:val="30"/>
        </w:rPr>
      </w:pPr>
      <w:r>
        <w:rPr>
          <w:sz w:val="30"/>
          <w:szCs w:val="30"/>
          <w:rtl/>
        </w:rPr>
        <w:t>العارض: فلان الفلاني</w:t>
      </w:r>
    </w:p>
    <w:p w14:paraId="5C664C3F" w14:textId="77777777" w:rsidR="00665A3E" w:rsidRDefault="00000000">
      <w:pPr>
        <w:bidi/>
        <w:spacing w:line="276" w:lineRule="auto"/>
        <w:ind w:left="-426" w:hanging="284"/>
        <w:jc w:val="center"/>
        <w:rPr>
          <w:sz w:val="30"/>
          <w:szCs w:val="30"/>
        </w:rPr>
      </w:pPr>
      <w:r>
        <w:rPr>
          <w:sz w:val="30"/>
          <w:szCs w:val="30"/>
          <w:rtl/>
        </w:rPr>
        <w:t>مطلب في استرجاع محجوز</w:t>
      </w:r>
    </w:p>
    <w:p w14:paraId="5B87E9A6" w14:textId="77777777" w:rsidR="00665A3E" w:rsidRDefault="00000000">
      <w:pPr>
        <w:bidi/>
        <w:spacing w:line="276" w:lineRule="auto"/>
        <w:ind w:left="-426" w:hanging="284"/>
        <w:jc w:val="center"/>
        <w:rPr>
          <w:sz w:val="30"/>
          <w:szCs w:val="30"/>
        </w:rPr>
      </w:pPr>
      <w:r>
        <w:rPr>
          <w:sz w:val="30"/>
          <w:szCs w:val="30"/>
          <w:rtl/>
        </w:rPr>
        <w:t>السيد وكيل الجمهورية</w:t>
      </w:r>
    </w:p>
    <w:p w14:paraId="081B5A34" w14:textId="77777777" w:rsidR="00665A3E" w:rsidRDefault="00665A3E">
      <w:pPr>
        <w:bidi/>
        <w:spacing w:line="276" w:lineRule="auto"/>
        <w:ind w:left="-426" w:hanging="284"/>
        <w:jc w:val="center"/>
        <w:rPr>
          <w:sz w:val="30"/>
          <w:szCs w:val="30"/>
        </w:rPr>
      </w:pPr>
    </w:p>
    <w:p w14:paraId="1C6028A7" w14:textId="77777777" w:rsidR="00665A3E" w:rsidRDefault="00000000">
      <w:pPr>
        <w:bidi/>
        <w:spacing w:line="276" w:lineRule="auto"/>
        <w:ind w:left="-426" w:hanging="284"/>
        <w:jc w:val="center"/>
        <w:rPr>
          <w:sz w:val="30"/>
          <w:szCs w:val="30"/>
        </w:rPr>
      </w:pPr>
      <w:r>
        <w:rPr>
          <w:sz w:val="30"/>
          <w:szCs w:val="30"/>
          <w:rtl/>
        </w:rPr>
        <w:t xml:space="preserve">حيث حجز عن العارض.... ضمن القضية التحقيقية رقم .... والصادر فيها قرار بالحفظ بتاريخ ..... </w:t>
      </w:r>
    </w:p>
    <w:p w14:paraId="30044524" w14:textId="77777777" w:rsidR="00665A3E" w:rsidRDefault="00000000">
      <w:pPr>
        <w:bidi/>
        <w:spacing w:line="276" w:lineRule="auto"/>
        <w:ind w:left="-426" w:hanging="284"/>
        <w:jc w:val="center"/>
        <w:rPr>
          <w:sz w:val="30"/>
          <w:szCs w:val="30"/>
        </w:rPr>
      </w:pPr>
      <w:r>
        <w:rPr>
          <w:sz w:val="30"/>
          <w:szCs w:val="30"/>
          <w:rtl/>
        </w:rPr>
        <w:t>لــــــــــــــــــذا،</w:t>
      </w:r>
    </w:p>
    <w:p w14:paraId="2EDD51F1" w14:textId="77777777" w:rsidR="00665A3E" w:rsidRDefault="00000000">
      <w:pPr>
        <w:bidi/>
        <w:spacing w:line="276" w:lineRule="auto"/>
        <w:ind w:left="-426" w:hanging="284"/>
        <w:jc w:val="center"/>
        <w:rPr>
          <w:sz w:val="30"/>
          <w:szCs w:val="30"/>
        </w:rPr>
      </w:pPr>
      <w:r>
        <w:rPr>
          <w:sz w:val="30"/>
          <w:szCs w:val="30"/>
          <w:rtl/>
        </w:rPr>
        <w:t>فالرجاء من جنابكم الاذن بتمكين العارض من استرجاع المحجوز الراجع له بالملكية في القضية التحقيقية أعلاه</w:t>
      </w:r>
    </w:p>
    <w:p w14:paraId="7B9D588C" w14:textId="77777777" w:rsidR="00665A3E" w:rsidRDefault="00665A3E">
      <w:pPr>
        <w:bidi/>
        <w:spacing w:line="276" w:lineRule="auto"/>
        <w:ind w:left="284" w:hanging="284"/>
        <w:jc w:val="center"/>
        <w:rPr>
          <w:sz w:val="30"/>
          <w:szCs w:val="30"/>
        </w:rPr>
      </w:pPr>
    </w:p>
    <w:p w14:paraId="5E5AF66F" w14:textId="77777777" w:rsidR="00665A3E" w:rsidRDefault="00000000">
      <w:pPr>
        <w:bidi/>
        <w:spacing w:line="276" w:lineRule="auto"/>
        <w:rPr>
          <w:sz w:val="30"/>
          <w:szCs w:val="30"/>
        </w:rPr>
      </w:pPr>
      <w:r>
        <w:rPr>
          <w:sz w:val="30"/>
          <w:szCs w:val="30"/>
          <w:rtl/>
        </w:rPr>
        <w:t xml:space="preserve">الإمضاء   </w:t>
      </w:r>
    </w:p>
    <w:p w14:paraId="62ACD8AA" w14:textId="77777777" w:rsidR="00665A3E" w:rsidRDefault="00665A3E">
      <w:pPr>
        <w:pBdr>
          <w:bottom w:val="single" w:sz="6" w:space="1" w:color="000000"/>
        </w:pBdr>
        <w:bidi/>
        <w:spacing w:line="276" w:lineRule="auto"/>
        <w:ind w:left="-426" w:right="-142" w:hanging="284"/>
        <w:jc w:val="center"/>
        <w:rPr>
          <w:sz w:val="30"/>
          <w:szCs w:val="30"/>
        </w:rPr>
      </w:pPr>
    </w:p>
    <w:p w14:paraId="1C00D185" w14:textId="77777777" w:rsidR="00665A3E" w:rsidRDefault="00665A3E">
      <w:pPr>
        <w:bidi/>
        <w:spacing w:line="276" w:lineRule="auto"/>
        <w:ind w:left="-426" w:hanging="284"/>
        <w:rPr>
          <w:sz w:val="30"/>
          <w:szCs w:val="30"/>
        </w:rPr>
      </w:pPr>
    </w:p>
    <w:p w14:paraId="66729409" w14:textId="77777777" w:rsidR="00665A3E" w:rsidRDefault="00665A3E">
      <w:pPr>
        <w:bidi/>
        <w:spacing w:line="276" w:lineRule="auto"/>
        <w:ind w:left="-426" w:hanging="284"/>
        <w:jc w:val="center"/>
        <w:rPr>
          <w:sz w:val="30"/>
          <w:szCs w:val="30"/>
        </w:rPr>
      </w:pPr>
    </w:p>
    <w:p w14:paraId="54A60A5D" w14:textId="77777777" w:rsidR="00665A3E" w:rsidRDefault="00000000">
      <w:pPr>
        <w:bidi/>
        <w:spacing w:line="276" w:lineRule="auto"/>
        <w:ind w:left="-426" w:hanging="284"/>
        <w:jc w:val="center"/>
        <w:rPr>
          <w:sz w:val="30"/>
          <w:szCs w:val="30"/>
        </w:rPr>
      </w:pPr>
      <w:r>
        <w:rPr>
          <w:sz w:val="30"/>
          <w:szCs w:val="30"/>
          <w:rtl/>
        </w:rPr>
        <w:t>العارض: فلان الفلاني</w:t>
      </w:r>
    </w:p>
    <w:p w14:paraId="00E87D9C" w14:textId="77777777" w:rsidR="00665A3E" w:rsidRDefault="00000000">
      <w:pPr>
        <w:bidi/>
        <w:spacing w:line="276" w:lineRule="auto"/>
        <w:ind w:left="-426" w:hanging="284"/>
        <w:jc w:val="center"/>
        <w:rPr>
          <w:sz w:val="30"/>
          <w:szCs w:val="30"/>
        </w:rPr>
      </w:pPr>
      <w:r>
        <w:rPr>
          <w:sz w:val="30"/>
          <w:szCs w:val="30"/>
          <w:rtl/>
        </w:rPr>
        <w:t>مطلب في استرجاع محجوز</w:t>
      </w:r>
    </w:p>
    <w:p w14:paraId="72278BC2" w14:textId="77777777" w:rsidR="00665A3E" w:rsidRDefault="00000000">
      <w:pPr>
        <w:bidi/>
        <w:spacing w:line="276" w:lineRule="auto"/>
        <w:ind w:left="-426" w:hanging="284"/>
        <w:jc w:val="center"/>
        <w:rPr>
          <w:sz w:val="30"/>
          <w:szCs w:val="30"/>
        </w:rPr>
      </w:pPr>
      <w:r>
        <w:rPr>
          <w:sz w:val="30"/>
          <w:szCs w:val="30"/>
          <w:rtl/>
        </w:rPr>
        <w:t>السيد قاضي التحقيق ....</w:t>
      </w:r>
    </w:p>
    <w:p w14:paraId="72297342" w14:textId="77777777" w:rsidR="00665A3E" w:rsidRDefault="00665A3E">
      <w:pPr>
        <w:bidi/>
        <w:spacing w:line="276" w:lineRule="auto"/>
        <w:ind w:left="-426" w:hanging="284"/>
        <w:jc w:val="center"/>
        <w:rPr>
          <w:sz w:val="30"/>
          <w:szCs w:val="30"/>
        </w:rPr>
      </w:pPr>
    </w:p>
    <w:p w14:paraId="3B379201" w14:textId="77777777" w:rsidR="00665A3E" w:rsidRDefault="00000000">
      <w:pPr>
        <w:bidi/>
        <w:spacing w:line="276" w:lineRule="auto"/>
        <w:ind w:left="-426" w:hanging="284"/>
        <w:jc w:val="center"/>
        <w:rPr>
          <w:sz w:val="30"/>
          <w:szCs w:val="30"/>
        </w:rPr>
      </w:pPr>
      <w:r>
        <w:rPr>
          <w:sz w:val="30"/>
          <w:szCs w:val="30"/>
          <w:rtl/>
        </w:rPr>
        <w:t>حيث حجز عن العارض.... ضمن القضية التحقيقية رقم .... والصادر فيها قرار بالحفظ بتاريخ .....</w:t>
      </w:r>
    </w:p>
    <w:p w14:paraId="5DE900E9" w14:textId="77777777" w:rsidR="00665A3E" w:rsidRDefault="00000000">
      <w:pPr>
        <w:bidi/>
        <w:spacing w:line="276" w:lineRule="auto"/>
        <w:ind w:left="-426" w:hanging="284"/>
        <w:jc w:val="center"/>
        <w:rPr>
          <w:sz w:val="30"/>
          <w:szCs w:val="30"/>
        </w:rPr>
      </w:pPr>
      <w:r>
        <w:rPr>
          <w:sz w:val="30"/>
          <w:szCs w:val="30"/>
          <w:rtl/>
        </w:rPr>
        <w:t>لــــــــــــــــــذا،</w:t>
      </w:r>
    </w:p>
    <w:p w14:paraId="4ED4CE99" w14:textId="77777777" w:rsidR="00665A3E" w:rsidRDefault="00000000">
      <w:pPr>
        <w:bidi/>
        <w:spacing w:line="276" w:lineRule="auto"/>
        <w:ind w:left="-426" w:hanging="284"/>
        <w:jc w:val="center"/>
        <w:rPr>
          <w:sz w:val="30"/>
          <w:szCs w:val="30"/>
        </w:rPr>
      </w:pPr>
      <w:r>
        <w:rPr>
          <w:sz w:val="30"/>
          <w:szCs w:val="30"/>
          <w:rtl/>
        </w:rPr>
        <w:t>فالرجاء من جنابكم الإذن بتمكين العارض من استرجاع المحجوز الراجع له بالملكية في القضية التحقيقية أعلاه</w:t>
      </w:r>
    </w:p>
    <w:p w14:paraId="5506A942" w14:textId="77777777" w:rsidR="00665A3E" w:rsidRDefault="00000000">
      <w:pPr>
        <w:bidi/>
        <w:spacing w:line="276" w:lineRule="auto"/>
        <w:ind w:left="-426" w:right="8221" w:hanging="284"/>
        <w:jc w:val="center"/>
        <w:rPr>
          <w:sz w:val="30"/>
          <w:szCs w:val="30"/>
        </w:rPr>
      </w:pPr>
      <w:r>
        <w:rPr>
          <w:sz w:val="30"/>
          <w:szCs w:val="30"/>
          <w:rtl/>
        </w:rPr>
        <w:t>الإمضاء</w:t>
      </w:r>
    </w:p>
    <w:p w14:paraId="7B983578" w14:textId="77777777" w:rsidR="00665A3E" w:rsidRDefault="00665A3E">
      <w:pPr>
        <w:pBdr>
          <w:bottom w:val="single" w:sz="6" w:space="1" w:color="000000"/>
        </w:pBdr>
        <w:bidi/>
        <w:spacing w:line="276" w:lineRule="auto"/>
        <w:ind w:left="-426" w:hanging="284"/>
        <w:jc w:val="center"/>
        <w:rPr>
          <w:sz w:val="30"/>
          <w:szCs w:val="30"/>
        </w:rPr>
      </w:pPr>
    </w:p>
    <w:p w14:paraId="19483D66" w14:textId="77777777" w:rsidR="00665A3E" w:rsidRDefault="00000000">
      <w:pPr>
        <w:bidi/>
        <w:spacing w:line="276" w:lineRule="auto"/>
        <w:ind w:left="-426" w:hanging="284"/>
        <w:jc w:val="center"/>
        <w:rPr>
          <w:sz w:val="30"/>
          <w:szCs w:val="30"/>
        </w:rPr>
      </w:pPr>
      <w:r>
        <w:rPr>
          <w:sz w:val="30"/>
          <w:szCs w:val="30"/>
          <w:rtl/>
        </w:rPr>
        <w:t>العارض: فلان الفلاني</w:t>
      </w:r>
    </w:p>
    <w:p w14:paraId="03682ED3" w14:textId="77777777" w:rsidR="00665A3E" w:rsidRDefault="00000000">
      <w:pPr>
        <w:bidi/>
        <w:spacing w:line="276" w:lineRule="auto"/>
        <w:ind w:left="-426" w:hanging="284"/>
        <w:jc w:val="center"/>
        <w:rPr>
          <w:sz w:val="30"/>
          <w:szCs w:val="30"/>
        </w:rPr>
      </w:pPr>
      <w:r>
        <w:rPr>
          <w:sz w:val="30"/>
          <w:szCs w:val="30"/>
          <w:rtl/>
        </w:rPr>
        <w:t>مطلب في شهادة في حفظ شكاية جزائية</w:t>
      </w:r>
    </w:p>
    <w:p w14:paraId="4ED9140B" w14:textId="77777777" w:rsidR="00665A3E" w:rsidRDefault="00000000">
      <w:pPr>
        <w:bidi/>
        <w:spacing w:line="276" w:lineRule="auto"/>
        <w:ind w:left="-426" w:hanging="284"/>
        <w:jc w:val="center"/>
        <w:rPr>
          <w:sz w:val="30"/>
          <w:szCs w:val="30"/>
        </w:rPr>
      </w:pPr>
      <w:r>
        <w:rPr>
          <w:sz w:val="30"/>
          <w:szCs w:val="30"/>
          <w:rtl/>
        </w:rPr>
        <w:t>السيد وكيل الجمهورية ب</w:t>
      </w:r>
    </w:p>
    <w:p w14:paraId="78E2B718" w14:textId="77777777" w:rsidR="00665A3E" w:rsidRDefault="00665A3E">
      <w:pPr>
        <w:bidi/>
        <w:spacing w:line="276" w:lineRule="auto"/>
        <w:ind w:left="-426" w:hanging="284"/>
        <w:jc w:val="center"/>
        <w:rPr>
          <w:sz w:val="30"/>
          <w:szCs w:val="30"/>
        </w:rPr>
      </w:pPr>
    </w:p>
    <w:p w14:paraId="2C971067" w14:textId="77777777" w:rsidR="00665A3E" w:rsidRDefault="00000000">
      <w:pPr>
        <w:bidi/>
        <w:spacing w:line="276" w:lineRule="auto"/>
        <w:ind w:left="-426" w:hanging="284"/>
        <w:jc w:val="center"/>
        <w:rPr>
          <w:sz w:val="30"/>
          <w:szCs w:val="30"/>
        </w:rPr>
      </w:pPr>
      <w:r>
        <w:rPr>
          <w:sz w:val="30"/>
          <w:szCs w:val="30"/>
          <w:rtl/>
        </w:rPr>
        <w:t>الرجاء منكم تمكيني من شهادة في الحفظ بخصوص الشكاية الجزائية رقم... بتاريخ... المحرر بشانها المحضر رقم... بتاريخ... من قبل الضابطة العدلية...</w:t>
      </w:r>
    </w:p>
    <w:p w14:paraId="3A5CFC7C" w14:textId="77777777" w:rsidR="00665A3E" w:rsidRDefault="00000000">
      <w:pPr>
        <w:bidi/>
        <w:spacing w:line="276" w:lineRule="auto"/>
        <w:ind w:left="-426" w:right="7512" w:hanging="284"/>
        <w:jc w:val="center"/>
        <w:rPr>
          <w:sz w:val="30"/>
          <w:szCs w:val="30"/>
        </w:rPr>
      </w:pPr>
      <w:r>
        <w:rPr>
          <w:sz w:val="30"/>
          <w:szCs w:val="30"/>
          <w:rtl/>
        </w:rPr>
        <w:t xml:space="preserve">الإمضاء   </w:t>
      </w:r>
    </w:p>
    <w:p w14:paraId="1C4EFC50" w14:textId="77777777" w:rsidR="00665A3E" w:rsidRDefault="00665A3E">
      <w:pPr>
        <w:bidi/>
        <w:spacing w:line="276" w:lineRule="auto"/>
        <w:ind w:left="-426" w:right="7512" w:hanging="284"/>
        <w:jc w:val="center"/>
        <w:rPr>
          <w:sz w:val="30"/>
          <w:szCs w:val="30"/>
        </w:rPr>
      </w:pPr>
    </w:p>
    <w:p w14:paraId="1D3245AF" w14:textId="77777777" w:rsidR="00665A3E" w:rsidRDefault="00665A3E">
      <w:pPr>
        <w:bidi/>
        <w:spacing w:line="276" w:lineRule="auto"/>
        <w:ind w:left="-426" w:right="7512" w:hanging="284"/>
        <w:jc w:val="center"/>
        <w:rPr>
          <w:sz w:val="30"/>
          <w:szCs w:val="30"/>
        </w:rPr>
      </w:pPr>
    </w:p>
    <w:p w14:paraId="2CA7FC07" w14:textId="77777777" w:rsidR="00665A3E" w:rsidRDefault="00665A3E">
      <w:pPr>
        <w:bidi/>
        <w:spacing w:line="276" w:lineRule="auto"/>
        <w:ind w:left="-426" w:right="7512" w:hanging="284"/>
        <w:jc w:val="center"/>
        <w:rPr>
          <w:sz w:val="30"/>
          <w:szCs w:val="30"/>
        </w:rPr>
      </w:pPr>
    </w:p>
    <w:p w14:paraId="437C6DE3" w14:textId="77777777" w:rsidR="00665A3E" w:rsidRDefault="00665A3E">
      <w:pPr>
        <w:bidi/>
        <w:spacing w:line="276" w:lineRule="auto"/>
        <w:ind w:left="-426" w:right="7512" w:hanging="284"/>
        <w:jc w:val="center"/>
        <w:rPr>
          <w:sz w:val="30"/>
          <w:szCs w:val="30"/>
        </w:rPr>
      </w:pPr>
    </w:p>
    <w:p w14:paraId="17907309" w14:textId="77777777" w:rsidR="00665A3E" w:rsidRDefault="00665A3E">
      <w:pPr>
        <w:bidi/>
        <w:spacing w:line="276" w:lineRule="auto"/>
        <w:ind w:left="-426" w:right="7512" w:hanging="284"/>
        <w:jc w:val="center"/>
        <w:rPr>
          <w:sz w:val="30"/>
          <w:szCs w:val="30"/>
        </w:rPr>
      </w:pPr>
    </w:p>
    <w:p w14:paraId="1B99E462" w14:textId="77777777" w:rsidR="00665A3E" w:rsidRDefault="00665A3E">
      <w:pPr>
        <w:bidi/>
        <w:spacing w:line="276" w:lineRule="auto"/>
        <w:ind w:left="-426" w:right="7512" w:hanging="284"/>
        <w:jc w:val="center"/>
        <w:rPr>
          <w:sz w:val="30"/>
          <w:szCs w:val="30"/>
        </w:rPr>
      </w:pPr>
    </w:p>
    <w:p w14:paraId="79DB3B58" w14:textId="77777777" w:rsidR="00665A3E" w:rsidRDefault="00665A3E">
      <w:pPr>
        <w:bidi/>
        <w:spacing w:line="276" w:lineRule="auto"/>
        <w:ind w:left="-426" w:right="7512" w:hanging="284"/>
        <w:jc w:val="center"/>
        <w:rPr>
          <w:sz w:val="30"/>
          <w:szCs w:val="30"/>
        </w:rPr>
      </w:pPr>
    </w:p>
    <w:p w14:paraId="6A80A490" w14:textId="77777777" w:rsidR="00665A3E" w:rsidRDefault="00665A3E">
      <w:pPr>
        <w:bidi/>
        <w:spacing w:line="276" w:lineRule="auto"/>
        <w:ind w:left="-426" w:right="7512" w:hanging="284"/>
        <w:jc w:val="center"/>
        <w:rPr>
          <w:sz w:val="30"/>
          <w:szCs w:val="30"/>
        </w:rPr>
      </w:pPr>
    </w:p>
    <w:p w14:paraId="6436236B" w14:textId="77777777" w:rsidR="00665A3E" w:rsidRDefault="00665A3E">
      <w:pPr>
        <w:bidi/>
        <w:spacing w:line="276" w:lineRule="auto"/>
        <w:ind w:left="-426" w:hanging="284"/>
        <w:jc w:val="center"/>
        <w:rPr>
          <w:sz w:val="30"/>
          <w:szCs w:val="30"/>
        </w:rPr>
      </w:pPr>
    </w:p>
    <w:p w14:paraId="0BF9AA6C" w14:textId="77777777" w:rsidR="00665A3E" w:rsidRDefault="00000000">
      <w:pPr>
        <w:bidi/>
        <w:spacing w:line="276" w:lineRule="auto"/>
        <w:ind w:left="-426" w:hanging="284"/>
        <w:jc w:val="center"/>
        <w:rPr>
          <w:sz w:val="30"/>
          <w:szCs w:val="30"/>
        </w:rPr>
      </w:pPr>
      <w:r>
        <w:rPr>
          <w:sz w:val="30"/>
          <w:szCs w:val="30"/>
          <w:rtl/>
        </w:rPr>
        <w:t>العارض: فلان الفلاني....</w:t>
      </w:r>
    </w:p>
    <w:p w14:paraId="040BAFF4" w14:textId="77777777" w:rsidR="00665A3E" w:rsidRDefault="00000000">
      <w:pPr>
        <w:bidi/>
        <w:spacing w:line="276" w:lineRule="auto"/>
        <w:ind w:left="-426" w:hanging="284"/>
        <w:jc w:val="center"/>
        <w:rPr>
          <w:sz w:val="30"/>
          <w:szCs w:val="30"/>
        </w:rPr>
      </w:pPr>
      <w:r>
        <w:rPr>
          <w:sz w:val="30"/>
          <w:szCs w:val="30"/>
          <w:rtl/>
        </w:rPr>
        <w:t>مطلب في شهادة في حفظ قضية تحقيقية</w:t>
      </w:r>
    </w:p>
    <w:p w14:paraId="4F69D864" w14:textId="77777777" w:rsidR="00665A3E" w:rsidRDefault="00000000">
      <w:pPr>
        <w:bidi/>
        <w:spacing w:line="276" w:lineRule="auto"/>
        <w:ind w:left="-426" w:hanging="284"/>
        <w:jc w:val="center"/>
        <w:rPr>
          <w:sz w:val="30"/>
          <w:szCs w:val="30"/>
        </w:rPr>
      </w:pPr>
      <w:r>
        <w:rPr>
          <w:sz w:val="30"/>
          <w:szCs w:val="30"/>
          <w:rtl/>
        </w:rPr>
        <w:t>السيد قاضي التحقيق بالمحكمة الابتدائية ب...</w:t>
      </w:r>
    </w:p>
    <w:p w14:paraId="2A9F4960" w14:textId="77777777" w:rsidR="00665A3E" w:rsidRDefault="00665A3E">
      <w:pPr>
        <w:bidi/>
        <w:spacing w:line="276" w:lineRule="auto"/>
        <w:ind w:left="-426" w:hanging="284"/>
        <w:jc w:val="center"/>
        <w:rPr>
          <w:sz w:val="30"/>
          <w:szCs w:val="30"/>
        </w:rPr>
      </w:pPr>
    </w:p>
    <w:p w14:paraId="3BCEA192" w14:textId="77777777" w:rsidR="00665A3E" w:rsidRDefault="00000000">
      <w:pPr>
        <w:bidi/>
        <w:spacing w:line="276" w:lineRule="auto"/>
        <w:ind w:left="-426" w:hanging="284"/>
        <w:jc w:val="center"/>
        <w:rPr>
          <w:sz w:val="30"/>
          <w:szCs w:val="30"/>
        </w:rPr>
      </w:pPr>
      <w:r>
        <w:rPr>
          <w:sz w:val="30"/>
          <w:szCs w:val="30"/>
          <w:rtl/>
        </w:rPr>
        <w:t xml:space="preserve">الرجاء منكم تمكيني من شهادة في الحفظ بخصوص القضية التحقيقية الجناحية / الجنائية رقم .... بتاريخ.... </w:t>
      </w:r>
    </w:p>
    <w:p w14:paraId="011932A3" w14:textId="77777777" w:rsidR="00665A3E" w:rsidRDefault="00000000">
      <w:pPr>
        <w:bidi/>
        <w:spacing w:line="276" w:lineRule="auto"/>
        <w:ind w:left="-426" w:right="7512" w:hanging="284"/>
        <w:jc w:val="center"/>
        <w:rPr>
          <w:sz w:val="30"/>
          <w:szCs w:val="30"/>
        </w:rPr>
      </w:pPr>
      <w:r>
        <w:rPr>
          <w:sz w:val="30"/>
          <w:szCs w:val="30"/>
          <w:rtl/>
        </w:rPr>
        <w:t>الإمضاء</w:t>
      </w:r>
    </w:p>
    <w:p w14:paraId="3EB84D77" w14:textId="77777777" w:rsidR="00665A3E" w:rsidRDefault="00665A3E">
      <w:pPr>
        <w:pBdr>
          <w:bottom w:val="single" w:sz="6" w:space="1" w:color="000000"/>
        </w:pBdr>
        <w:bidi/>
        <w:spacing w:line="276" w:lineRule="auto"/>
        <w:ind w:left="-426" w:hanging="284"/>
        <w:jc w:val="center"/>
        <w:rPr>
          <w:sz w:val="30"/>
          <w:szCs w:val="30"/>
        </w:rPr>
      </w:pPr>
    </w:p>
    <w:p w14:paraId="3F809530" w14:textId="77777777" w:rsidR="00665A3E" w:rsidRDefault="00665A3E">
      <w:pPr>
        <w:bidi/>
        <w:spacing w:line="276" w:lineRule="auto"/>
        <w:ind w:left="-426" w:hanging="284"/>
        <w:jc w:val="center"/>
        <w:rPr>
          <w:sz w:val="30"/>
          <w:szCs w:val="30"/>
        </w:rPr>
      </w:pPr>
    </w:p>
    <w:p w14:paraId="42E83844" w14:textId="77777777" w:rsidR="00665A3E" w:rsidRDefault="00000000">
      <w:pPr>
        <w:bidi/>
        <w:spacing w:line="276" w:lineRule="auto"/>
        <w:ind w:left="-426" w:hanging="284"/>
        <w:jc w:val="center"/>
        <w:rPr>
          <w:sz w:val="30"/>
          <w:szCs w:val="30"/>
        </w:rPr>
      </w:pPr>
      <w:r>
        <w:rPr>
          <w:sz w:val="30"/>
          <w:szCs w:val="30"/>
          <w:rtl/>
        </w:rPr>
        <w:t>العارض: فلان الفلاني..</w:t>
      </w:r>
    </w:p>
    <w:p w14:paraId="61C35CC5" w14:textId="77777777" w:rsidR="00665A3E" w:rsidRDefault="00000000">
      <w:pPr>
        <w:bidi/>
        <w:spacing w:line="276" w:lineRule="auto"/>
        <w:ind w:left="-426" w:hanging="284"/>
        <w:jc w:val="center"/>
        <w:rPr>
          <w:sz w:val="30"/>
          <w:szCs w:val="30"/>
        </w:rPr>
      </w:pPr>
      <w:r>
        <w:rPr>
          <w:sz w:val="30"/>
          <w:szCs w:val="30"/>
          <w:rtl/>
        </w:rPr>
        <w:t>شهادة في نشر قضية جزائية</w:t>
      </w:r>
    </w:p>
    <w:p w14:paraId="1ECAEA21" w14:textId="77777777" w:rsidR="00665A3E" w:rsidRDefault="00000000">
      <w:pPr>
        <w:bidi/>
        <w:spacing w:line="276" w:lineRule="auto"/>
        <w:ind w:left="-426" w:hanging="284"/>
        <w:jc w:val="center"/>
        <w:rPr>
          <w:sz w:val="30"/>
          <w:szCs w:val="30"/>
        </w:rPr>
      </w:pPr>
      <w:r>
        <w:rPr>
          <w:sz w:val="30"/>
          <w:szCs w:val="30"/>
          <w:rtl/>
        </w:rPr>
        <w:t>السيد رئيس كتبة المحكمة....</w:t>
      </w:r>
    </w:p>
    <w:p w14:paraId="6984B16D" w14:textId="77777777" w:rsidR="00665A3E" w:rsidRDefault="00665A3E">
      <w:pPr>
        <w:bidi/>
        <w:spacing w:line="276" w:lineRule="auto"/>
        <w:ind w:left="-426" w:hanging="284"/>
        <w:jc w:val="center"/>
        <w:rPr>
          <w:sz w:val="30"/>
          <w:szCs w:val="30"/>
        </w:rPr>
      </w:pPr>
    </w:p>
    <w:p w14:paraId="2297A0B4" w14:textId="77777777" w:rsidR="00665A3E" w:rsidRDefault="00000000">
      <w:pPr>
        <w:bidi/>
        <w:spacing w:line="276" w:lineRule="auto"/>
        <w:ind w:left="-426" w:hanging="284"/>
        <w:jc w:val="center"/>
        <w:rPr>
          <w:sz w:val="30"/>
          <w:szCs w:val="30"/>
        </w:rPr>
      </w:pPr>
      <w:r>
        <w:rPr>
          <w:sz w:val="30"/>
          <w:szCs w:val="30"/>
          <w:rtl/>
        </w:rPr>
        <w:t>الرجاء منكم تمكيني من شهادة نشر في القضية الجناحية/ الجنائية عدد..... المعينة لجلسة......</w:t>
      </w:r>
    </w:p>
    <w:p w14:paraId="2DFCE7C4" w14:textId="77777777" w:rsidR="00665A3E" w:rsidRDefault="00665A3E">
      <w:pPr>
        <w:bidi/>
        <w:spacing w:line="276" w:lineRule="auto"/>
        <w:ind w:left="426" w:hanging="284"/>
        <w:jc w:val="center"/>
        <w:rPr>
          <w:sz w:val="30"/>
          <w:szCs w:val="30"/>
        </w:rPr>
      </w:pPr>
    </w:p>
    <w:p w14:paraId="5A5423E4" w14:textId="77777777" w:rsidR="00665A3E" w:rsidRDefault="00000000">
      <w:pPr>
        <w:bidi/>
        <w:spacing w:line="276" w:lineRule="auto"/>
        <w:ind w:left="426" w:hanging="284"/>
        <w:jc w:val="center"/>
        <w:rPr>
          <w:sz w:val="30"/>
          <w:szCs w:val="30"/>
        </w:rPr>
      </w:pPr>
      <w:r>
        <w:rPr>
          <w:sz w:val="30"/>
          <w:szCs w:val="30"/>
          <w:rtl/>
        </w:rPr>
        <w:t>الامضاء</w:t>
      </w:r>
    </w:p>
    <w:p w14:paraId="68F1CBED" w14:textId="77777777" w:rsidR="00665A3E" w:rsidRDefault="00665A3E">
      <w:pPr>
        <w:pBdr>
          <w:bottom w:val="single" w:sz="6" w:space="1" w:color="000000"/>
        </w:pBdr>
        <w:bidi/>
        <w:spacing w:line="276" w:lineRule="auto"/>
        <w:ind w:left="-426" w:hanging="284"/>
        <w:jc w:val="center"/>
        <w:rPr>
          <w:sz w:val="30"/>
          <w:szCs w:val="30"/>
        </w:rPr>
      </w:pPr>
    </w:p>
    <w:p w14:paraId="1F2924BB" w14:textId="77777777" w:rsidR="00665A3E" w:rsidRDefault="00665A3E">
      <w:pPr>
        <w:bidi/>
        <w:spacing w:line="276" w:lineRule="auto"/>
        <w:ind w:left="-426" w:hanging="284"/>
        <w:jc w:val="center"/>
        <w:rPr>
          <w:sz w:val="30"/>
          <w:szCs w:val="30"/>
        </w:rPr>
      </w:pPr>
    </w:p>
    <w:p w14:paraId="0872E76A" w14:textId="77777777" w:rsidR="00665A3E" w:rsidRDefault="00665A3E">
      <w:pPr>
        <w:bidi/>
        <w:spacing w:line="276" w:lineRule="auto"/>
        <w:ind w:left="-426" w:hanging="284"/>
        <w:jc w:val="center"/>
        <w:rPr>
          <w:sz w:val="30"/>
          <w:szCs w:val="30"/>
        </w:rPr>
      </w:pPr>
    </w:p>
    <w:p w14:paraId="3B2479F1" w14:textId="77777777" w:rsidR="00665A3E" w:rsidRDefault="00665A3E">
      <w:pPr>
        <w:bidi/>
        <w:spacing w:line="276" w:lineRule="auto"/>
        <w:ind w:left="-426" w:hanging="284"/>
        <w:jc w:val="center"/>
        <w:rPr>
          <w:sz w:val="30"/>
          <w:szCs w:val="30"/>
        </w:rPr>
      </w:pPr>
    </w:p>
    <w:p w14:paraId="0166E161" w14:textId="77777777" w:rsidR="00665A3E" w:rsidRDefault="00665A3E">
      <w:pPr>
        <w:bidi/>
        <w:spacing w:line="276" w:lineRule="auto"/>
        <w:ind w:left="-426" w:hanging="284"/>
        <w:jc w:val="center"/>
        <w:rPr>
          <w:sz w:val="30"/>
          <w:szCs w:val="30"/>
        </w:rPr>
      </w:pPr>
    </w:p>
    <w:p w14:paraId="62E0FD02" w14:textId="77777777" w:rsidR="00665A3E" w:rsidRDefault="00665A3E">
      <w:pPr>
        <w:bidi/>
        <w:spacing w:line="276" w:lineRule="auto"/>
        <w:ind w:left="-426" w:hanging="284"/>
        <w:jc w:val="center"/>
        <w:rPr>
          <w:sz w:val="30"/>
          <w:szCs w:val="30"/>
        </w:rPr>
      </w:pPr>
    </w:p>
    <w:p w14:paraId="6C572D76" w14:textId="77777777" w:rsidR="00665A3E" w:rsidRDefault="00665A3E">
      <w:pPr>
        <w:bidi/>
        <w:spacing w:line="276" w:lineRule="auto"/>
        <w:ind w:left="-426" w:hanging="284"/>
        <w:jc w:val="center"/>
        <w:rPr>
          <w:sz w:val="30"/>
          <w:szCs w:val="30"/>
        </w:rPr>
      </w:pPr>
    </w:p>
    <w:p w14:paraId="6777F735" w14:textId="77777777" w:rsidR="00665A3E" w:rsidRDefault="00665A3E">
      <w:pPr>
        <w:bidi/>
        <w:spacing w:line="276" w:lineRule="auto"/>
        <w:ind w:left="-426" w:hanging="284"/>
        <w:jc w:val="center"/>
        <w:rPr>
          <w:sz w:val="30"/>
          <w:szCs w:val="30"/>
        </w:rPr>
      </w:pPr>
    </w:p>
    <w:p w14:paraId="0053A977" w14:textId="77777777" w:rsidR="00665A3E" w:rsidRDefault="00000000">
      <w:pPr>
        <w:bidi/>
        <w:spacing w:line="276" w:lineRule="auto"/>
        <w:ind w:left="-426" w:hanging="284"/>
        <w:jc w:val="center"/>
        <w:rPr>
          <w:sz w:val="30"/>
          <w:szCs w:val="30"/>
        </w:rPr>
      </w:pPr>
      <w:r>
        <w:rPr>
          <w:sz w:val="30"/>
          <w:szCs w:val="30"/>
          <w:rtl/>
        </w:rPr>
        <w:t>العارض: فلان الفلاني</w:t>
      </w:r>
    </w:p>
    <w:p w14:paraId="2498DB5A" w14:textId="77777777" w:rsidR="00665A3E" w:rsidRDefault="00000000">
      <w:pPr>
        <w:bidi/>
        <w:spacing w:line="276" w:lineRule="auto"/>
        <w:ind w:left="-426" w:hanging="284"/>
        <w:jc w:val="center"/>
        <w:rPr>
          <w:sz w:val="30"/>
          <w:szCs w:val="30"/>
        </w:rPr>
      </w:pPr>
      <w:r>
        <w:rPr>
          <w:sz w:val="30"/>
          <w:szCs w:val="30"/>
          <w:rtl/>
        </w:rPr>
        <w:t>مطلب في نسخة مطابقة للأصل من محاضر بحث</w:t>
      </w:r>
    </w:p>
    <w:p w14:paraId="1723CA1D" w14:textId="77777777" w:rsidR="00665A3E" w:rsidRDefault="00000000">
      <w:pPr>
        <w:bidi/>
        <w:spacing w:line="276" w:lineRule="auto"/>
        <w:ind w:left="-426" w:hanging="284"/>
        <w:jc w:val="center"/>
        <w:rPr>
          <w:sz w:val="30"/>
          <w:szCs w:val="30"/>
        </w:rPr>
      </w:pPr>
      <w:r>
        <w:rPr>
          <w:sz w:val="30"/>
          <w:szCs w:val="30"/>
          <w:rtl/>
        </w:rPr>
        <w:t>السيد رئيس كتبة المحكمة...</w:t>
      </w:r>
    </w:p>
    <w:p w14:paraId="530D8829" w14:textId="77777777" w:rsidR="00665A3E" w:rsidRDefault="00665A3E">
      <w:pPr>
        <w:bidi/>
        <w:spacing w:line="276" w:lineRule="auto"/>
        <w:ind w:left="-426" w:hanging="284"/>
        <w:jc w:val="center"/>
        <w:rPr>
          <w:sz w:val="30"/>
          <w:szCs w:val="30"/>
        </w:rPr>
      </w:pPr>
    </w:p>
    <w:p w14:paraId="492D6DA0" w14:textId="77777777" w:rsidR="00665A3E" w:rsidRDefault="00000000">
      <w:pPr>
        <w:bidi/>
        <w:spacing w:line="276" w:lineRule="auto"/>
        <w:ind w:left="-426" w:hanging="284"/>
        <w:jc w:val="center"/>
        <w:rPr>
          <w:sz w:val="30"/>
          <w:szCs w:val="30"/>
        </w:rPr>
      </w:pPr>
      <w:r>
        <w:rPr>
          <w:sz w:val="30"/>
          <w:szCs w:val="30"/>
          <w:rtl/>
        </w:rPr>
        <w:t xml:space="preserve">الرجاء منكم تمكيني من نسخة مطابقة للاصل من محضر البحث موضوع الشكاية الجزائية  عدد... </w:t>
      </w:r>
    </w:p>
    <w:p w14:paraId="6ED38011" w14:textId="77777777" w:rsidR="00665A3E" w:rsidRDefault="00000000">
      <w:pPr>
        <w:bidi/>
        <w:spacing w:line="276" w:lineRule="auto"/>
        <w:ind w:left="-426" w:hanging="284"/>
        <w:jc w:val="center"/>
        <w:rPr>
          <w:sz w:val="30"/>
          <w:szCs w:val="30"/>
        </w:rPr>
      </w:pPr>
      <w:r>
        <w:rPr>
          <w:sz w:val="30"/>
          <w:szCs w:val="30"/>
          <w:rtl/>
        </w:rPr>
        <w:t>الصادر فيها قرار بالحفظ بتاريخ.....عن محكمة....</w:t>
      </w:r>
    </w:p>
    <w:p w14:paraId="42E5106D" w14:textId="77777777" w:rsidR="00665A3E" w:rsidRDefault="00000000">
      <w:pPr>
        <w:bidi/>
        <w:spacing w:line="276" w:lineRule="auto"/>
        <w:ind w:left="-426" w:hanging="284"/>
        <w:jc w:val="center"/>
        <w:rPr>
          <w:sz w:val="30"/>
          <w:szCs w:val="30"/>
        </w:rPr>
      </w:pPr>
      <w:r>
        <w:rPr>
          <w:sz w:val="30"/>
          <w:szCs w:val="30"/>
          <w:rtl/>
        </w:rPr>
        <w:t>موضوع القضية الجناحية / الجنائية عدد.... الصادر فيها الحكم بتاريخ.... عن محكمة...</w:t>
      </w:r>
    </w:p>
    <w:p w14:paraId="68B3F000" w14:textId="77777777" w:rsidR="00665A3E" w:rsidRDefault="00000000">
      <w:pPr>
        <w:bidi/>
        <w:spacing w:line="276" w:lineRule="auto"/>
        <w:ind w:left="1134" w:hanging="284"/>
        <w:jc w:val="center"/>
        <w:rPr>
          <w:sz w:val="30"/>
          <w:szCs w:val="30"/>
        </w:rPr>
      </w:pPr>
      <w:r>
        <w:rPr>
          <w:sz w:val="30"/>
          <w:szCs w:val="30"/>
          <w:rtl/>
        </w:rPr>
        <w:t>الامضاء</w:t>
      </w:r>
    </w:p>
    <w:p w14:paraId="5A0B1800" w14:textId="77777777" w:rsidR="00665A3E" w:rsidRDefault="00665A3E">
      <w:pPr>
        <w:bidi/>
        <w:spacing w:after="0" w:line="276" w:lineRule="auto"/>
        <w:jc w:val="center"/>
        <w:rPr>
          <w:b/>
          <w:sz w:val="30"/>
          <w:szCs w:val="30"/>
        </w:rPr>
      </w:pPr>
    </w:p>
    <w:p w14:paraId="76A49655" w14:textId="77777777" w:rsidR="00665A3E" w:rsidRDefault="00665A3E">
      <w:pPr>
        <w:tabs>
          <w:tab w:val="left" w:pos="2940"/>
        </w:tabs>
        <w:bidi/>
        <w:spacing w:line="276" w:lineRule="auto"/>
        <w:jc w:val="center"/>
        <w:rPr>
          <w:b/>
          <w:color w:val="FF0000"/>
          <w:sz w:val="30"/>
          <w:szCs w:val="30"/>
        </w:rPr>
      </w:pPr>
    </w:p>
    <w:p w14:paraId="23282F05" w14:textId="77777777" w:rsidR="00665A3E" w:rsidRDefault="00665A3E">
      <w:pPr>
        <w:tabs>
          <w:tab w:val="left" w:pos="2940"/>
        </w:tabs>
        <w:bidi/>
        <w:spacing w:line="276" w:lineRule="auto"/>
        <w:jc w:val="center"/>
        <w:rPr>
          <w:b/>
          <w:color w:val="FF0000"/>
          <w:sz w:val="30"/>
          <w:szCs w:val="30"/>
        </w:rPr>
      </w:pPr>
    </w:p>
    <w:p w14:paraId="57A09B45" w14:textId="77777777" w:rsidR="00665A3E" w:rsidRDefault="00665A3E">
      <w:pPr>
        <w:tabs>
          <w:tab w:val="left" w:pos="2940"/>
        </w:tabs>
        <w:bidi/>
        <w:spacing w:line="276" w:lineRule="auto"/>
        <w:jc w:val="center"/>
        <w:rPr>
          <w:b/>
          <w:color w:val="FF0000"/>
          <w:sz w:val="30"/>
          <w:szCs w:val="30"/>
        </w:rPr>
      </w:pPr>
    </w:p>
    <w:p w14:paraId="477198B5" w14:textId="77777777" w:rsidR="00665A3E" w:rsidRDefault="00665A3E">
      <w:pPr>
        <w:tabs>
          <w:tab w:val="left" w:pos="2940"/>
        </w:tabs>
        <w:bidi/>
        <w:spacing w:line="276" w:lineRule="auto"/>
        <w:jc w:val="center"/>
        <w:rPr>
          <w:b/>
          <w:color w:val="FF0000"/>
          <w:sz w:val="30"/>
          <w:szCs w:val="30"/>
        </w:rPr>
      </w:pPr>
    </w:p>
    <w:p w14:paraId="6BFC2E25" w14:textId="77777777" w:rsidR="00665A3E" w:rsidRDefault="00665A3E">
      <w:pPr>
        <w:tabs>
          <w:tab w:val="left" w:pos="2940"/>
        </w:tabs>
        <w:bidi/>
        <w:spacing w:line="276" w:lineRule="auto"/>
        <w:jc w:val="center"/>
        <w:rPr>
          <w:b/>
          <w:color w:val="FF0000"/>
          <w:sz w:val="30"/>
          <w:szCs w:val="30"/>
        </w:rPr>
      </w:pPr>
    </w:p>
    <w:p w14:paraId="44832BD7" w14:textId="77777777" w:rsidR="00665A3E" w:rsidRDefault="00665A3E">
      <w:pPr>
        <w:tabs>
          <w:tab w:val="left" w:pos="2940"/>
        </w:tabs>
        <w:bidi/>
        <w:spacing w:line="276" w:lineRule="auto"/>
        <w:rPr>
          <w:b/>
          <w:color w:val="FF0000"/>
          <w:sz w:val="30"/>
          <w:szCs w:val="30"/>
        </w:rPr>
      </w:pPr>
    </w:p>
    <w:p w14:paraId="7735AE3E" w14:textId="77777777" w:rsidR="00665A3E" w:rsidRDefault="00665A3E">
      <w:pPr>
        <w:tabs>
          <w:tab w:val="left" w:pos="2940"/>
        </w:tabs>
        <w:bidi/>
        <w:spacing w:line="276" w:lineRule="auto"/>
        <w:rPr>
          <w:b/>
          <w:sz w:val="30"/>
          <w:szCs w:val="30"/>
        </w:rPr>
      </w:pPr>
    </w:p>
    <w:p w14:paraId="616A8A3D" w14:textId="77777777" w:rsidR="00665A3E" w:rsidRDefault="00000000">
      <w:pPr>
        <w:tabs>
          <w:tab w:val="left" w:pos="2940"/>
        </w:tabs>
        <w:bidi/>
        <w:spacing w:line="276" w:lineRule="auto"/>
        <w:jc w:val="center"/>
        <w:rPr>
          <w:b/>
          <w:color w:val="FF0000"/>
          <w:sz w:val="30"/>
          <w:szCs w:val="30"/>
        </w:rPr>
      </w:pPr>
      <w:r>
        <w:rPr>
          <w:b/>
          <w:color w:val="FF0000"/>
          <w:sz w:val="30"/>
          <w:szCs w:val="30"/>
          <w:rtl/>
        </w:rPr>
        <w:t>فريق إنجاز تقرير الحريات</w:t>
      </w:r>
    </w:p>
    <w:p w14:paraId="4F4640F8" w14:textId="77777777" w:rsidR="00665A3E" w:rsidRDefault="00665A3E">
      <w:pPr>
        <w:tabs>
          <w:tab w:val="left" w:pos="2940"/>
        </w:tabs>
        <w:bidi/>
        <w:spacing w:line="276" w:lineRule="auto"/>
        <w:jc w:val="center"/>
        <w:rPr>
          <w:b/>
          <w:sz w:val="30"/>
          <w:szCs w:val="30"/>
        </w:rPr>
      </w:pPr>
    </w:p>
    <w:p w14:paraId="553738C4" w14:textId="77777777" w:rsidR="00665A3E" w:rsidRDefault="00000000">
      <w:pPr>
        <w:tabs>
          <w:tab w:val="left" w:pos="2940"/>
        </w:tabs>
        <w:bidi/>
        <w:spacing w:line="276" w:lineRule="auto"/>
        <w:jc w:val="center"/>
        <w:rPr>
          <w:b/>
          <w:color w:val="FF0000"/>
          <w:sz w:val="30"/>
          <w:szCs w:val="30"/>
        </w:rPr>
      </w:pPr>
      <w:r>
        <w:rPr>
          <w:b/>
          <w:color w:val="FF0000"/>
          <w:sz w:val="30"/>
          <w:szCs w:val="30"/>
          <w:rtl/>
        </w:rPr>
        <w:t xml:space="preserve"> الإشراف العام: </w:t>
      </w:r>
    </w:p>
    <w:p w14:paraId="4289ACC4" w14:textId="77777777" w:rsidR="00665A3E" w:rsidRDefault="00000000">
      <w:pPr>
        <w:tabs>
          <w:tab w:val="left" w:pos="2940"/>
        </w:tabs>
        <w:bidi/>
        <w:spacing w:line="276" w:lineRule="auto"/>
        <w:jc w:val="center"/>
        <w:rPr>
          <w:b/>
          <w:sz w:val="30"/>
          <w:szCs w:val="30"/>
        </w:rPr>
      </w:pPr>
      <w:r>
        <w:rPr>
          <w:b/>
          <w:sz w:val="30"/>
          <w:szCs w:val="30"/>
          <w:rtl/>
        </w:rPr>
        <w:t xml:space="preserve">النقيب زيــــــــاد الدبـــــــــار </w:t>
      </w:r>
    </w:p>
    <w:p w14:paraId="36B5B4D1" w14:textId="77777777" w:rsidR="00665A3E" w:rsidRDefault="00000000">
      <w:pPr>
        <w:tabs>
          <w:tab w:val="left" w:pos="2940"/>
        </w:tabs>
        <w:bidi/>
        <w:spacing w:line="276" w:lineRule="auto"/>
        <w:jc w:val="center"/>
        <w:rPr>
          <w:b/>
          <w:sz w:val="30"/>
          <w:szCs w:val="30"/>
        </w:rPr>
      </w:pPr>
      <w:r>
        <w:rPr>
          <w:b/>
          <w:sz w:val="30"/>
          <w:szCs w:val="30"/>
          <w:rtl/>
        </w:rPr>
        <w:t>عائــــــدة الهيشـــــــــري</w:t>
      </w:r>
    </w:p>
    <w:p w14:paraId="73E6990E" w14:textId="77777777" w:rsidR="00665A3E" w:rsidRDefault="00665A3E">
      <w:pPr>
        <w:tabs>
          <w:tab w:val="left" w:pos="2940"/>
        </w:tabs>
        <w:bidi/>
        <w:spacing w:line="276" w:lineRule="auto"/>
        <w:jc w:val="center"/>
        <w:rPr>
          <w:b/>
          <w:sz w:val="30"/>
          <w:szCs w:val="30"/>
        </w:rPr>
      </w:pPr>
    </w:p>
    <w:p w14:paraId="708A93D6" w14:textId="77777777" w:rsidR="00665A3E" w:rsidRDefault="00000000">
      <w:pPr>
        <w:tabs>
          <w:tab w:val="left" w:pos="2940"/>
        </w:tabs>
        <w:bidi/>
        <w:spacing w:line="276" w:lineRule="auto"/>
        <w:jc w:val="center"/>
        <w:rPr>
          <w:b/>
          <w:color w:val="FF0000"/>
          <w:sz w:val="30"/>
          <w:szCs w:val="30"/>
        </w:rPr>
      </w:pPr>
      <w:r>
        <w:rPr>
          <w:b/>
          <w:color w:val="FF0000"/>
          <w:sz w:val="30"/>
          <w:szCs w:val="30"/>
          <w:rtl/>
        </w:rPr>
        <w:t xml:space="preserve"> الرصد والتوثيق والتدقيق: </w:t>
      </w:r>
    </w:p>
    <w:p w14:paraId="0F566C5C" w14:textId="77777777" w:rsidR="00665A3E" w:rsidRDefault="00000000">
      <w:pPr>
        <w:tabs>
          <w:tab w:val="left" w:pos="2940"/>
        </w:tabs>
        <w:bidi/>
        <w:spacing w:line="276" w:lineRule="auto"/>
        <w:jc w:val="center"/>
        <w:rPr>
          <w:b/>
          <w:sz w:val="30"/>
          <w:szCs w:val="30"/>
        </w:rPr>
      </w:pPr>
      <w:r>
        <w:rPr>
          <w:b/>
          <w:sz w:val="30"/>
          <w:szCs w:val="30"/>
          <w:rtl/>
        </w:rPr>
        <w:t>خولـــــــــــــــــــــة شـــــــــــــبح</w:t>
      </w:r>
    </w:p>
    <w:p w14:paraId="0187C364" w14:textId="77777777" w:rsidR="00665A3E" w:rsidRDefault="00000000">
      <w:pPr>
        <w:tabs>
          <w:tab w:val="left" w:pos="2940"/>
        </w:tabs>
        <w:bidi/>
        <w:spacing w:line="276" w:lineRule="auto"/>
        <w:jc w:val="center"/>
        <w:rPr>
          <w:b/>
          <w:sz w:val="30"/>
          <w:szCs w:val="30"/>
        </w:rPr>
      </w:pPr>
      <w:r>
        <w:rPr>
          <w:b/>
          <w:sz w:val="30"/>
          <w:szCs w:val="30"/>
          <w:rtl/>
        </w:rPr>
        <w:t xml:space="preserve"> مـــــــــــــروى الكـــــــــــــافي</w:t>
      </w:r>
    </w:p>
    <w:p w14:paraId="505F8F1F" w14:textId="77777777" w:rsidR="00665A3E" w:rsidRDefault="00000000">
      <w:pPr>
        <w:tabs>
          <w:tab w:val="left" w:pos="2940"/>
        </w:tabs>
        <w:bidi/>
        <w:spacing w:line="276" w:lineRule="auto"/>
        <w:jc w:val="center"/>
        <w:rPr>
          <w:b/>
          <w:sz w:val="30"/>
          <w:szCs w:val="30"/>
        </w:rPr>
      </w:pPr>
      <w:r>
        <w:rPr>
          <w:b/>
          <w:sz w:val="30"/>
          <w:szCs w:val="30"/>
          <w:rtl/>
        </w:rPr>
        <w:t xml:space="preserve"> محمــــــــــــود العروســـــي</w:t>
      </w:r>
    </w:p>
    <w:p w14:paraId="7D027026" w14:textId="77777777" w:rsidR="00665A3E" w:rsidRDefault="00000000">
      <w:pPr>
        <w:tabs>
          <w:tab w:val="left" w:pos="2940"/>
        </w:tabs>
        <w:bidi/>
        <w:spacing w:line="276" w:lineRule="auto"/>
        <w:jc w:val="center"/>
        <w:rPr>
          <w:b/>
          <w:sz w:val="30"/>
          <w:szCs w:val="30"/>
        </w:rPr>
      </w:pPr>
      <w:r>
        <w:rPr>
          <w:b/>
          <w:sz w:val="30"/>
          <w:szCs w:val="30"/>
          <w:rtl/>
        </w:rPr>
        <w:t xml:space="preserve"> يســــــــــــــرى ريـــــــــــــــاحي</w:t>
      </w:r>
    </w:p>
    <w:p w14:paraId="61956FF1" w14:textId="77777777" w:rsidR="00665A3E" w:rsidRDefault="00000000">
      <w:pPr>
        <w:tabs>
          <w:tab w:val="left" w:pos="2940"/>
        </w:tabs>
        <w:bidi/>
        <w:spacing w:line="276" w:lineRule="auto"/>
        <w:jc w:val="center"/>
        <w:rPr>
          <w:b/>
          <w:sz w:val="30"/>
          <w:szCs w:val="30"/>
        </w:rPr>
      </w:pPr>
      <w:r>
        <w:rPr>
          <w:b/>
          <w:sz w:val="30"/>
          <w:szCs w:val="30"/>
          <w:rtl/>
        </w:rPr>
        <w:t xml:space="preserve"> ياسمــــــــــــــين الدخلــــــــي</w:t>
      </w:r>
    </w:p>
    <w:p w14:paraId="3CF4606B" w14:textId="77777777" w:rsidR="00665A3E" w:rsidRDefault="00000000">
      <w:pPr>
        <w:tabs>
          <w:tab w:val="left" w:pos="2940"/>
        </w:tabs>
        <w:bidi/>
        <w:spacing w:line="276" w:lineRule="auto"/>
        <w:jc w:val="center"/>
        <w:rPr>
          <w:b/>
          <w:sz w:val="30"/>
          <w:szCs w:val="30"/>
        </w:rPr>
      </w:pPr>
      <w:r>
        <w:rPr>
          <w:b/>
          <w:sz w:val="30"/>
          <w:szCs w:val="30"/>
          <w:rtl/>
        </w:rPr>
        <w:t xml:space="preserve"> صــــــــــــــــــابر العيــــــــــــاري</w:t>
      </w:r>
    </w:p>
    <w:p w14:paraId="0623C9FB" w14:textId="77777777" w:rsidR="00665A3E" w:rsidRDefault="00000000">
      <w:pPr>
        <w:tabs>
          <w:tab w:val="left" w:pos="2940"/>
        </w:tabs>
        <w:bidi/>
        <w:spacing w:line="276" w:lineRule="auto"/>
        <w:jc w:val="center"/>
        <w:rPr>
          <w:b/>
          <w:sz w:val="30"/>
          <w:szCs w:val="30"/>
        </w:rPr>
      </w:pPr>
      <w:r>
        <w:rPr>
          <w:b/>
          <w:sz w:val="30"/>
          <w:szCs w:val="30"/>
          <w:rtl/>
        </w:rPr>
        <w:t xml:space="preserve"> منيـــــــــــــــر مســــــــــــاهلي</w:t>
      </w:r>
    </w:p>
    <w:p w14:paraId="2608653F" w14:textId="77777777" w:rsidR="00665A3E" w:rsidRDefault="00000000">
      <w:pPr>
        <w:tabs>
          <w:tab w:val="left" w:pos="2940"/>
        </w:tabs>
        <w:bidi/>
        <w:spacing w:line="276" w:lineRule="auto"/>
        <w:jc w:val="center"/>
        <w:rPr>
          <w:b/>
          <w:sz w:val="30"/>
          <w:szCs w:val="30"/>
        </w:rPr>
      </w:pPr>
      <w:r>
        <w:rPr>
          <w:b/>
          <w:sz w:val="30"/>
          <w:szCs w:val="30"/>
          <w:rtl/>
        </w:rPr>
        <w:t xml:space="preserve"> وداد بشـــــــــــــــــــــــــــــاينية</w:t>
      </w:r>
    </w:p>
    <w:p w14:paraId="2B20EB2B" w14:textId="77777777" w:rsidR="00665A3E" w:rsidRDefault="00665A3E">
      <w:pPr>
        <w:tabs>
          <w:tab w:val="left" w:pos="2940"/>
        </w:tabs>
        <w:bidi/>
        <w:spacing w:line="276" w:lineRule="auto"/>
        <w:jc w:val="center"/>
        <w:rPr>
          <w:b/>
          <w:sz w:val="30"/>
          <w:szCs w:val="30"/>
        </w:rPr>
      </w:pPr>
    </w:p>
    <w:p w14:paraId="28EA9CD3" w14:textId="77777777" w:rsidR="00665A3E" w:rsidRDefault="00000000">
      <w:pPr>
        <w:tabs>
          <w:tab w:val="left" w:pos="2940"/>
        </w:tabs>
        <w:bidi/>
        <w:spacing w:line="276" w:lineRule="auto"/>
        <w:jc w:val="center"/>
        <w:rPr>
          <w:b/>
          <w:color w:val="FF0000"/>
          <w:sz w:val="30"/>
          <w:szCs w:val="30"/>
        </w:rPr>
      </w:pPr>
      <w:r>
        <w:rPr>
          <w:b/>
          <w:color w:val="FF0000"/>
          <w:sz w:val="30"/>
          <w:szCs w:val="30"/>
          <w:rtl/>
        </w:rPr>
        <w:t xml:space="preserve"> الإشراف القانوني:</w:t>
      </w:r>
    </w:p>
    <w:p w14:paraId="4B8F1A13" w14:textId="77777777" w:rsidR="00665A3E" w:rsidRDefault="00000000">
      <w:pPr>
        <w:tabs>
          <w:tab w:val="left" w:pos="2940"/>
        </w:tabs>
        <w:bidi/>
        <w:spacing w:line="276" w:lineRule="auto"/>
        <w:jc w:val="center"/>
        <w:rPr>
          <w:b/>
          <w:sz w:val="30"/>
          <w:szCs w:val="30"/>
        </w:rPr>
      </w:pPr>
      <w:r>
        <w:rPr>
          <w:b/>
          <w:sz w:val="30"/>
          <w:szCs w:val="30"/>
          <w:rtl/>
        </w:rPr>
        <w:t>الأستــــــــــاذ منذر الشارني</w:t>
      </w:r>
    </w:p>
    <w:p w14:paraId="4BE8396C" w14:textId="77777777" w:rsidR="00665A3E" w:rsidRDefault="00665A3E">
      <w:pPr>
        <w:tabs>
          <w:tab w:val="left" w:pos="2940"/>
        </w:tabs>
        <w:bidi/>
        <w:spacing w:line="276" w:lineRule="auto"/>
        <w:jc w:val="center"/>
        <w:rPr>
          <w:b/>
          <w:sz w:val="30"/>
          <w:szCs w:val="30"/>
        </w:rPr>
      </w:pPr>
    </w:p>
    <w:p w14:paraId="26EFBB01" w14:textId="77777777" w:rsidR="00665A3E" w:rsidRDefault="00000000">
      <w:pPr>
        <w:tabs>
          <w:tab w:val="left" w:pos="2940"/>
        </w:tabs>
        <w:bidi/>
        <w:spacing w:line="276" w:lineRule="auto"/>
        <w:jc w:val="center"/>
        <w:rPr>
          <w:b/>
          <w:color w:val="FF0000"/>
          <w:sz w:val="30"/>
          <w:szCs w:val="30"/>
        </w:rPr>
      </w:pPr>
      <w:r>
        <w:rPr>
          <w:b/>
          <w:color w:val="FF0000"/>
          <w:sz w:val="30"/>
          <w:szCs w:val="30"/>
          <w:rtl/>
        </w:rPr>
        <w:t xml:space="preserve"> تصميم: </w:t>
      </w:r>
    </w:p>
    <w:p w14:paraId="55E5D5E0" w14:textId="77777777" w:rsidR="00665A3E" w:rsidRDefault="00665A3E">
      <w:pPr>
        <w:tabs>
          <w:tab w:val="left" w:pos="2940"/>
        </w:tabs>
        <w:bidi/>
        <w:spacing w:line="276" w:lineRule="auto"/>
        <w:jc w:val="center"/>
        <w:rPr>
          <w:b/>
          <w:color w:val="FF0000"/>
          <w:sz w:val="30"/>
          <w:szCs w:val="30"/>
        </w:rPr>
      </w:pPr>
    </w:p>
    <w:p w14:paraId="6D4ADB46" w14:textId="77777777" w:rsidR="00665A3E" w:rsidRDefault="00665A3E">
      <w:pPr>
        <w:tabs>
          <w:tab w:val="left" w:pos="2940"/>
        </w:tabs>
        <w:bidi/>
        <w:spacing w:line="276" w:lineRule="auto"/>
        <w:jc w:val="center"/>
        <w:rPr>
          <w:b/>
          <w:color w:val="FF0000"/>
          <w:sz w:val="30"/>
          <w:szCs w:val="30"/>
        </w:rPr>
      </w:pPr>
    </w:p>
    <w:sectPr w:rsidR="00665A3E">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BB205F" w14:textId="77777777" w:rsidR="000B50F3" w:rsidRDefault="000B50F3">
      <w:pPr>
        <w:spacing w:after="0" w:line="240" w:lineRule="auto"/>
      </w:pPr>
      <w:r>
        <w:separator/>
      </w:r>
    </w:p>
  </w:endnote>
  <w:endnote w:type="continuationSeparator" w:id="0">
    <w:p w14:paraId="6203E069" w14:textId="77777777" w:rsidR="000B50F3" w:rsidRDefault="000B50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1" w:fontKey="{AD6FBEBC-CE3C-4410-8398-B8D1695089EA}"/>
  </w:font>
  <w:font w:name="Calibri">
    <w:panose1 w:val="020F0502020204030204"/>
    <w:charset w:val="00"/>
    <w:family w:val="swiss"/>
    <w:pitch w:val="variable"/>
    <w:sig w:usb0="E4002EFF" w:usb1="C000247B" w:usb2="00000009" w:usb3="00000000" w:csb0="000001FF" w:csb1="00000000"/>
    <w:embedRegular r:id="rId2" w:fontKey="{9D591019-FD64-4CB7-A706-54A8E2402A26}"/>
    <w:embedBold r:id="rId3" w:fontKey="{846B7352-A9D1-4E72-9392-EDCCC3DCA131}"/>
    <w:embedItalic r:id="rId4" w:fontKey="{951FC1E6-2EE8-46EB-987B-21B397C8D128}"/>
  </w:font>
  <w:font w:name="Calibri Light">
    <w:panose1 w:val="020F0302020204030204"/>
    <w:charset w:val="00"/>
    <w:family w:val="swiss"/>
    <w:pitch w:val="variable"/>
    <w:sig w:usb0="E4002EFF" w:usb1="C000247B" w:usb2="00000009" w:usb3="00000000" w:csb0="000001FF" w:csb1="00000000"/>
    <w:embedRegular r:id="rId5" w:fontKey="{AF3363E6-ED5B-4AFC-9BC2-1655A356F118}"/>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6" w:fontKey="{249225AA-0680-4F74-A09E-934005FFFC25}"/>
    <w:embedBold r:id="rId7" w:fontKey="{74FE395B-1EA8-4521-A421-D1B369F113F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1729BD" w14:textId="77777777" w:rsidR="00665A3E" w:rsidRDefault="00665A3E">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E2ACB5" w14:textId="77777777" w:rsidR="00665A3E" w:rsidRDefault="00000000">
    <w:pPr>
      <w:pBdr>
        <w:top w:val="nil"/>
        <w:left w:val="nil"/>
        <w:bottom w:val="nil"/>
        <w:right w:val="nil"/>
        <w:between w:val="nil"/>
      </w:pBdr>
      <w:tabs>
        <w:tab w:val="center" w:pos="4680"/>
        <w:tab w:val="right" w:pos="9360"/>
      </w:tabs>
      <w:spacing w:after="0" w:line="240" w:lineRule="auto"/>
      <w:rPr>
        <w:color w:val="000000"/>
      </w:rPr>
    </w:pPr>
    <w:r>
      <w:rPr>
        <w:color w:val="000000"/>
      </w:rPr>
      <w:fldChar w:fldCharType="begin"/>
    </w:r>
    <w:r>
      <w:rPr>
        <w:color w:val="000000"/>
      </w:rPr>
      <w:instrText>PAGE</w:instrText>
    </w:r>
    <w:r>
      <w:rPr>
        <w:color w:val="000000"/>
      </w:rPr>
      <w:fldChar w:fldCharType="separate"/>
    </w:r>
    <w:r w:rsidR="00291D5A">
      <w:rPr>
        <w:noProof/>
        <w:color w:val="000000"/>
      </w:rPr>
      <w:t>1</w:t>
    </w:r>
    <w:r>
      <w:rPr>
        <w:color w:val="000000"/>
      </w:rPr>
      <w:fldChar w:fldCharType="end"/>
    </w:r>
  </w:p>
  <w:p w14:paraId="37089D02" w14:textId="77777777" w:rsidR="00665A3E" w:rsidRDefault="00665A3E">
    <w:pPr>
      <w:pBdr>
        <w:top w:val="nil"/>
        <w:left w:val="nil"/>
        <w:bottom w:val="nil"/>
        <w:right w:val="nil"/>
        <w:between w:val="nil"/>
      </w:pBdr>
      <w:tabs>
        <w:tab w:val="center" w:pos="4680"/>
        <w:tab w:val="right" w:pos="9360"/>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534C16" w14:textId="77777777" w:rsidR="00665A3E" w:rsidRDefault="00665A3E">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18BFAE" w14:textId="77777777" w:rsidR="000B50F3" w:rsidRDefault="000B50F3">
      <w:pPr>
        <w:spacing w:after="0" w:line="240" w:lineRule="auto"/>
      </w:pPr>
      <w:r>
        <w:separator/>
      </w:r>
    </w:p>
  </w:footnote>
  <w:footnote w:type="continuationSeparator" w:id="0">
    <w:p w14:paraId="0BDACB08" w14:textId="77777777" w:rsidR="000B50F3" w:rsidRDefault="000B50F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8EB759" w14:textId="77777777" w:rsidR="00665A3E" w:rsidRDefault="00665A3E">
    <w:pPr>
      <w:pBdr>
        <w:top w:val="nil"/>
        <w:left w:val="nil"/>
        <w:bottom w:val="nil"/>
        <w:right w:val="nil"/>
        <w:between w:val="nil"/>
      </w:pBd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18581A" w14:textId="77777777" w:rsidR="00665A3E" w:rsidRDefault="00665A3E">
    <w:pPr>
      <w:pBdr>
        <w:top w:val="nil"/>
        <w:left w:val="nil"/>
        <w:bottom w:val="nil"/>
        <w:right w:val="nil"/>
        <w:between w:val="nil"/>
      </w:pBdr>
      <w:tabs>
        <w:tab w:val="center" w:pos="4680"/>
        <w:tab w:val="right" w:pos="9360"/>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628B95" w14:textId="77777777" w:rsidR="00665A3E" w:rsidRDefault="00665A3E">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F640249"/>
    <w:multiLevelType w:val="multilevel"/>
    <w:tmpl w:val="A01277A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555F76DA"/>
    <w:multiLevelType w:val="multilevel"/>
    <w:tmpl w:val="AB38F67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61ED7A86"/>
    <w:multiLevelType w:val="multilevel"/>
    <w:tmpl w:val="58E48712"/>
    <w:lvl w:ilvl="0">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62D72059"/>
    <w:multiLevelType w:val="multilevel"/>
    <w:tmpl w:val="79C86F74"/>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29590942">
    <w:abstractNumId w:val="3"/>
  </w:num>
  <w:num w:numId="2" w16cid:durableId="1820463315">
    <w:abstractNumId w:val="0"/>
  </w:num>
  <w:num w:numId="3" w16cid:durableId="1922106472">
    <w:abstractNumId w:val="1"/>
  </w:num>
  <w:num w:numId="4" w16cid:durableId="73374318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65A3E"/>
    <w:rsid w:val="00011BBC"/>
    <w:rsid w:val="000A3D9F"/>
    <w:rsid w:val="000B50F3"/>
    <w:rsid w:val="001B6F9B"/>
    <w:rsid w:val="00291D5A"/>
    <w:rsid w:val="002F7C58"/>
    <w:rsid w:val="00310A60"/>
    <w:rsid w:val="00665A3E"/>
    <w:rsid w:val="00CA5DA7"/>
    <w:rsid w:val="00CE46F0"/>
    <w:rsid w:val="00CE7A7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5CCF99"/>
  <w15:docId w15:val="{9597C2CF-7CA7-4A2D-87E5-C7DC308A36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fr-FR" w:eastAsia="en-US"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8038D5"/>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Titre2">
    <w:name w:val="heading 2"/>
    <w:basedOn w:val="Normal"/>
    <w:next w:val="Normal"/>
    <w:link w:val="Titre2Car"/>
    <w:uiPriority w:val="9"/>
    <w:semiHidden/>
    <w:unhideWhenUsed/>
    <w:qFormat/>
    <w:rsid w:val="008038D5"/>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itre3">
    <w:name w:val="heading 3"/>
    <w:basedOn w:val="Normal"/>
    <w:next w:val="Normal"/>
    <w:link w:val="Titre3Car"/>
    <w:uiPriority w:val="9"/>
    <w:semiHidden/>
    <w:unhideWhenUsed/>
    <w:qFormat/>
    <w:rsid w:val="008038D5"/>
    <w:pPr>
      <w:keepNext/>
      <w:keepLines/>
      <w:spacing w:before="160" w:after="80"/>
      <w:outlineLvl w:val="2"/>
    </w:pPr>
    <w:rPr>
      <w:rFonts w:eastAsiaTheme="majorEastAsia" w:cstheme="majorBidi"/>
      <w:color w:val="2F5496" w:themeColor="accent1" w:themeShade="BF"/>
      <w:sz w:val="28"/>
      <w:szCs w:val="28"/>
    </w:rPr>
  </w:style>
  <w:style w:type="paragraph" w:styleId="Titre4">
    <w:name w:val="heading 4"/>
    <w:basedOn w:val="Normal"/>
    <w:next w:val="Normal"/>
    <w:link w:val="Titre4Car"/>
    <w:uiPriority w:val="9"/>
    <w:semiHidden/>
    <w:unhideWhenUsed/>
    <w:qFormat/>
    <w:rsid w:val="008038D5"/>
    <w:pPr>
      <w:keepNext/>
      <w:keepLines/>
      <w:spacing w:before="80" w:after="40"/>
      <w:outlineLvl w:val="3"/>
    </w:pPr>
    <w:rPr>
      <w:rFonts w:eastAsiaTheme="majorEastAsia" w:cstheme="majorBidi"/>
      <w:i/>
      <w:iCs/>
      <w:color w:val="2F5496" w:themeColor="accent1" w:themeShade="BF"/>
    </w:rPr>
  </w:style>
  <w:style w:type="paragraph" w:styleId="Titre5">
    <w:name w:val="heading 5"/>
    <w:basedOn w:val="Normal"/>
    <w:next w:val="Normal"/>
    <w:link w:val="Titre5Car"/>
    <w:uiPriority w:val="9"/>
    <w:semiHidden/>
    <w:unhideWhenUsed/>
    <w:qFormat/>
    <w:rsid w:val="008038D5"/>
    <w:pPr>
      <w:keepNext/>
      <w:keepLines/>
      <w:spacing w:before="80" w:after="40"/>
      <w:outlineLvl w:val="4"/>
    </w:pPr>
    <w:rPr>
      <w:rFonts w:eastAsiaTheme="majorEastAsia" w:cstheme="majorBidi"/>
      <w:color w:val="2F5496" w:themeColor="accent1" w:themeShade="BF"/>
    </w:rPr>
  </w:style>
  <w:style w:type="paragraph" w:styleId="Titre6">
    <w:name w:val="heading 6"/>
    <w:basedOn w:val="Normal"/>
    <w:next w:val="Normal"/>
    <w:link w:val="Titre6Car"/>
    <w:uiPriority w:val="9"/>
    <w:semiHidden/>
    <w:unhideWhenUsed/>
    <w:qFormat/>
    <w:rsid w:val="008038D5"/>
    <w:pPr>
      <w:keepNext/>
      <w:keepLines/>
      <w:spacing w:before="40" w:after="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8038D5"/>
    <w:pPr>
      <w:keepNext/>
      <w:keepLines/>
      <w:spacing w:before="40" w:after="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8038D5"/>
    <w:pPr>
      <w:keepNext/>
      <w:keepLines/>
      <w:spacing w:after="0"/>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8038D5"/>
    <w:pPr>
      <w:keepNext/>
      <w:keepLines/>
      <w:spacing w:after="0"/>
      <w:outlineLvl w:val="8"/>
    </w:pPr>
    <w:rPr>
      <w:rFonts w:eastAsiaTheme="majorEastAsia"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link w:val="TitreCar"/>
    <w:uiPriority w:val="10"/>
    <w:qFormat/>
    <w:rsid w:val="008038D5"/>
    <w:pPr>
      <w:spacing w:after="80" w:line="240" w:lineRule="auto"/>
      <w:contextualSpacing/>
    </w:pPr>
    <w:rPr>
      <w:rFonts w:asciiTheme="majorHAnsi" w:eastAsiaTheme="majorEastAsia" w:hAnsiTheme="majorHAnsi" w:cstheme="majorBidi"/>
      <w:spacing w:val="-10"/>
      <w:kern w:val="28"/>
      <w:sz w:val="56"/>
      <w:szCs w:val="56"/>
    </w:rPr>
  </w:style>
  <w:style w:type="table" w:customStyle="1" w:styleId="TableNormal0">
    <w:name w:val="Table Normal"/>
    <w:tblPr>
      <w:tblCellMar>
        <w:top w:w="0" w:type="dxa"/>
        <w:left w:w="0" w:type="dxa"/>
        <w:bottom w:w="0" w:type="dxa"/>
        <w:right w:w="0" w:type="dxa"/>
      </w:tblCellMar>
    </w:tblPr>
  </w:style>
  <w:style w:type="character" w:customStyle="1" w:styleId="Titre1Car">
    <w:name w:val="Titre 1 Car"/>
    <w:basedOn w:val="Policepardfaut"/>
    <w:link w:val="Titre1"/>
    <w:uiPriority w:val="9"/>
    <w:rsid w:val="008038D5"/>
    <w:rPr>
      <w:rFonts w:asciiTheme="majorHAnsi" w:eastAsiaTheme="majorEastAsia" w:hAnsiTheme="majorHAnsi" w:cstheme="majorBidi"/>
      <w:color w:val="2F5496" w:themeColor="accent1" w:themeShade="BF"/>
      <w:sz w:val="40"/>
      <w:szCs w:val="40"/>
    </w:rPr>
  </w:style>
  <w:style w:type="character" w:customStyle="1" w:styleId="Titre2Car">
    <w:name w:val="Titre 2 Car"/>
    <w:basedOn w:val="Policepardfaut"/>
    <w:link w:val="Titre2"/>
    <w:uiPriority w:val="9"/>
    <w:semiHidden/>
    <w:rsid w:val="008038D5"/>
    <w:rPr>
      <w:rFonts w:asciiTheme="majorHAnsi" w:eastAsiaTheme="majorEastAsia" w:hAnsiTheme="majorHAnsi" w:cstheme="majorBidi"/>
      <w:color w:val="2F5496" w:themeColor="accent1" w:themeShade="BF"/>
      <w:sz w:val="32"/>
      <w:szCs w:val="32"/>
    </w:rPr>
  </w:style>
  <w:style w:type="character" w:customStyle="1" w:styleId="Titre3Car">
    <w:name w:val="Titre 3 Car"/>
    <w:basedOn w:val="Policepardfaut"/>
    <w:link w:val="Titre3"/>
    <w:uiPriority w:val="9"/>
    <w:semiHidden/>
    <w:rsid w:val="008038D5"/>
    <w:rPr>
      <w:rFonts w:eastAsiaTheme="majorEastAsia" w:cstheme="majorBidi"/>
      <w:color w:val="2F5496" w:themeColor="accent1" w:themeShade="BF"/>
      <w:sz w:val="28"/>
      <w:szCs w:val="28"/>
    </w:rPr>
  </w:style>
  <w:style w:type="character" w:customStyle="1" w:styleId="Titre4Car">
    <w:name w:val="Titre 4 Car"/>
    <w:basedOn w:val="Policepardfaut"/>
    <w:link w:val="Titre4"/>
    <w:uiPriority w:val="9"/>
    <w:semiHidden/>
    <w:rsid w:val="008038D5"/>
    <w:rPr>
      <w:rFonts w:eastAsiaTheme="majorEastAsia" w:cstheme="majorBidi"/>
      <w:i/>
      <w:iCs/>
      <w:color w:val="2F5496" w:themeColor="accent1" w:themeShade="BF"/>
    </w:rPr>
  </w:style>
  <w:style w:type="character" w:customStyle="1" w:styleId="Titre5Car">
    <w:name w:val="Titre 5 Car"/>
    <w:basedOn w:val="Policepardfaut"/>
    <w:link w:val="Titre5"/>
    <w:uiPriority w:val="9"/>
    <w:semiHidden/>
    <w:rsid w:val="008038D5"/>
    <w:rPr>
      <w:rFonts w:eastAsiaTheme="majorEastAsia" w:cstheme="majorBidi"/>
      <w:color w:val="2F5496" w:themeColor="accent1" w:themeShade="BF"/>
    </w:rPr>
  </w:style>
  <w:style w:type="character" w:customStyle="1" w:styleId="Titre6Car">
    <w:name w:val="Titre 6 Car"/>
    <w:basedOn w:val="Policepardfaut"/>
    <w:link w:val="Titre6"/>
    <w:uiPriority w:val="9"/>
    <w:semiHidden/>
    <w:rsid w:val="008038D5"/>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8038D5"/>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8038D5"/>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8038D5"/>
    <w:rPr>
      <w:rFonts w:eastAsiaTheme="majorEastAsia" w:cstheme="majorBidi"/>
      <w:color w:val="272727" w:themeColor="text1" w:themeTint="D8"/>
    </w:rPr>
  </w:style>
  <w:style w:type="character" w:customStyle="1" w:styleId="TitreCar">
    <w:name w:val="Titre Car"/>
    <w:basedOn w:val="Policepardfaut"/>
    <w:link w:val="Titre"/>
    <w:uiPriority w:val="10"/>
    <w:rsid w:val="008038D5"/>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Pr>
      <w:color w:val="595959"/>
      <w:sz w:val="28"/>
      <w:szCs w:val="28"/>
    </w:rPr>
  </w:style>
  <w:style w:type="character" w:customStyle="1" w:styleId="Sous-titreCar">
    <w:name w:val="Sous-titre Car"/>
    <w:basedOn w:val="Policepardfaut"/>
    <w:link w:val="Sous-titre"/>
    <w:uiPriority w:val="11"/>
    <w:rsid w:val="008038D5"/>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8038D5"/>
    <w:pPr>
      <w:spacing w:before="160"/>
      <w:jc w:val="center"/>
    </w:pPr>
    <w:rPr>
      <w:i/>
      <w:iCs/>
      <w:color w:val="404040" w:themeColor="text1" w:themeTint="BF"/>
    </w:rPr>
  </w:style>
  <w:style w:type="character" w:customStyle="1" w:styleId="CitationCar">
    <w:name w:val="Citation Car"/>
    <w:basedOn w:val="Policepardfaut"/>
    <w:link w:val="Citation"/>
    <w:uiPriority w:val="29"/>
    <w:rsid w:val="008038D5"/>
    <w:rPr>
      <w:i/>
      <w:iCs/>
      <w:color w:val="404040" w:themeColor="text1" w:themeTint="BF"/>
    </w:rPr>
  </w:style>
  <w:style w:type="paragraph" w:styleId="Paragraphedeliste">
    <w:name w:val="List Paragraph"/>
    <w:basedOn w:val="Normal"/>
    <w:uiPriority w:val="34"/>
    <w:qFormat/>
    <w:rsid w:val="008038D5"/>
    <w:pPr>
      <w:ind w:left="720"/>
      <w:contextualSpacing/>
    </w:pPr>
  </w:style>
  <w:style w:type="character" w:styleId="Accentuationintense">
    <w:name w:val="Intense Emphasis"/>
    <w:basedOn w:val="Policepardfaut"/>
    <w:uiPriority w:val="21"/>
    <w:qFormat/>
    <w:rsid w:val="008038D5"/>
    <w:rPr>
      <w:i/>
      <w:iCs/>
      <w:color w:val="2F5496" w:themeColor="accent1" w:themeShade="BF"/>
    </w:rPr>
  </w:style>
  <w:style w:type="paragraph" w:styleId="Citationintense">
    <w:name w:val="Intense Quote"/>
    <w:basedOn w:val="Normal"/>
    <w:next w:val="Normal"/>
    <w:link w:val="CitationintenseCar"/>
    <w:uiPriority w:val="30"/>
    <w:qFormat/>
    <w:rsid w:val="008038D5"/>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tionintenseCar">
    <w:name w:val="Citation intense Car"/>
    <w:basedOn w:val="Policepardfaut"/>
    <w:link w:val="Citationintense"/>
    <w:uiPriority w:val="30"/>
    <w:rsid w:val="008038D5"/>
    <w:rPr>
      <w:i/>
      <w:iCs/>
      <w:color w:val="2F5496" w:themeColor="accent1" w:themeShade="BF"/>
    </w:rPr>
  </w:style>
  <w:style w:type="character" w:styleId="Rfrenceintense">
    <w:name w:val="Intense Reference"/>
    <w:basedOn w:val="Policepardfaut"/>
    <w:uiPriority w:val="32"/>
    <w:qFormat/>
    <w:rsid w:val="008038D5"/>
    <w:rPr>
      <w:b/>
      <w:bCs/>
      <w:smallCaps/>
      <w:color w:val="2F5496" w:themeColor="accent1" w:themeShade="BF"/>
      <w:spacing w:val="5"/>
    </w:rPr>
  </w:style>
  <w:style w:type="paragraph" w:styleId="NormalWeb">
    <w:name w:val="Normal (Web)"/>
    <w:basedOn w:val="Normal"/>
    <w:uiPriority w:val="99"/>
    <w:semiHidden/>
    <w:unhideWhenUsed/>
    <w:rsid w:val="0093633E"/>
    <w:pPr>
      <w:spacing w:before="100" w:beforeAutospacing="1" w:after="100" w:afterAutospacing="1" w:line="240" w:lineRule="auto"/>
    </w:pPr>
    <w:rPr>
      <w:rFonts w:ascii="Times New Roman" w:eastAsia="Times New Roman" w:hAnsi="Times New Roman" w:cs="Times New Roman"/>
    </w:rPr>
  </w:style>
  <w:style w:type="paragraph" w:styleId="En-tte">
    <w:name w:val="header"/>
    <w:basedOn w:val="Normal"/>
    <w:link w:val="En-tteCar"/>
    <w:uiPriority w:val="99"/>
    <w:unhideWhenUsed/>
    <w:rsid w:val="0093633E"/>
    <w:pPr>
      <w:tabs>
        <w:tab w:val="center" w:pos="4680"/>
        <w:tab w:val="right" w:pos="9360"/>
      </w:tabs>
      <w:spacing w:after="0" w:line="240" w:lineRule="auto"/>
    </w:pPr>
  </w:style>
  <w:style w:type="character" w:customStyle="1" w:styleId="En-tteCar">
    <w:name w:val="En-tête Car"/>
    <w:basedOn w:val="Policepardfaut"/>
    <w:link w:val="En-tte"/>
    <w:uiPriority w:val="99"/>
    <w:rsid w:val="0093633E"/>
  </w:style>
  <w:style w:type="paragraph" w:styleId="Pieddepage">
    <w:name w:val="footer"/>
    <w:basedOn w:val="Normal"/>
    <w:link w:val="PieddepageCar"/>
    <w:uiPriority w:val="99"/>
    <w:unhideWhenUsed/>
    <w:rsid w:val="0093633E"/>
    <w:pPr>
      <w:tabs>
        <w:tab w:val="center" w:pos="4680"/>
        <w:tab w:val="right" w:pos="9360"/>
      </w:tabs>
      <w:spacing w:after="0" w:line="240" w:lineRule="auto"/>
    </w:pPr>
  </w:style>
  <w:style w:type="character" w:customStyle="1" w:styleId="PieddepageCar">
    <w:name w:val="Pied de page Car"/>
    <w:basedOn w:val="Policepardfaut"/>
    <w:link w:val="Pieddepage"/>
    <w:uiPriority w:val="99"/>
    <w:rsid w:val="0093633E"/>
  </w:style>
  <w:style w:type="table" w:styleId="Grilledutableau">
    <w:name w:val="Table Grid"/>
    <w:basedOn w:val="TableauNormal"/>
    <w:uiPriority w:val="59"/>
    <w:rsid w:val="00547874"/>
    <w:pPr>
      <w:spacing w:after="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
    <w:basedOn w:val="TableNormal0"/>
    <w:pPr>
      <w:spacing w:after="0" w:line="240" w:lineRule="auto"/>
    </w:pPr>
    <w:rPr>
      <w:sz w:val="22"/>
      <w:szCs w:val="22"/>
    </w:rPr>
    <w:tblPr>
      <w:tblStyleRowBandSize w:val="1"/>
      <w:tblStyleColBandSize w:val="1"/>
      <w:tblCellMar>
        <w:left w:w="108" w:type="dxa"/>
        <w:right w:w="108" w:type="dxa"/>
      </w:tblCellMar>
    </w:tblPr>
  </w:style>
  <w:style w:type="table" w:customStyle="1" w:styleId="a0">
    <w:basedOn w:val="TableNormal0"/>
    <w:pPr>
      <w:spacing w:after="0" w:line="240" w:lineRule="auto"/>
    </w:pPr>
    <w:rPr>
      <w:sz w:val="22"/>
      <w:szCs w:val="22"/>
    </w:rPr>
    <w:tblPr>
      <w:tblStyleRowBandSize w:val="1"/>
      <w:tblStyleColBandSize w:val="1"/>
      <w:tblCellMar>
        <w:left w:w="108" w:type="dxa"/>
        <w:right w:w="108" w:type="dxa"/>
      </w:tblCellMar>
    </w:tblPr>
  </w:style>
  <w:style w:type="table" w:customStyle="1" w:styleId="a1">
    <w:basedOn w:val="TableNormal0"/>
    <w:pPr>
      <w:spacing w:after="0" w:line="240" w:lineRule="auto"/>
    </w:pPr>
    <w:rPr>
      <w:sz w:val="22"/>
      <w:szCs w:val="22"/>
    </w:rPr>
    <w:tblPr>
      <w:tblStyleRowBandSize w:val="1"/>
      <w:tblStyleColBandSize w:val="1"/>
      <w:tblCellMar>
        <w:left w:w="108" w:type="dxa"/>
        <w:right w:w="108" w:type="dxa"/>
      </w:tblCellMar>
    </w:tblPr>
  </w:style>
  <w:style w:type="table" w:customStyle="1" w:styleId="a2">
    <w:basedOn w:val="TableNormal0"/>
    <w:pPr>
      <w:spacing w:after="0" w:line="240" w:lineRule="auto"/>
    </w:pPr>
    <w:rPr>
      <w:sz w:val="22"/>
      <w:szCs w:val="22"/>
    </w:rPr>
    <w:tblPr>
      <w:tblStyleRowBandSize w:val="1"/>
      <w:tblStyleColBandSize w:val="1"/>
      <w:tblCellMar>
        <w:left w:w="108" w:type="dxa"/>
        <w:right w:w="108" w:type="dxa"/>
      </w:tblCellMar>
    </w:tblPr>
  </w:style>
  <w:style w:type="table" w:customStyle="1" w:styleId="a3">
    <w:basedOn w:val="TableNormal0"/>
    <w:pPr>
      <w:spacing w:after="0" w:line="240" w:lineRule="auto"/>
    </w:pPr>
    <w:rPr>
      <w:sz w:val="22"/>
      <w:szCs w:val="22"/>
    </w:rPr>
    <w:tblPr>
      <w:tblStyleRowBandSize w:val="1"/>
      <w:tblStyleColBandSize w:val="1"/>
      <w:tblCellMar>
        <w:left w:w="108" w:type="dxa"/>
        <w:right w:w="108" w:type="dxa"/>
      </w:tblCellMar>
    </w:tblPr>
  </w:style>
  <w:style w:type="table" w:customStyle="1" w:styleId="a4">
    <w:basedOn w:val="TableNormal0"/>
    <w:pPr>
      <w:spacing w:after="0" w:line="240" w:lineRule="auto"/>
    </w:pPr>
    <w:rPr>
      <w:sz w:val="22"/>
      <w:szCs w:val="22"/>
    </w:rPr>
    <w:tblPr>
      <w:tblStyleRowBandSize w:val="1"/>
      <w:tblStyleColBandSize w:val="1"/>
      <w:tblCellMar>
        <w:left w:w="108" w:type="dxa"/>
        <w:right w:w="108" w:type="dxa"/>
      </w:tblCellMar>
    </w:tblPr>
  </w:style>
  <w:style w:type="table" w:customStyle="1" w:styleId="a5">
    <w:basedOn w:val="TableNormal0"/>
    <w:pPr>
      <w:spacing w:after="0" w:line="240" w:lineRule="auto"/>
    </w:pPr>
    <w:rPr>
      <w:sz w:val="22"/>
      <w:szCs w:val="22"/>
    </w:rPr>
    <w:tblPr>
      <w:tblStyleRowBandSize w:val="1"/>
      <w:tblStyleColBandSize w:val="1"/>
      <w:tblCellMar>
        <w:left w:w="108" w:type="dxa"/>
        <w:right w:w="108" w:type="dxa"/>
      </w:tblCellMar>
    </w:tblPr>
  </w:style>
  <w:style w:type="table" w:customStyle="1" w:styleId="a6">
    <w:basedOn w:val="TableNormal0"/>
    <w:pPr>
      <w:spacing w:after="0" w:line="240" w:lineRule="auto"/>
    </w:pPr>
    <w:rPr>
      <w:sz w:val="22"/>
      <w:szCs w:val="22"/>
    </w:rPr>
    <w:tblPr>
      <w:tblStyleRowBandSize w:val="1"/>
      <w:tblStyleColBandSize w:val="1"/>
      <w:tblCellMar>
        <w:left w:w="108" w:type="dxa"/>
        <w:right w:w="108" w:type="dxa"/>
      </w:tblCellMar>
    </w:tblPr>
  </w:style>
  <w:style w:type="table" w:customStyle="1" w:styleId="a7">
    <w:basedOn w:val="TableNormal0"/>
    <w:pPr>
      <w:spacing w:after="0" w:line="240" w:lineRule="auto"/>
    </w:pPr>
    <w:rPr>
      <w:sz w:val="22"/>
      <w:szCs w:val="22"/>
    </w:rPr>
    <w:tblPr>
      <w:tblStyleRowBandSize w:val="1"/>
      <w:tblStyleColBandSize w:val="1"/>
      <w:tblCellMar>
        <w:left w:w="108" w:type="dxa"/>
        <w:right w:w="108" w:type="dxa"/>
      </w:tblCellMar>
    </w:tblPr>
  </w:style>
  <w:style w:type="table" w:customStyle="1" w:styleId="a8">
    <w:basedOn w:val="TableNormal0"/>
    <w:pPr>
      <w:spacing w:after="0" w:line="240" w:lineRule="auto"/>
    </w:pPr>
    <w:rPr>
      <w:sz w:val="22"/>
      <w:szCs w:val="22"/>
    </w:rPr>
    <w:tblPr>
      <w:tblStyleRowBandSize w:val="1"/>
      <w:tblStyleColBandSize w:val="1"/>
      <w:tblCellMar>
        <w:left w:w="108" w:type="dxa"/>
        <w:right w:w="108" w:type="dxa"/>
      </w:tblCellMar>
    </w:tblPr>
  </w:style>
  <w:style w:type="table" w:customStyle="1" w:styleId="a9">
    <w:basedOn w:val="TableNormal0"/>
    <w:pPr>
      <w:spacing w:after="0" w:line="240" w:lineRule="auto"/>
    </w:pPr>
    <w:rPr>
      <w:sz w:val="22"/>
      <w:szCs w:val="22"/>
    </w:rPr>
    <w:tblPr>
      <w:tblStyleRowBandSize w:val="1"/>
      <w:tblStyleColBandSize w:val="1"/>
      <w:tblCellMar>
        <w:left w:w="108" w:type="dxa"/>
        <w:right w:w="108" w:type="dxa"/>
      </w:tblCellMar>
    </w:tblPr>
  </w:style>
  <w:style w:type="table" w:customStyle="1" w:styleId="aa">
    <w:basedOn w:val="TableNormal0"/>
    <w:pPr>
      <w:spacing w:after="0" w:line="240" w:lineRule="auto"/>
    </w:pPr>
    <w:rPr>
      <w:sz w:val="22"/>
      <w:szCs w:val="22"/>
    </w:rPr>
    <w:tblPr>
      <w:tblStyleRowBandSize w:val="1"/>
      <w:tblStyleColBandSize w:val="1"/>
      <w:tblCellMar>
        <w:left w:w="108" w:type="dxa"/>
        <w:right w:w="108" w:type="dxa"/>
      </w:tblCellMar>
    </w:tblPr>
  </w:style>
  <w:style w:type="table" w:customStyle="1" w:styleId="ab">
    <w:basedOn w:val="TableNormal0"/>
    <w:pPr>
      <w:spacing w:after="0" w:line="240" w:lineRule="auto"/>
    </w:pPr>
    <w:rPr>
      <w:sz w:val="22"/>
      <w:szCs w:val="22"/>
    </w:rPr>
    <w:tblPr>
      <w:tblStyleRowBandSize w:val="1"/>
      <w:tblStyleColBandSize w:val="1"/>
      <w:tblCellMar>
        <w:left w:w="108" w:type="dxa"/>
        <w:right w:w="108" w:type="dxa"/>
      </w:tblCellMar>
    </w:tblPr>
  </w:style>
  <w:style w:type="table" w:customStyle="1" w:styleId="ac">
    <w:basedOn w:val="TableNormal0"/>
    <w:pPr>
      <w:spacing w:after="0" w:line="240" w:lineRule="auto"/>
    </w:pPr>
    <w:rPr>
      <w:sz w:val="22"/>
      <w:szCs w:val="22"/>
    </w:rPr>
    <w:tblPr>
      <w:tblStyleRowBandSize w:val="1"/>
      <w:tblStyleColBandSize w:val="1"/>
      <w:tblCellMar>
        <w:left w:w="108" w:type="dxa"/>
        <w:right w:w="108" w:type="dxa"/>
      </w:tblCellMar>
    </w:tblPr>
  </w:style>
  <w:style w:type="table" w:customStyle="1" w:styleId="ad">
    <w:basedOn w:val="TableNormal0"/>
    <w:pPr>
      <w:spacing w:after="0" w:line="240" w:lineRule="auto"/>
    </w:pPr>
    <w:rPr>
      <w:sz w:val="22"/>
      <w:szCs w:val="22"/>
    </w:rPr>
    <w:tblPr>
      <w:tblStyleRowBandSize w:val="1"/>
      <w:tblStyleColBandSize w:val="1"/>
      <w:tblCellMar>
        <w:left w:w="108" w:type="dxa"/>
        <w:right w:w="108" w:type="dxa"/>
      </w:tblCellMar>
    </w:tblPr>
  </w:style>
  <w:style w:type="table" w:customStyle="1" w:styleId="ae">
    <w:basedOn w:val="TableNormal0"/>
    <w:pPr>
      <w:spacing w:after="0" w:line="240" w:lineRule="auto"/>
    </w:pPr>
    <w:rPr>
      <w:sz w:val="22"/>
      <w:szCs w:val="22"/>
    </w:rPr>
    <w:tblPr>
      <w:tblStyleRowBandSize w:val="1"/>
      <w:tblStyleColBandSize w:val="1"/>
      <w:tblCellMar>
        <w:left w:w="108" w:type="dxa"/>
        <w:right w:w="108" w:type="dxa"/>
      </w:tblCellMar>
    </w:tblPr>
  </w:style>
  <w:style w:type="table" w:customStyle="1" w:styleId="af">
    <w:basedOn w:val="TableNormal0"/>
    <w:pPr>
      <w:spacing w:after="0" w:line="240" w:lineRule="auto"/>
    </w:pPr>
    <w:rPr>
      <w:sz w:val="22"/>
      <w:szCs w:val="22"/>
    </w:rPr>
    <w:tblPr>
      <w:tblStyleRowBandSize w:val="1"/>
      <w:tblStyleColBandSize w:val="1"/>
      <w:tblCellMar>
        <w:left w:w="108" w:type="dxa"/>
        <w:right w:w="108" w:type="dxa"/>
      </w:tblCellMar>
    </w:tblPr>
  </w:style>
  <w:style w:type="table" w:customStyle="1" w:styleId="af0">
    <w:basedOn w:val="TableNormal0"/>
    <w:pPr>
      <w:spacing w:after="0" w:line="240" w:lineRule="auto"/>
    </w:pPr>
    <w:rPr>
      <w:sz w:val="22"/>
      <w:szCs w:val="22"/>
    </w:rPr>
    <w:tblPr>
      <w:tblStyleRowBandSize w:val="1"/>
      <w:tblStyleColBandSize w:val="1"/>
      <w:tblCellMar>
        <w:left w:w="108" w:type="dxa"/>
        <w:right w:w="108" w:type="dxa"/>
      </w:tblCellMar>
    </w:tblPr>
  </w:style>
  <w:style w:type="table" w:customStyle="1" w:styleId="af1">
    <w:basedOn w:val="TableNormal0"/>
    <w:pPr>
      <w:spacing w:after="0" w:line="240" w:lineRule="auto"/>
    </w:pPr>
    <w:rPr>
      <w:sz w:val="22"/>
      <w:szCs w:val="22"/>
    </w:rPr>
    <w:tblPr>
      <w:tblStyleRowBandSize w:val="1"/>
      <w:tblStyleColBandSize w:val="1"/>
      <w:tblCellMar>
        <w:left w:w="108" w:type="dxa"/>
        <w:right w:w="108" w:type="dxa"/>
      </w:tblCellMar>
    </w:tblPr>
  </w:style>
  <w:style w:type="table" w:customStyle="1" w:styleId="af2">
    <w:basedOn w:val="TableNormal0"/>
    <w:pPr>
      <w:spacing w:after="0" w:line="240" w:lineRule="auto"/>
    </w:pPr>
    <w:rPr>
      <w:sz w:val="22"/>
      <w:szCs w:val="22"/>
    </w:r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VcHt/CdZ9Vlf8R/DFuodJdkBDHQ==">CgMxLjAyDmguZ2VxZDJoYmo2aTRhMg5oLnE2cGxlb2NyeTc0ajIOaC5lODkyeHdvenExYnQyDmguaGNzMnZnemcyODF4Mg5oLmd6NXU4Y3k2MGt2MTIOaC5ldmN4ajlmNjVvOHgyDmgubHVmbzZlc3ZhNGpmMg5oLmU4eWp6OTM0cnJhazIOaC5zeGpuYjJlbm5rbXMyDmguanR0eGt3MzN0eTA0Mg5oLmMyeGdtYTJ4a2hvODgAciExeWtiVTVCYTRpRzFCZDkzRFIyVnRVdGJvdTgyY0phNT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79</Pages>
  <Words>12405</Words>
  <Characters>70710</Characters>
  <Application>Microsoft Office Word</Application>
  <DocSecurity>0</DocSecurity>
  <Lines>589</Lines>
  <Paragraphs>165</Paragraphs>
  <ScaleCrop>false</ScaleCrop>
  <Company/>
  <LinksUpToDate>false</LinksUpToDate>
  <CharactersWithSpaces>82950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5</cp:revision>
  <dcterms:created xsi:type="dcterms:W3CDTF">2025-04-25T11:58:00Z</dcterms:created>
  <dcterms:modified xsi:type="dcterms:W3CDTF">2025-05-03T09:16:00Z</dcterms:modified>
</cp:coreProperties>
</file>